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9531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2727"/>
        <w:gridCol w:w="3119"/>
        <w:gridCol w:w="1100"/>
        <w:gridCol w:w="2585"/>
      </w:tblGrid>
      <w:tr w:rsidR="000772EC" w:rsidRPr="00FF3A25" w:rsidTr="0055462A">
        <w:trPr>
          <w:trHeight w:val="851"/>
        </w:trPr>
        <w:tc>
          <w:tcPr>
            <w:tcW w:w="6946" w:type="dxa"/>
            <w:gridSpan w:val="3"/>
            <w:hideMark/>
          </w:tcPr>
          <w:p w:rsidR="000772EC" w:rsidRPr="00FF3A25" w:rsidRDefault="000772EC" w:rsidP="0055462A">
            <w:pPr>
              <w:keepNext/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</w:pPr>
            <w:r w:rsidRPr="00FF3A25"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  <w:t xml:space="preserve">Hajdúszoboszlói Polgármesteri Hivatal </w:t>
            </w:r>
          </w:p>
          <w:p w:rsidR="000772EC" w:rsidRPr="00FF3A25" w:rsidRDefault="000772EC" w:rsidP="0055462A">
            <w:pPr>
              <w:keepNext/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  <w:t>Gazdasági</w:t>
            </w:r>
            <w:r w:rsidRPr="00FF3A25"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  <w:t xml:space="preserve"> és Városfejlesztési Főosztály</w:t>
            </w:r>
          </w:p>
          <w:p w:rsidR="000772EC" w:rsidRPr="00FF3A25" w:rsidRDefault="000772EC" w:rsidP="0055462A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</w:pPr>
            <w:r w:rsidRPr="00FF3A25"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  <w:t>Vagyongazdálkodási Osztály</w:t>
            </w:r>
          </w:p>
          <w:p w:rsidR="000772EC" w:rsidRPr="00FF3A25" w:rsidRDefault="000772EC" w:rsidP="0055462A">
            <w:pPr>
              <w:keepNext/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</w:pPr>
            <w:r w:rsidRPr="00FF3A2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  <w:t xml:space="preserve">4200 Hajdúszoboszló, Hősök tere l. </w:t>
            </w:r>
          </w:p>
          <w:p w:rsidR="000772EC" w:rsidRPr="00F818A2" w:rsidRDefault="000772EC" w:rsidP="0055462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818A2">
              <w:rPr>
                <w:rFonts w:ascii="Times New Roman" w:hAnsi="Times New Roman" w:cs="Times New Roman"/>
                <w:sz w:val="24"/>
                <w:szCs w:val="24"/>
              </w:rPr>
              <w:t>www.hajduszoboszlo.eu</w:t>
            </w:r>
          </w:p>
          <w:p w:rsidR="000772EC" w:rsidRPr="00FF3A25" w:rsidRDefault="000772EC" w:rsidP="0055462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</w:p>
        </w:tc>
        <w:tc>
          <w:tcPr>
            <w:tcW w:w="2585" w:type="dxa"/>
          </w:tcPr>
          <w:p w:rsidR="00244117" w:rsidRPr="00BB6A42" w:rsidRDefault="000772EC" w:rsidP="0055462A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BB6A42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="00BB6A42" w:rsidRPr="00BB6A42">
              <w:rPr>
                <w:rFonts w:ascii="Times New Roman" w:hAnsi="Times New Roman"/>
                <w:b/>
                <w:sz w:val="24"/>
                <w:szCs w:val="24"/>
              </w:rPr>
              <w:t xml:space="preserve">               23. </w:t>
            </w:r>
          </w:p>
          <w:p w:rsidR="000772EC" w:rsidRPr="00FF3A25" w:rsidRDefault="000772EC" w:rsidP="0055462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F3A25">
              <w:rPr>
                <w:rFonts w:ascii="Times New Roman" w:hAnsi="Times New Roman"/>
                <w:sz w:val="24"/>
                <w:szCs w:val="24"/>
              </w:rPr>
              <w:t xml:space="preserve"> ………………………</w:t>
            </w:r>
          </w:p>
          <w:p w:rsidR="000772EC" w:rsidRPr="00FF3A25" w:rsidRDefault="000772EC" w:rsidP="0055462A">
            <w:pPr>
              <w:spacing w:after="0" w:line="240" w:lineRule="auto"/>
              <w:ind w:left="34" w:hanging="3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F3A25">
              <w:rPr>
                <w:rFonts w:ascii="Times New Roman" w:hAnsi="Times New Roman"/>
                <w:sz w:val="24"/>
                <w:szCs w:val="24"/>
              </w:rPr>
              <w:t>sorszám</w:t>
            </w:r>
          </w:p>
          <w:p w:rsidR="000772EC" w:rsidRPr="00FF3A25" w:rsidRDefault="000772EC" w:rsidP="0055462A">
            <w:pPr>
              <w:spacing w:after="0" w:line="240" w:lineRule="auto"/>
              <w:ind w:left="34" w:hanging="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772EC" w:rsidRPr="00FF3A25" w:rsidTr="0055462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27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772EC" w:rsidRPr="00FF3A25" w:rsidRDefault="000772EC" w:rsidP="0055462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Ügyiratszám: </w:t>
            </w:r>
            <w:r w:rsidRPr="000772EC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HSZ/13661/2025.</w:t>
            </w:r>
          </w:p>
          <w:p w:rsidR="000772EC" w:rsidRPr="00FF3A25" w:rsidRDefault="000772EC" w:rsidP="0055462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  <w:p w:rsidR="000772EC" w:rsidRPr="00FF3A25" w:rsidRDefault="000772EC" w:rsidP="0055462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A 2025. május hó 15-i</w:t>
            </w:r>
          </w:p>
          <w:p w:rsidR="000772EC" w:rsidRPr="00FF3A25" w:rsidRDefault="000772EC" w:rsidP="0055462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FF3A2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képviselő-testületi nyílt ülés</w:t>
            </w:r>
          </w:p>
          <w:p w:rsidR="000772EC" w:rsidRPr="00FF3A25" w:rsidRDefault="000772EC" w:rsidP="0055462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FF3A2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jegyzőkönyvének melléklete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72EC" w:rsidRPr="00FF3A25" w:rsidRDefault="000772EC" w:rsidP="0055462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FF3A2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ügyintéző:</w:t>
            </w:r>
          </w:p>
        </w:tc>
        <w:tc>
          <w:tcPr>
            <w:tcW w:w="36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72EC" w:rsidRPr="00FF3A25" w:rsidRDefault="000772EC" w:rsidP="0055462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dr. Biró Anett vagyongazdálkodási osztályvezető</w:t>
            </w:r>
          </w:p>
        </w:tc>
      </w:tr>
      <w:tr w:rsidR="000772EC" w:rsidRPr="00FF3A25" w:rsidTr="0055462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272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772EC" w:rsidRPr="00FF3A25" w:rsidRDefault="000772EC" w:rsidP="0055462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72EC" w:rsidRPr="00FF3A25" w:rsidRDefault="000772EC" w:rsidP="0055462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FF3A2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Törvényességi ellenőrzést végezte (jegyző/aljegyző kézjegye):</w:t>
            </w:r>
          </w:p>
        </w:tc>
        <w:tc>
          <w:tcPr>
            <w:tcW w:w="36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72EC" w:rsidRPr="00FF3A25" w:rsidRDefault="000772EC" w:rsidP="005546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</w:tr>
      <w:tr w:rsidR="000772EC" w:rsidRPr="00FF3A25" w:rsidTr="0055462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642"/>
        </w:trPr>
        <w:tc>
          <w:tcPr>
            <w:tcW w:w="272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772EC" w:rsidRPr="00FF3A25" w:rsidRDefault="000772EC" w:rsidP="0055462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72EC" w:rsidRPr="00FF3A25" w:rsidRDefault="000772EC" w:rsidP="0055462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FF3A2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Megtárgyalja (bizottságok megnevezése):</w:t>
            </w:r>
          </w:p>
        </w:tc>
        <w:tc>
          <w:tcPr>
            <w:tcW w:w="36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72EC" w:rsidRPr="00F55E49" w:rsidRDefault="000772EC" w:rsidP="0055462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Városfejlesztési és Műszaki Bizottság; </w:t>
            </w:r>
            <w:r w:rsidRPr="002C2B0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Pénzügyi és Gazdasági Bizottság</w:t>
            </w:r>
            <w:r w:rsidR="00FE221C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; Turisztikai és Nemzetközi Kapcsolatokért Felelős Bizottság</w:t>
            </w:r>
            <w:bookmarkStart w:id="0" w:name="_GoBack"/>
            <w:bookmarkEnd w:id="0"/>
          </w:p>
        </w:tc>
      </w:tr>
      <w:tr w:rsidR="000772EC" w:rsidRPr="00FF3A25" w:rsidTr="0055462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272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772EC" w:rsidRPr="00FF3A25" w:rsidRDefault="000772EC" w:rsidP="0055462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72EC" w:rsidRPr="00FF3A25" w:rsidRDefault="000772EC" w:rsidP="0055462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FF3A2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Döntés jellege: </w:t>
            </w:r>
          </w:p>
        </w:tc>
        <w:tc>
          <w:tcPr>
            <w:tcW w:w="36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72EC" w:rsidRPr="004167D7" w:rsidRDefault="000772EC" w:rsidP="0055462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4167D7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minősített többség </w:t>
            </w:r>
            <w:r w:rsidRPr="004167D7">
              <w:rPr>
                <w:rFonts w:ascii="Times New Roman" w:hAnsi="Times New Roman" w:cs="Times New Roman"/>
                <w:sz w:val="24"/>
                <w:szCs w:val="24"/>
              </w:rPr>
              <w:t xml:space="preserve">(SZMSZ 3. melléklet 2.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f) </w:t>
            </w:r>
            <w:r w:rsidRPr="004167D7">
              <w:rPr>
                <w:rFonts w:ascii="Times New Roman" w:hAnsi="Times New Roman" w:cs="Times New Roman"/>
                <w:sz w:val="24"/>
                <w:szCs w:val="24"/>
              </w:rPr>
              <w:t>alpontja alapján)</w:t>
            </w:r>
          </w:p>
        </w:tc>
      </w:tr>
      <w:tr w:rsidR="000772EC" w:rsidRPr="00FF3A25" w:rsidTr="0055462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27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772EC" w:rsidRPr="00FF3A25" w:rsidRDefault="000772EC" w:rsidP="0055462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72EC" w:rsidRPr="00FF3A25" w:rsidRDefault="000772EC" w:rsidP="0055462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FF3A2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döntés(ek) típusa, darabszáma:</w:t>
            </w:r>
          </w:p>
        </w:tc>
        <w:tc>
          <w:tcPr>
            <w:tcW w:w="36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72EC" w:rsidRPr="00FF3A25" w:rsidRDefault="000772EC" w:rsidP="0055462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2C2B0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1 db határozat</w:t>
            </w:r>
            <w:r w:rsidRPr="00FF3A2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 </w:t>
            </w:r>
          </w:p>
        </w:tc>
      </w:tr>
    </w:tbl>
    <w:p w:rsidR="000772EC" w:rsidRPr="00685C31" w:rsidRDefault="000772EC" w:rsidP="007946B9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A37AD2" w:rsidRPr="000772EC" w:rsidRDefault="00F5551D" w:rsidP="00F31C8E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772EC">
        <w:rPr>
          <w:rFonts w:ascii="Times New Roman" w:hAnsi="Times New Roman" w:cs="Times New Roman"/>
          <w:b/>
          <w:sz w:val="24"/>
          <w:szCs w:val="24"/>
        </w:rPr>
        <w:t>E L Ő T E R J E S Z T É S</w:t>
      </w:r>
    </w:p>
    <w:p w:rsidR="009A69C6" w:rsidRPr="009A69C6" w:rsidRDefault="009A69C6" w:rsidP="009A69C6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9A69C6">
        <w:rPr>
          <w:rFonts w:ascii="Times New Roman" w:hAnsi="Times New Roman" w:cs="Times New Roman"/>
          <w:b/>
          <w:sz w:val="24"/>
          <w:szCs w:val="24"/>
        </w:rPr>
        <w:t>közterület - használati szerződés módosítása iránti kérelemről</w:t>
      </w:r>
    </w:p>
    <w:p w:rsidR="009A69C6" w:rsidRDefault="009A69C6" w:rsidP="009A69C6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9A69C6" w:rsidRDefault="009A69C6" w:rsidP="009A69C6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Tisztelt Képviselő-testület!</w:t>
      </w:r>
    </w:p>
    <w:p w:rsidR="009A69C6" w:rsidRDefault="009A69C6" w:rsidP="009A69C6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Tisztelt Bizottságok!</w:t>
      </w:r>
    </w:p>
    <w:p w:rsidR="009A69C6" w:rsidRPr="00F52B33" w:rsidRDefault="009A69C6" w:rsidP="00F52B3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>
        <w:rPr>
          <w:rFonts w:ascii="Calibri" w:eastAsia="Times New Roman" w:hAnsi="Calibri" w:cs="Calibri"/>
          <w:color w:val="000000"/>
          <w:sz w:val="24"/>
          <w:szCs w:val="24"/>
          <w:lang w:eastAsia="hu-HU"/>
        </w:rPr>
        <w:br/>
      </w:r>
      <w:r w:rsidR="00025E27" w:rsidRPr="00F52B33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Az Éla Bt., a </w:t>
      </w:r>
      <w:r w:rsidR="00121FB3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Hajdúszoboszlón található </w:t>
      </w:r>
      <w:r w:rsidRPr="00F52B33">
        <w:rPr>
          <w:rFonts w:ascii="Times New Roman" w:eastAsia="Times New Roman" w:hAnsi="Times New Roman" w:cs="Times New Roman"/>
          <w:sz w:val="24"/>
          <w:szCs w:val="24"/>
          <w:lang w:eastAsia="hu-HU"/>
        </w:rPr>
        <w:t>Bringó hintó üzemeltetője az éves közterület-használat iránti kérelméve</w:t>
      </w:r>
      <w:r w:rsidR="00025E27" w:rsidRPr="00F52B33">
        <w:rPr>
          <w:rFonts w:ascii="Times New Roman" w:eastAsia="Times New Roman" w:hAnsi="Times New Roman" w:cs="Times New Roman"/>
          <w:sz w:val="24"/>
          <w:szCs w:val="24"/>
          <w:lang w:eastAsia="hu-HU"/>
        </w:rPr>
        <w:t>l együtt kérelmet nyújtott be a Vagyongazdálkodási Osztályhoz</w:t>
      </w:r>
      <w:r w:rsidRPr="00F52B33">
        <w:rPr>
          <w:rFonts w:ascii="Times New Roman" w:eastAsia="Times New Roman" w:hAnsi="Times New Roman" w:cs="Times New Roman"/>
          <w:sz w:val="24"/>
          <w:szCs w:val="24"/>
          <w:lang w:eastAsia="hu-HU"/>
        </w:rPr>
        <w:t>, melyben kéri, hogy éjszakánként mobil kerítéssel keríthesse körbe az álta</w:t>
      </w:r>
      <w:r w:rsidR="00F52B33" w:rsidRPr="00F52B33">
        <w:rPr>
          <w:rFonts w:ascii="Times New Roman" w:eastAsia="Times New Roman" w:hAnsi="Times New Roman" w:cs="Times New Roman"/>
          <w:sz w:val="24"/>
          <w:szCs w:val="24"/>
          <w:lang w:eastAsia="hu-HU"/>
        </w:rPr>
        <w:t>la üzemeltetett B</w:t>
      </w:r>
      <w:r w:rsidR="00121FB3">
        <w:rPr>
          <w:rFonts w:ascii="Times New Roman" w:eastAsia="Times New Roman" w:hAnsi="Times New Roman" w:cs="Times New Roman"/>
          <w:sz w:val="24"/>
          <w:szCs w:val="24"/>
          <w:lang w:eastAsia="hu-HU"/>
        </w:rPr>
        <w:t>ringó hintókat, valamint</w:t>
      </w:r>
      <w:r w:rsidR="00F52B33" w:rsidRPr="00F52B33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az általa használt területet </w:t>
      </w:r>
      <w:r w:rsidR="00F52B33" w:rsidRPr="00F52B33">
        <w:rPr>
          <w:rFonts w:ascii="Times New Roman" w:eastAsia="Times New Roman" w:hAnsi="Times New Roman" w:cs="Times New Roman"/>
          <w:i/>
          <w:sz w:val="24"/>
          <w:szCs w:val="24"/>
          <w:lang w:eastAsia="hu-HU"/>
        </w:rPr>
        <w:t>(a kérelem jelen előterjesztés 1. sz. mellékletét képezi).</w:t>
      </w:r>
      <w:r w:rsidRPr="00F52B33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A körbekerítéshez a jelenlegi hatósági szerződés módosítása szükséges, melyhez a Képviselő-testület adhat felhatalmazást. </w:t>
      </w:r>
    </w:p>
    <w:p w:rsidR="009A69C6" w:rsidRPr="00F52B33" w:rsidRDefault="009A69C6" w:rsidP="00F52B3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9A69C6" w:rsidRPr="00F52B33" w:rsidRDefault="009A69C6" w:rsidP="00F52B3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F52B33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Az kérelmező azt szeretné kérni a döntéshozóktól, hogy a bringó hintók éjszakai őrzésének idejére mobil kerítést helyezhessen ki a területre, amellyel a bringó hintókat körbe tudja keríteni. Ezek a mobil kerítések este 23 órától reggel 7 óráig lennének láthatóak, aztán minden reggel le lennének bontva, és félreeső helyen tárolnák őket a következő nap végéig, amikor ismételten felállításra kerülnének. </w:t>
      </w:r>
    </w:p>
    <w:p w:rsidR="00025E27" w:rsidRPr="00F52B33" w:rsidRDefault="00F52B33" w:rsidP="00F52B33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52B33">
        <w:rPr>
          <w:rFonts w:ascii="Times New Roman" w:hAnsi="Times New Roman" w:cs="Times New Roman"/>
          <w:sz w:val="24"/>
          <w:szCs w:val="24"/>
        </w:rPr>
        <w:t>A kérelmező ezt követően kérelem-kiegészítést nyújtott be, melyben pontosítja, hogy nappal a bérelt terület közelében, a bokrok által takart félreeső helyen szeretnék az elemeket tárolni. Kérelmét kiegészítette továbbá azzal, hogy a látványt oly módon kívánják esztétikusabbá tenni, hogy mű borostyán takarást kívánnak a kerítéselemekre felhelyezni.</w:t>
      </w:r>
    </w:p>
    <w:p w:rsidR="00F52B33" w:rsidRPr="00F52B33" w:rsidRDefault="00F52B33" w:rsidP="00F52B3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025E27" w:rsidRPr="00F52B33" w:rsidRDefault="00025E27" w:rsidP="00121FB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F52B33">
        <w:rPr>
          <w:rFonts w:ascii="Times New Roman" w:eastAsia="Times New Roman" w:hAnsi="Times New Roman" w:cs="Times New Roman"/>
          <w:sz w:val="24"/>
          <w:szCs w:val="24"/>
          <w:lang w:eastAsia="hu-HU"/>
        </w:rPr>
        <w:t>Hajdúszoboszló Város Önkormányzatának Képviselő-testülete korábban már tárgyalta a kérelmező ugyanezen kérését. Akkor 177/2024. (V. 16.) sz. Kt. határozatával támogatta az ÉLA Bt. kérelmét a Bringó hintó körbekerítésével kapcsolatban azzal, hogy a körbekerítést 23 órától 7 óráig engedélyezi, hátsó fala nappal ne kerüljön elbontásra, így az oldalsó és az elülső kerítéselemek ahhoz h</w:t>
      </w:r>
      <w:r w:rsidR="00121FB3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ozzátámaszthatók. </w:t>
      </w:r>
      <w:r w:rsidRPr="00F52B33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A módosítást 1 év próbaidőt követően szükséges felülvizsgálni. </w:t>
      </w:r>
      <w:r w:rsidRPr="00F52B33">
        <w:rPr>
          <w:rFonts w:ascii="Times New Roman" w:eastAsia="Times New Roman" w:hAnsi="Times New Roman" w:cs="Times New Roman"/>
          <w:sz w:val="24"/>
          <w:szCs w:val="24"/>
          <w:lang w:eastAsia="hu-HU"/>
        </w:rPr>
        <w:br/>
      </w:r>
    </w:p>
    <w:p w:rsidR="00C023F7" w:rsidRPr="00F52B33" w:rsidRDefault="00C023F7" w:rsidP="00F52B3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F52B33">
        <w:rPr>
          <w:rFonts w:ascii="Times New Roman" w:eastAsia="Times New Roman" w:hAnsi="Times New Roman" w:cs="Times New Roman"/>
          <w:sz w:val="24"/>
          <w:szCs w:val="24"/>
          <w:lang w:eastAsia="hu-HU"/>
        </w:rPr>
        <w:t>Tekintettel</w:t>
      </w:r>
      <w:r w:rsidR="00121FB3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arra, hogy a támogató döntés ót</w:t>
      </w:r>
      <w:r w:rsidRPr="00F52B33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a eltelt egy év, és az üzemeltető továbbra is szeretné ezt a megoldást alkalmazni, </w:t>
      </w:r>
      <w:r w:rsidR="00F52B33" w:rsidRPr="00F52B33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a Tisztelt Döntéshozóknak arról ismételten dönteniük szükséges. </w:t>
      </w:r>
    </w:p>
    <w:p w:rsidR="00025E27" w:rsidRPr="00F52B33" w:rsidRDefault="00025E27" w:rsidP="00F52B3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9A69C6" w:rsidRPr="00F52B33" w:rsidRDefault="00F52B33" w:rsidP="00F52B3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F52B33">
        <w:rPr>
          <w:rFonts w:ascii="Times New Roman" w:eastAsia="Times New Roman" w:hAnsi="Times New Roman" w:cs="Times New Roman"/>
          <w:sz w:val="24"/>
          <w:szCs w:val="24"/>
          <w:lang w:eastAsia="hu-HU"/>
        </w:rPr>
        <w:lastRenderedPageBreak/>
        <w:t>A Polgármesteri Hivatal munkatársai 2024. év nyarán helyszíni szemlét tartottak</w:t>
      </w:r>
      <w:r w:rsidR="00121FB3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az érintett területen</w:t>
      </w:r>
      <w:r w:rsidRPr="00F52B33">
        <w:rPr>
          <w:rFonts w:ascii="Times New Roman" w:eastAsia="Times New Roman" w:hAnsi="Times New Roman" w:cs="Times New Roman"/>
          <w:sz w:val="24"/>
          <w:szCs w:val="24"/>
          <w:lang w:eastAsia="hu-HU"/>
        </w:rPr>
        <w:t>, ahol megállapították, hogy az üzemeltető a mobil kerítést a sz</w:t>
      </w:r>
      <w:r w:rsidR="00121FB3">
        <w:rPr>
          <w:rFonts w:ascii="Times New Roman" w:eastAsia="Times New Roman" w:hAnsi="Times New Roman" w:cs="Times New Roman"/>
          <w:sz w:val="24"/>
          <w:szCs w:val="24"/>
          <w:lang w:eastAsia="hu-HU"/>
        </w:rPr>
        <w:t>erződésnek megfelelően használta, és azt a szerződésnek megfelelően helyezte ki</w:t>
      </w:r>
      <w:r w:rsidRPr="00F52B33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. </w:t>
      </w:r>
      <w:r w:rsidR="009A69C6" w:rsidRPr="00F52B33">
        <w:rPr>
          <w:rFonts w:ascii="Times New Roman" w:eastAsia="Times New Roman" w:hAnsi="Times New Roman" w:cs="Times New Roman"/>
          <w:sz w:val="24"/>
          <w:szCs w:val="24"/>
          <w:lang w:eastAsia="hu-HU"/>
        </w:rPr>
        <w:t>Az</w:t>
      </w:r>
      <w:r w:rsidRPr="00F52B33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akkor készített fényképfelvételeket</w:t>
      </w:r>
      <w:r w:rsidR="009A69C6" w:rsidRPr="00F52B33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jelen előterjesztés </w:t>
      </w:r>
      <w:r w:rsidRPr="00F52B33">
        <w:rPr>
          <w:rFonts w:ascii="Times New Roman" w:eastAsia="Times New Roman" w:hAnsi="Times New Roman" w:cs="Times New Roman"/>
          <w:sz w:val="24"/>
          <w:szCs w:val="24"/>
          <w:lang w:eastAsia="hu-HU"/>
        </w:rPr>
        <w:t>2. melléklete tartalmazza.</w:t>
      </w:r>
    </w:p>
    <w:p w:rsidR="009A69C6" w:rsidRPr="00F52B33" w:rsidRDefault="009A69C6" w:rsidP="00F52B33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9A69C6" w:rsidRDefault="009A69C6" w:rsidP="009A69C6">
      <w:pPr>
        <w:pStyle w:val="Nincstrkz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Kérjük a Tisztelt Képviselő-testületet és Bizottságokat, hogy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előterjesztésünket megtárgyalni, döntését meghozni szíveskedjen!</w:t>
      </w:r>
    </w:p>
    <w:p w:rsidR="009A69C6" w:rsidRDefault="009A69C6" w:rsidP="009A69C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u w:val="single"/>
        </w:rPr>
      </w:pPr>
    </w:p>
    <w:p w:rsidR="009A69C6" w:rsidRDefault="009A69C6" w:rsidP="009A69C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u w:val="single"/>
        </w:rPr>
      </w:pPr>
      <w:r>
        <w:rPr>
          <w:rFonts w:ascii="Times New Roman" w:eastAsia="Calibri" w:hAnsi="Times New Roman" w:cs="Times New Roman"/>
          <w:sz w:val="24"/>
          <w:szCs w:val="24"/>
          <w:u w:val="single"/>
        </w:rPr>
        <w:t>Határozati javaslat:</w:t>
      </w:r>
    </w:p>
    <w:p w:rsidR="009A69C6" w:rsidRDefault="009A69C6" w:rsidP="009A69C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u w:val="single"/>
        </w:rPr>
      </w:pPr>
    </w:p>
    <w:p w:rsidR="009A69C6" w:rsidRDefault="009A69C6" w:rsidP="009A69C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„Hajdúszoboszló Város Önkormányzata K</w:t>
      </w:r>
      <w:r w:rsidR="00F52B33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épviselő - testületének .../2025. (V. 17</w:t>
      </w:r>
      <w:r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.) határozata</w:t>
      </w:r>
    </w:p>
    <w:p w:rsidR="009A69C6" w:rsidRDefault="009A69C6" w:rsidP="009A69C6">
      <w:pPr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4"/>
          <w:szCs w:val="24"/>
          <w:u w:val="single"/>
        </w:rPr>
      </w:pPr>
    </w:p>
    <w:p w:rsidR="009A69C6" w:rsidRDefault="009A69C6" w:rsidP="009A69C6">
      <w:pPr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  <w:r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Hajdúszoboszló Város Önkormányzatának Képviselő-testülete támogatja az ÉLA Bt. kérelmét a Bringó hintó körbekerítésével kapcsolatban. Felhatalmazza a Polgármestert a hatósági szerződés módosításának aláírására. </w:t>
      </w:r>
    </w:p>
    <w:p w:rsidR="009A69C6" w:rsidRDefault="009A69C6" w:rsidP="009A69C6">
      <w:pPr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:rsidR="009A69C6" w:rsidRDefault="009A69C6" w:rsidP="009A69C6">
      <w:pPr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  <w:r>
        <w:rPr>
          <w:rFonts w:ascii="Times New Roman" w:eastAsia="Calibri" w:hAnsi="Times New Roman" w:cs="Times New Roman"/>
          <w:b/>
          <w:i/>
          <w:sz w:val="24"/>
          <w:szCs w:val="24"/>
          <w:u w:val="single"/>
        </w:rPr>
        <w:t>Felelős:</w:t>
      </w:r>
      <w:r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Jegyző</w:t>
      </w:r>
    </w:p>
    <w:p w:rsidR="009A69C6" w:rsidRDefault="009A69C6" w:rsidP="009A69C6">
      <w:pPr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  <w:r>
        <w:rPr>
          <w:rFonts w:ascii="Times New Roman" w:eastAsia="Calibri" w:hAnsi="Times New Roman" w:cs="Times New Roman"/>
          <w:b/>
          <w:i/>
          <w:sz w:val="24"/>
          <w:szCs w:val="24"/>
          <w:u w:val="single"/>
        </w:rPr>
        <w:t>Határidő:</w:t>
      </w:r>
      <w:r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azonnal”</w:t>
      </w:r>
    </w:p>
    <w:p w:rsidR="009A69C6" w:rsidRDefault="009A69C6" w:rsidP="009A69C6">
      <w:pPr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:rsidR="009A69C6" w:rsidRDefault="009A69C6" w:rsidP="009A69C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Hajdúszoboszló, 2025. május 7.</w:t>
      </w:r>
    </w:p>
    <w:p w:rsidR="00121FB3" w:rsidRDefault="009A69C6" w:rsidP="009A69C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:rsidR="00121FB3" w:rsidRDefault="00121FB3" w:rsidP="00121FB3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dr. Biró Anett</w:t>
      </w:r>
    </w:p>
    <w:p w:rsidR="00121FB3" w:rsidRDefault="00121FB3" w:rsidP="00121FB3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vagyongazdálkodási osztályvezető</w:t>
      </w:r>
    </w:p>
    <w:p w:rsidR="009A69C6" w:rsidRDefault="009A69C6" w:rsidP="00121FB3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9A69C6" w:rsidRDefault="009A69C6" w:rsidP="009A69C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9A69C6" w:rsidRDefault="009A69C6" w:rsidP="009A69C6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B1560B" w:rsidRDefault="00B1560B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B1560B" w:rsidRDefault="00B1560B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B1560B" w:rsidRDefault="00B1560B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B1560B" w:rsidRDefault="00B1560B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B1560B" w:rsidRDefault="00B1560B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B1560B" w:rsidRDefault="00B1560B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F52B33" w:rsidRDefault="00F52B33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F52B33" w:rsidRDefault="00F52B33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F52B33" w:rsidRDefault="00F52B33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F52B33" w:rsidRDefault="00F52B33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F52B33" w:rsidRDefault="00F52B33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F52B33" w:rsidRDefault="00F52B33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F52B33" w:rsidRDefault="00F52B33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F52B33" w:rsidRDefault="00F52B33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F52B33" w:rsidRDefault="00F52B33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F52B33" w:rsidRDefault="00F52B33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F52B33" w:rsidRDefault="00F52B33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F52B33" w:rsidRDefault="00F52B33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F52B33" w:rsidRDefault="00F52B33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F52B33" w:rsidRDefault="00F52B33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F52B33" w:rsidRDefault="00F52B33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F52B33" w:rsidRDefault="00F52B33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F52B33" w:rsidRDefault="00F52B33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F52B33" w:rsidRDefault="00F52B33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B1560B" w:rsidRDefault="00B1560B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7228E2" w:rsidRDefault="007228E2">
      <w:pPr>
        <w:rPr>
          <w:rFonts w:ascii="Times New Roman" w:eastAsia="Calibri" w:hAnsi="Times New Roman" w:cs="Times New Roman"/>
          <w:sz w:val="23"/>
          <w:szCs w:val="23"/>
        </w:rPr>
      </w:pPr>
      <w:r>
        <w:rPr>
          <w:rFonts w:ascii="Times New Roman" w:eastAsia="Calibri" w:hAnsi="Times New Roman" w:cs="Times New Roman"/>
          <w:sz w:val="23"/>
          <w:szCs w:val="23"/>
        </w:rPr>
        <w:br w:type="page"/>
      </w:r>
    </w:p>
    <w:p w:rsidR="00B1560B" w:rsidRDefault="00B1560B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391DBB" w:rsidRPr="00391DBB" w:rsidRDefault="00391DBB" w:rsidP="00391DBB">
      <w:pPr>
        <w:pStyle w:val="Listaszerbekezds"/>
        <w:numPr>
          <w:ilvl w:val="0"/>
          <w:numId w:val="3"/>
        </w:numPr>
        <w:jc w:val="right"/>
        <w:rPr>
          <w:rFonts w:eastAsia="Calibri"/>
          <w:i/>
          <w:sz w:val="24"/>
          <w:szCs w:val="24"/>
        </w:rPr>
      </w:pPr>
      <w:r w:rsidRPr="00391DBB">
        <w:rPr>
          <w:rFonts w:eastAsia="Calibri"/>
          <w:i/>
          <w:sz w:val="24"/>
          <w:szCs w:val="24"/>
        </w:rPr>
        <w:t xml:space="preserve"> melléklet</w:t>
      </w:r>
    </w:p>
    <w:p w:rsidR="00391DBB" w:rsidRDefault="00391DBB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  <w:r>
        <w:rPr>
          <w:rFonts w:ascii="Times New Roman" w:eastAsia="Calibri" w:hAnsi="Times New Roman" w:cs="Times New Roman"/>
          <w:noProof/>
          <w:sz w:val="23"/>
          <w:szCs w:val="23"/>
          <w:lang w:eastAsia="hu-H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328930</wp:posOffset>
            </wp:positionV>
            <wp:extent cx="6115050" cy="2314575"/>
            <wp:effectExtent l="0" t="0" r="0" b="9525"/>
            <wp:wrapSquare wrapText="bothSides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2314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91DBB" w:rsidRDefault="00391DBB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  <w:r>
        <w:rPr>
          <w:rFonts w:ascii="Times New Roman" w:eastAsia="Calibri" w:hAnsi="Times New Roman" w:cs="Times New Roman"/>
          <w:noProof/>
          <w:sz w:val="23"/>
          <w:szCs w:val="23"/>
          <w:lang w:eastAsia="hu-H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508635</wp:posOffset>
            </wp:positionH>
            <wp:positionV relativeFrom="paragraph">
              <wp:posOffset>2656205</wp:posOffset>
            </wp:positionV>
            <wp:extent cx="4438650" cy="2343150"/>
            <wp:effectExtent l="0" t="0" r="0" b="0"/>
            <wp:wrapSquare wrapText="bothSides"/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8650" cy="234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91DBB" w:rsidRDefault="00391DBB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391DBB" w:rsidRDefault="00391DBB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391DBB" w:rsidRDefault="00391DBB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391DBB" w:rsidRDefault="00391DBB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391DBB" w:rsidRDefault="00391DBB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391DBB" w:rsidRDefault="00391DBB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391DBB" w:rsidRDefault="00391DBB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391DBB" w:rsidRDefault="00391DBB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391DBB" w:rsidRDefault="00391DBB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391DBB" w:rsidRDefault="00391DBB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391DBB" w:rsidRDefault="00391DBB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391DBB" w:rsidRDefault="00391DBB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391DBB" w:rsidRDefault="00391DBB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391DBB" w:rsidRDefault="00391DBB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391DBB" w:rsidRDefault="00391DBB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391DBB" w:rsidRDefault="00391DBB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391DBB" w:rsidRDefault="00391DBB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391DBB" w:rsidRDefault="00391DBB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391DBB" w:rsidRDefault="00391DBB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391DBB" w:rsidRDefault="00391DBB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391DBB" w:rsidRDefault="00391DBB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391DBB" w:rsidRDefault="00391DBB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391DBB" w:rsidRDefault="00391DBB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391DBB" w:rsidRDefault="00391DBB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391DBB" w:rsidRDefault="00391DBB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391DBB" w:rsidRDefault="00391DBB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391DBB" w:rsidRDefault="00391DBB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391DBB" w:rsidRDefault="00391DBB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391DBB" w:rsidRDefault="00391DBB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391DBB" w:rsidRDefault="00391DBB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391DBB" w:rsidRDefault="00391DBB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391DBB" w:rsidRDefault="00391DBB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391DBB" w:rsidRDefault="00391DBB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391DBB" w:rsidRDefault="00391DBB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391DBB" w:rsidRDefault="00391DBB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B1560B" w:rsidRPr="00F52B33" w:rsidRDefault="00E46CD4" w:rsidP="00F52B33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  <w:r w:rsidRPr="00F52B33">
        <w:rPr>
          <w:rFonts w:ascii="Times New Roman" w:eastAsia="Calibri" w:hAnsi="Times New Roman" w:cs="Times New Roman"/>
          <w:i/>
          <w:noProof/>
          <w:sz w:val="24"/>
          <w:szCs w:val="24"/>
          <w:lang w:eastAsia="hu-HU"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428625</wp:posOffset>
            </wp:positionV>
            <wp:extent cx="6115050" cy="3038475"/>
            <wp:effectExtent l="114300" t="114300" r="114300" b="142875"/>
            <wp:wrapSquare wrapText="bothSides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03847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 w:rsidR="00F52B33" w:rsidRPr="00F52B33">
        <w:rPr>
          <w:rFonts w:ascii="Times New Roman" w:eastAsia="Calibri" w:hAnsi="Times New Roman" w:cs="Times New Roman"/>
          <w:i/>
          <w:sz w:val="24"/>
          <w:szCs w:val="24"/>
        </w:rPr>
        <w:t>2.  melléklet</w:t>
      </w:r>
    </w:p>
    <w:p w:rsidR="00B1560B" w:rsidRDefault="00B1560B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B1560B" w:rsidRDefault="00B1560B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B1560B" w:rsidRDefault="00F52B33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  <w:r>
        <w:rPr>
          <w:rFonts w:ascii="Times New Roman" w:eastAsia="Calibri" w:hAnsi="Times New Roman" w:cs="Times New Roman"/>
          <w:noProof/>
          <w:sz w:val="23"/>
          <w:szCs w:val="23"/>
          <w:lang w:eastAsia="hu-H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-81915</wp:posOffset>
            </wp:positionH>
            <wp:positionV relativeFrom="paragraph">
              <wp:posOffset>405130</wp:posOffset>
            </wp:positionV>
            <wp:extent cx="6115050" cy="2714625"/>
            <wp:effectExtent l="133350" t="133350" r="152400" b="161925"/>
            <wp:wrapSquare wrapText="bothSides"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271462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:rsidR="00B1560B" w:rsidRPr="00B1560B" w:rsidRDefault="00B1560B" w:rsidP="00B1560B">
      <w:pPr>
        <w:pStyle w:val="Listaszerbekezds"/>
        <w:ind w:left="720"/>
        <w:jc w:val="both"/>
        <w:rPr>
          <w:rFonts w:eastAsia="Calibri"/>
          <w:sz w:val="23"/>
          <w:szCs w:val="23"/>
        </w:rPr>
      </w:pPr>
    </w:p>
    <w:p w:rsidR="00B1560B" w:rsidRDefault="00B1560B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B1560B" w:rsidRDefault="00B1560B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B1560B" w:rsidRDefault="00B1560B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B1560B" w:rsidRDefault="00B1560B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3A31A8" w:rsidRDefault="003A31A8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B1560B" w:rsidRDefault="00B1560B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B1560B" w:rsidRDefault="00B1560B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B1560B" w:rsidRPr="00D86BAD" w:rsidRDefault="00B1560B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sectPr w:rsidR="00B1560B" w:rsidRPr="00D86BAD" w:rsidSect="00F31C8E">
      <w:headerReference w:type="default" r:id="rId12"/>
      <w:footerReference w:type="default" r:id="rId13"/>
      <w:footerReference w:type="first" r:id="rId14"/>
      <w:pgSz w:w="11906" w:h="16838"/>
      <w:pgMar w:top="1134" w:right="1134" w:bottom="1134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05EFB" w:rsidRDefault="00205EFB" w:rsidP="004E2EF2">
      <w:pPr>
        <w:spacing w:after="0" w:line="240" w:lineRule="auto"/>
      </w:pPr>
      <w:r>
        <w:separator/>
      </w:r>
    </w:p>
  </w:endnote>
  <w:endnote w:type="continuationSeparator" w:id="0">
    <w:p w:rsidR="00205EFB" w:rsidRDefault="00205EFB" w:rsidP="004E2EF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203068754"/>
      <w:docPartObj>
        <w:docPartGallery w:val="Page Numbers (Bottom of Page)"/>
        <w:docPartUnique/>
      </w:docPartObj>
    </w:sdtPr>
    <w:sdtEndPr/>
    <w:sdtContent>
      <w:p w:rsidR="007A4D6A" w:rsidRDefault="007A4D6A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E221C">
          <w:rPr>
            <w:noProof/>
          </w:rPr>
          <w:t>2</w:t>
        </w:r>
        <w:r>
          <w:fldChar w:fldCharType="end"/>
        </w:r>
      </w:p>
    </w:sdtContent>
  </w:sdt>
  <w:p w:rsidR="007A4D6A" w:rsidRDefault="007A4D6A">
    <w:pPr>
      <w:pStyle w:val="llb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87031792"/>
      <w:docPartObj>
        <w:docPartGallery w:val="Page Numbers (Bottom of Page)"/>
        <w:docPartUnique/>
      </w:docPartObj>
    </w:sdtPr>
    <w:sdtEndPr/>
    <w:sdtContent>
      <w:p w:rsidR="007A4D6A" w:rsidRDefault="007A4D6A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E221C">
          <w:rPr>
            <w:noProof/>
          </w:rPr>
          <w:t>1</w:t>
        </w:r>
        <w:r>
          <w:fldChar w:fldCharType="end"/>
        </w:r>
      </w:p>
    </w:sdtContent>
  </w:sdt>
  <w:p w:rsidR="007A4D6A" w:rsidRDefault="007A4D6A">
    <w:pPr>
      <w:pStyle w:val="ll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05EFB" w:rsidRDefault="00205EFB" w:rsidP="004E2EF2">
      <w:pPr>
        <w:spacing w:after="0" w:line="240" w:lineRule="auto"/>
      </w:pPr>
      <w:r>
        <w:separator/>
      </w:r>
    </w:p>
  </w:footnote>
  <w:footnote w:type="continuationSeparator" w:id="0">
    <w:p w:rsidR="00205EFB" w:rsidRDefault="00205EFB" w:rsidP="004E2EF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42974494"/>
      <w:docPartObj>
        <w:docPartGallery w:val="Page Numbers (Top of Page)"/>
        <w:docPartUnique/>
      </w:docPartObj>
    </w:sdtPr>
    <w:sdtEndPr/>
    <w:sdtContent>
      <w:p w:rsidR="004E2EF2" w:rsidRDefault="00FE221C">
        <w:pPr>
          <w:pStyle w:val="lfej"/>
          <w:jc w:val="center"/>
        </w:pPr>
      </w:p>
    </w:sdtContent>
  </w:sdt>
  <w:p w:rsidR="004E2EF2" w:rsidRDefault="004E2EF2">
    <w:pPr>
      <w:pStyle w:val="lfej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593475"/>
    <w:multiLevelType w:val="hybridMultilevel"/>
    <w:tmpl w:val="D3F01BAE"/>
    <w:lvl w:ilvl="0" w:tplc="2C225F4C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0E0019">
      <w:start w:val="1"/>
      <w:numFmt w:val="lowerLetter"/>
      <w:lvlText w:val="%2."/>
      <w:lvlJc w:val="left"/>
      <w:pPr>
        <w:ind w:left="1440" w:hanging="360"/>
      </w:pPr>
    </w:lvl>
    <w:lvl w:ilvl="2" w:tplc="040E001B">
      <w:start w:val="1"/>
      <w:numFmt w:val="lowerRoman"/>
      <w:lvlText w:val="%3."/>
      <w:lvlJc w:val="right"/>
      <w:pPr>
        <w:ind w:left="2160" w:hanging="180"/>
      </w:pPr>
    </w:lvl>
    <w:lvl w:ilvl="3" w:tplc="040E000F">
      <w:start w:val="1"/>
      <w:numFmt w:val="decimal"/>
      <w:lvlText w:val="%4."/>
      <w:lvlJc w:val="left"/>
      <w:pPr>
        <w:ind w:left="2880" w:hanging="360"/>
      </w:pPr>
    </w:lvl>
    <w:lvl w:ilvl="4" w:tplc="040E0019">
      <w:start w:val="1"/>
      <w:numFmt w:val="lowerLetter"/>
      <w:lvlText w:val="%5."/>
      <w:lvlJc w:val="left"/>
      <w:pPr>
        <w:ind w:left="3600" w:hanging="360"/>
      </w:pPr>
    </w:lvl>
    <w:lvl w:ilvl="5" w:tplc="040E001B">
      <w:start w:val="1"/>
      <w:numFmt w:val="lowerRoman"/>
      <w:lvlText w:val="%6."/>
      <w:lvlJc w:val="right"/>
      <w:pPr>
        <w:ind w:left="4320" w:hanging="180"/>
      </w:pPr>
    </w:lvl>
    <w:lvl w:ilvl="6" w:tplc="040E000F">
      <w:start w:val="1"/>
      <w:numFmt w:val="decimal"/>
      <w:lvlText w:val="%7."/>
      <w:lvlJc w:val="left"/>
      <w:pPr>
        <w:ind w:left="5040" w:hanging="360"/>
      </w:pPr>
    </w:lvl>
    <w:lvl w:ilvl="7" w:tplc="040E0019">
      <w:start w:val="1"/>
      <w:numFmt w:val="lowerLetter"/>
      <w:lvlText w:val="%8."/>
      <w:lvlJc w:val="left"/>
      <w:pPr>
        <w:ind w:left="5760" w:hanging="360"/>
      </w:pPr>
    </w:lvl>
    <w:lvl w:ilvl="8" w:tplc="040E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7BB7D0A"/>
    <w:multiLevelType w:val="hybridMultilevel"/>
    <w:tmpl w:val="BD141D7C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1E429FE"/>
    <w:multiLevelType w:val="hybridMultilevel"/>
    <w:tmpl w:val="B7AE3DBA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E0830"/>
    <w:rsid w:val="00021087"/>
    <w:rsid w:val="00025E27"/>
    <w:rsid w:val="0003537C"/>
    <w:rsid w:val="000772EC"/>
    <w:rsid w:val="000A29D3"/>
    <w:rsid w:val="000A5D23"/>
    <w:rsid w:val="000C1D42"/>
    <w:rsid w:val="000C2612"/>
    <w:rsid w:val="000C520E"/>
    <w:rsid w:val="000D4983"/>
    <w:rsid w:val="000E2442"/>
    <w:rsid w:val="00121FB3"/>
    <w:rsid w:val="00134CAD"/>
    <w:rsid w:val="001363A9"/>
    <w:rsid w:val="001372C7"/>
    <w:rsid w:val="00137B76"/>
    <w:rsid w:val="001463AF"/>
    <w:rsid w:val="001529E9"/>
    <w:rsid w:val="00160366"/>
    <w:rsid w:val="00163104"/>
    <w:rsid w:val="00166B4E"/>
    <w:rsid w:val="001755C7"/>
    <w:rsid w:val="00192785"/>
    <w:rsid w:val="001A4866"/>
    <w:rsid w:val="001D3006"/>
    <w:rsid w:val="001E128B"/>
    <w:rsid w:val="001E2674"/>
    <w:rsid w:val="001E4F6A"/>
    <w:rsid w:val="00205EFB"/>
    <w:rsid w:val="00244117"/>
    <w:rsid w:val="00261271"/>
    <w:rsid w:val="00280123"/>
    <w:rsid w:val="00281AA0"/>
    <w:rsid w:val="002875E4"/>
    <w:rsid w:val="002A5263"/>
    <w:rsid w:val="002A7AF0"/>
    <w:rsid w:val="002B3E6A"/>
    <w:rsid w:val="002E4CFC"/>
    <w:rsid w:val="002F4CF5"/>
    <w:rsid w:val="0031052A"/>
    <w:rsid w:val="003162F4"/>
    <w:rsid w:val="00334AF7"/>
    <w:rsid w:val="00334EC5"/>
    <w:rsid w:val="00342F9C"/>
    <w:rsid w:val="0037128D"/>
    <w:rsid w:val="00372B7C"/>
    <w:rsid w:val="0037360A"/>
    <w:rsid w:val="00374A2A"/>
    <w:rsid w:val="0037769C"/>
    <w:rsid w:val="00391DBB"/>
    <w:rsid w:val="00393560"/>
    <w:rsid w:val="00393947"/>
    <w:rsid w:val="003A0D2B"/>
    <w:rsid w:val="003A31A8"/>
    <w:rsid w:val="003E5108"/>
    <w:rsid w:val="003E58C3"/>
    <w:rsid w:val="003E5FC5"/>
    <w:rsid w:val="0042114E"/>
    <w:rsid w:val="004541BC"/>
    <w:rsid w:val="00465173"/>
    <w:rsid w:val="0048303E"/>
    <w:rsid w:val="004A712B"/>
    <w:rsid w:val="004B43DF"/>
    <w:rsid w:val="004C491E"/>
    <w:rsid w:val="004D3E0F"/>
    <w:rsid w:val="004D3E6F"/>
    <w:rsid w:val="004E1068"/>
    <w:rsid w:val="004E2EF2"/>
    <w:rsid w:val="005100D9"/>
    <w:rsid w:val="005145CF"/>
    <w:rsid w:val="005552F2"/>
    <w:rsid w:val="00562888"/>
    <w:rsid w:val="005635A3"/>
    <w:rsid w:val="00563A78"/>
    <w:rsid w:val="00581C51"/>
    <w:rsid w:val="00581E31"/>
    <w:rsid w:val="00583921"/>
    <w:rsid w:val="0059272B"/>
    <w:rsid w:val="00592BF7"/>
    <w:rsid w:val="0059314C"/>
    <w:rsid w:val="005E08FE"/>
    <w:rsid w:val="005E4897"/>
    <w:rsid w:val="005E66EF"/>
    <w:rsid w:val="006023D1"/>
    <w:rsid w:val="006026C6"/>
    <w:rsid w:val="00612E63"/>
    <w:rsid w:val="0062166B"/>
    <w:rsid w:val="00637A25"/>
    <w:rsid w:val="00645840"/>
    <w:rsid w:val="006519C3"/>
    <w:rsid w:val="00654A51"/>
    <w:rsid w:val="00670920"/>
    <w:rsid w:val="00685C31"/>
    <w:rsid w:val="006866F6"/>
    <w:rsid w:val="00693F87"/>
    <w:rsid w:val="006A69CD"/>
    <w:rsid w:val="006B53A3"/>
    <w:rsid w:val="006C2306"/>
    <w:rsid w:val="006C75E6"/>
    <w:rsid w:val="006D314D"/>
    <w:rsid w:val="006E6FF2"/>
    <w:rsid w:val="00701431"/>
    <w:rsid w:val="007228E2"/>
    <w:rsid w:val="0074050F"/>
    <w:rsid w:val="00771802"/>
    <w:rsid w:val="007946B9"/>
    <w:rsid w:val="007A109B"/>
    <w:rsid w:val="007A4D6A"/>
    <w:rsid w:val="007B59C0"/>
    <w:rsid w:val="007B6319"/>
    <w:rsid w:val="007C5785"/>
    <w:rsid w:val="007D2CA7"/>
    <w:rsid w:val="007E1FC4"/>
    <w:rsid w:val="007F27D5"/>
    <w:rsid w:val="007F5D8E"/>
    <w:rsid w:val="00804E1D"/>
    <w:rsid w:val="00836E2A"/>
    <w:rsid w:val="00841AA5"/>
    <w:rsid w:val="0085348D"/>
    <w:rsid w:val="008627A2"/>
    <w:rsid w:val="0086774D"/>
    <w:rsid w:val="00871715"/>
    <w:rsid w:val="008D2242"/>
    <w:rsid w:val="008E0830"/>
    <w:rsid w:val="008E369E"/>
    <w:rsid w:val="008E4CAE"/>
    <w:rsid w:val="008E65BA"/>
    <w:rsid w:val="008E70CC"/>
    <w:rsid w:val="0091147A"/>
    <w:rsid w:val="00916712"/>
    <w:rsid w:val="00925F79"/>
    <w:rsid w:val="009310CE"/>
    <w:rsid w:val="009466D3"/>
    <w:rsid w:val="00954277"/>
    <w:rsid w:val="00986831"/>
    <w:rsid w:val="009941D6"/>
    <w:rsid w:val="009A5B8E"/>
    <w:rsid w:val="009A69C6"/>
    <w:rsid w:val="009C7503"/>
    <w:rsid w:val="009D48A8"/>
    <w:rsid w:val="009F7522"/>
    <w:rsid w:val="009F758B"/>
    <w:rsid w:val="00A15ACE"/>
    <w:rsid w:val="00A30628"/>
    <w:rsid w:val="00A31D8C"/>
    <w:rsid w:val="00A34644"/>
    <w:rsid w:val="00A37AD2"/>
    <w:rsid w:val="00A46F23"/>
    <w:rsid w:val="00A82FAD"/>
    <w:rsid w:val="00A84018"/>
    <w:rsid w:val="00A84785"/>
    <w:rsid w:val="00AA6F06"/>
    <w:rsid w:val="00AB2512"/>
    <w:rsid w:val="00AC0D36"/>
    <w:rsid w:val="00AF2A08"/>
    <w:rsid w:val="00B0710D"/>
    <w:rsid w:val="00B129B7"/>
    <w:rsid w:val="00B152AD"/>
    <w:rsid w:val="00B1560B"/>
    <w:rsid w:val="00B2372D"/>
    <w:rsid w:val="00B315EE"/>
    <w:rsid w:val="00B36259"/>
    <w:rsid w:val="00B40AE8"/>
    <w:rsid w:val="00B91BD3"/>
    <w:rsid w:val="00BB6A42"/>
    <w:rsid w:val="00BB7231"/>
    <w:rsid w:val="00BC5623"/>
    <w:rsid w:val="00BC78A6"/>
    <w:rsid w:val="00BD3007"/>
    <w:rsid w:val="00BD54D8"/>
    <w:rsid w:val="00BF4286"/>
    <w:rsid w:val="00C023F7"/>
    <w:rsid w:val="00C15DB7"/>
    <w:rsid w:val="00C2692B"/>
    <w:rsid w:val="00C41AB0"/>
    <w:rsid w:val="00C45CA0"/>
    <w:rsid w:val="00C51E2F"/>
    <w:rsid w:val="00C606FD"/>
    <w:rsid w:val="00C70950"/>
    <w:rsid w:val="00C737F6"/>
    <w:rsid w:val="00C73FCC"/>
    <w:rsid w:val="00C75B65"/>
    <w:rsid w:val="00C8432C"/>
    <w:rsid w:val="00C85172"/>
    <w:rsid w:val="00C865B4"/>
    <w:rsid w:val="00C900BA"/>
    <w:rsid w:val="00CA7F49"/>
    <w:rsid w:val="00CB4994"/>
    <w:rsid w:val="00CC063E"/>
    <w:rsid w:val="00CE58A8"/>
    <w:rsid w:val="00CF0417"/>
    <w:rsid w:val="00CF36A5"/>
    <w:rsid w:val="00D00333"/>
    <w:rsid w:val="00D12F50"/>
    <w:rsid w:val="00D15088"/>
    <w:rsid w:val="00D21940"/>
    <w:rsid w:val="00D26EE0"/>
    <w:rsid w:val="00D4351A"/>
    <w:rsid w:val="00D4447F"/>
    <w:rsid w:val="00D51753"/>
    <w:rsid w:val="00D55B5F"/>
    <w:rsid w:val="00D56B3E"/>
    <w:rsid w:val="00D64E5A"/>
    <w:rsid w:val="00D74F10"/>
    <w:rsid w:val="00D86BAD"/>
    <w:rsid w:val="00DB78B6"/>
    <w:rsid w:val="00DE2A56"/>
    <w:rsid w:val="00DF20EB"/>
    <w:rsid w:val="00DF35F4"/>
    <w:rsid w:val="00E1163B"/>
    <w:rsid w:val="00E16A53"/>
    <w:rsid w:val="00E22764"/>
    <w:rsid w:val="00E424BB"/>
    <w:rsid w:val="00E4638C"/>
    <w:rsid w:val="00E46CD4"/>
    <w:rsid w:val="00E5611E"/>
    <w:rsid w:val="00E7384C"/>
    <w:rsid w:val="00E91BB3"/>
    <w:rsid w:val="00EB19BC"/>
    <w:rsid w:val="00EB22C7"/>
    <w:rsid w:val="00EB3591"/>
    <w:rsid w:val="00EC452C"/>
    <w:rsid w:val="00ED3566"/>
    <w:rsid w:val="00ED751B"/>
    <w:rsid w:val="00EF4D6B"/>
    <w:rsid w:val="00EF57CD"/>
    <w:rsid w:val="00F022DB"/>
    <w:rsid w:val="00F13A06"/>
    <w:rsid w:val="00F31C8E"/>
    <w:rsid w:val="00F322BF"/>
    <w:rsid w:val="00F52B33"/>
    <w:rsid w:val="00F5551D"/>
    <w:rsid w:val="00F8634B"/>
    <w:rsid w:val="00F86645"/>
    <w:rsid w:val="00FA17FA"/>
    <w:rsid w:val="00FB322F"/>
    <w:rsid w:val="00FB7075"/>
    <w:rsid w:val="00FC12CC"/>
    <w:rsid w:val="00FD0DD7"/>
    <w:rsid w:val="00FD6B92"/>
    <w:rsid w:val="00FE0F45"/>
    <w:rsid w:val="00FE221C"/>
    <w:rsid w:val="00FF13ED"/>
    <w:rsid w:val="00FF27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5E1B843"/>
  <w15:docId w15:val="{F1056425-9C72-4666-8742-4638B5AD2F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8E0830"/>
  </w:style>
  <w:style w:type="paragraph" w:styleId="Cmsor2">
    <w:name w:val="heading 2"/>
    <w:basedOn w:val="Norml"/>
    <w:next w:val="Norml"/>
    <w:link w:val="Cmsor2Char"/>
    <w:qFormat/>
    <w:rsid w:val="00A84018"/>
    <w:pPr>
      <w:keepNext/>
      <w:spacing w:after="0" w:line="240" w:lineRule="auto"/>
      <w:outlineLvl w:val="1"/>
    </w:pPr>
    <w:rPr>
      <w:rFonts w:ascii="Times New Roman" w:eastAsia="Times New Roman" w:hAnsi="Times New Roman" w:cs="Times New Roman"/>
      <w:b/>
      <w:sz w:val="32"/>
      <w:szCs w:val="20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Nincstrkz">
    <w:name w:val="No Spacing"/>
    <w:uiPriority w:val="99"/>
    <w:qFormat/>
    <w:rsid w:val="00E16A53"/>
    <w:pPr>
      <w:spacing w:after="0" w:line="240" w:lineRule="auto"/>
    </w:pPr>
  </w:style>
  <w:style w:type="paragraph" w:styleId="Buborkszveg">
    <w:name w:val="Balloon Text"/>
    <w:basedOn w:val="Norml"/>
    <w:link w:val="BuborkszvegChar"/>
    <w:uiPriority w:val="99"/>
    <w:semiHidden/>
    <w:unhideWhenUsed/>
    <w:rsid w:val="004E2EF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4E2EF2"/>
    <w:rPr>
      <w:rFonts w:ascii="Tahoma" w:hAnsi="Tahoma" w:cs="Tahoma"/>
      <w:sz w:val="16"/>
      <w:szCs w:val="16"/>
    </w:rPr>
  </w:style>
  <w:style w:type="paragraph" w:styleId="lfej">
    <w:name w:val="header"/>
    <w:basedOn w:val="Norml"/>
    <w:link w:val="lfejChar"/>
    <w:uiPriority w:val="99"/>
    <w:unhideWhenUsed/>
    <w:rsid w:val="004E2EF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4E2EF2"/>
  </w:style>
  <w:style w:type="paragraph" w:styleId="llb">
    <w:name w:val="footer"/>
    <w:basedOn w:val="Norml"/>
    <w:link w:val="llbChar"/>
    <w:uiPriority w:val="99"/>
    <w:unhideWhenUsed/>
    <w:rsid w:val="004E2EF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4E2EF2"/>
  </w:style>
  <w:style w:type="paragraph" w:styleId="NormlWeb">
    <w:name w:val="Normal (Web)"/>
    <w:basedOn w:val="Norml"/>
    <w:uiPriority w:val="99"/>
    <w:unhideWhenUsed/>
    <w:rsid w:val="008D224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customStyle="1" w:styleId="xjel">
    <w:name w:val="x_jel"/>
    <w:basedOn w:val="Bekezdsalapbettpusa"/>
    <w:rsid w:val="008D2242"/>
  </w:style>
  <w:style w:type="character" w:customStyle="1" w:styleId="Cmsor2Char">
    <w:name w:val="Címsor 2 Char"/>
    <w:basedOn w:val="Bekezdsalapbettpusa"/>
    <w:link w:val="Cmsor2"/>
    <w:rsid w:val="00A84018"/>
    <w:rPr>
      <w:rFonts w:ascii="Times New Roman" w:eastAsia="Times New Roman" w:hAnsi="Times New Roman" w:cs="Times New Roman"/>
      <w:b/>
      <w:sz w:val="32"/>
      <w:szCs w:val="20"/>
      <w:lang w:eastAsia="hu-HU"/>
    </w:rPr>
  </w:style>
  <w:style w:type="paragraph" w:styleId="Listaszerbekezds">
    <w:name w:val="List Paragraph"/>
    <w:aliases w:val="Felsorolas1,List Paragraph,Listaszerű bekezdés 1,List Paragraph à moi,Welt L Char,Welt L,Bullet List,FooterText,numbered,Paragraphe de liste1,Bulletr List Paragraph,列出段落,列出段落1,Listeafsnit1,Parágrafo da Lista1,List Paragraph2,リスト段落1"/>
    <w:basedOn w:val="Norml"/>
    <w:link w:val="ListaszerbekezdsChar"/>
    <w:uiPriority w:val="34"/>
    <w:qFormat/>
    <w:rsid w:val="00A84018"/>
    <w:pPr>
      <w:suppressAutoHyphens/>
      <w:spacing w:after="0" w:line="240" w:lineRule="auto"/>
      <w:ind w:left="708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character" w:styleId="Hiperhivatkozs">
    <w:name w:val="Hyperlink"/>
    <w:basedOn w:val="Bekezdsalapbettpusa"/>
    <w:uiPriority w:val="99"/>
    <w:semiHidden/>
    <w:unhideWhenUsed/>
    <w:rsid w:val="00B2372D"/>
    <w:rPr>
      <w:color w:val="0000FF"/>
      <w:u w:val="single"/>
    </w:rPr>
  </w:style>
  <w:style w:type="character" w:customStyle="1" w:styleId="ListaszerbekezdsChar">
    <w:name w:val="Listaszerű bekezdés Char"/>
    <w:aliases w:val="Felsorolas1 Char,List Paragraph Char,Listaszerű bekezdés 1 Char,List Paragraph à moi Char,Welt L Char Char,Welt L Char1,Bullet List Char,FooterText Char,numbered Char,Paragraphe de liste1 Char,Bulletr List Paragraph Char"/>
    <w:link w:val="Listaszerbekezds"/>
    <w:uiPriority w:val="34"/>
    <w:qFormat/>
    <w:locked/>
    <w:rsid w:val="000772EC"/>
    <w:rPr>
      <w:rFonts w:ascii="Times New Roman" w:eastAsia="Times New Roman" w:hAnsi="Times New Roman" w:cs="Times New Roman"/>
      <w:sz w:val="20"/>
      <w:szCs w:val="20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609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5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24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4642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2064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560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8572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3710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936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083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6692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4597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5971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2511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749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9939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2945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177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899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2420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1766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28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3223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502108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599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31417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552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4726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00ABD16-6F23-4814-9A12-4F74B014B5B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</TotalTime>
  <Pages>5</Pages>
  <Words>483</Words>
  <Characters>3336</Characters>
  <Application>Microsoft Office Word</Application>
  <DocSecurity>0</DocSecurity>
  <Lines>27</Lines>
  <Paragraphs>7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Cseri Anita</dc:creator>
  <cp:lastModifiedBy>dr. Biró Anett</cp:lastModifiedBy>
  <cp:revision>20</cp:revision>
  <cp:lastPrinted>2023-05-16T12:37:00Z</cp:lastPrinted>
  <dcterms:created xsi:type="dcterms:W3CDTF">2025-05-07T07:03:00Z</dcterms:created>
  <dcterms:modified xsi:type="dcterms:W3CDTF">2025-05-09T09:22:00Z</dcterms:modified>
</cp:coreProperties>
</file>