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4C0F87" w:rsidRDefault="000F6FC9" w:rsidP="000F6FC9">
            <w:pPr>
              <w:jc w:val="both"/>
            </w:pPr>
            <w:r w:rsidRPr="00B34F0B">
              <w:t xml:space="preserve">Ügyiratszám: </w:t>
            </w:r>
            <w:r w:rsidRPr="004C0F87">
              <w:t>HSZ</w:t>
            </w:r>
            <w:r w:rsidR="004C0F87" w:rsidRPr="004C0F87">
              <w:t>/17702</w:t>
            </w:r>
            <w:r w:rsidR="00B34F0B" w:rsidRPr="004C0F87">
              <w:t>/2</w:t>
            </w:r>
            <w:r w:rsidRPr="004C0F87">
              <w:rPr>
                <w:bCs/>
              </w:rPr>
              <w:t>025</w:t>
            </w:r>
            <w:r w:rsidR="00350B54" w:rsidRPr="004C0F87">
              <w:rPr>
                <w:bCs/>
              </w:rPr>
              <w:t>.</w:t>
            </w:r>
          </w:p>
          <w:p w:rsidR="000F6FC9" w:rsidRPr="004C0F87" w:rsidRDefault="000F6FC9" w:rsidP="000F6FC9">
            <w:pPr>
              <w:jc w:val="both"/>
            </w:pPr>
          </w:p>
          <w:p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4110C5">
              <w:t xml:space="preserve">június </w:t>
            </w:r>
            <w:r w:rsidRPr="00B34F0B">
              <w:t xml:space="preserve">hó </w:t>
            </w:r>
            <w:r w:rsidR="00E45DB8">
              <w:t>1</w:t>
            </w:r>
            <w:r w:rsidR="004110C5">
              <w:t>0</w:t>
            </w:r>
            <w:r w:rsidRPr="00B34F0B">
              <w:t>.-i</w:t>
            </w:r>
          </w:p>
          <w:p w:rsidR="000F6FC9" w:rsidRPr="00B34F0B" w:rsidRDefault="00C5314F" w:rsidP="00C5314F">
            <w:pPr>
              <w:jc w:val="both"/>
            </w:pPr>
            <w:r w:rsidRPr="00B34F0B">
              <w:t>v</w:t>
            </w:r>
            <w:r w:rsidR="009E1BB7" w:rsidRPr="00B34F0B">
              <w:t xml:space="preserve">árosfejlesztési és </w:t>
            </w:r>
            <w:r w:rsidRPr="00B34F0B">
              <w:t>m</w:t>
            </w:r>
            <w:r w:rsidR="009E1BB7" w:rsidRPr="00B34F0B">
              <w:t xml:space="preserve">űszaki </w:t>
            </w:r>
            <w:r w:rsidRPr="00B34F0B">
              <w:t>b</w:t>
            </w:r>
            <w:r w:rsidR="009E1BB7" w:rsidRPr="00B34F0B">
              <w:t xml:space="preserve">izottsági </w:t>
            </w:r>
            <w:r w:rsidR="000F6FC9" w:rsidRPr="00B34F0B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4C0F87" w:rsidRDefault="004C0F87" w:rsidP="004C0F87">
      <w:pPr>
        <w:jc w:val="center"/>
        <w:rPr>
          <w:b/>
        </w:rPr>
      </w:pPr>
    </w:p>
    <w:p w:rsidR="008F766F" w:rsidRPr="00A21297" w:rsidRDefault="008F766F" w:rsidP="004C0F87">
      <w:pPr>
        <w:jc w:val="center"/>
        <w:rPr>
          <w:b/>
        </w:rPr>
      </w:pP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L</w:t>
      </w:r>
      <w:r>
        <w:rPr>
          <w:b/>
        </w:rPr>
        <w:t xml:space="preserve"> </w:t>
      </w:r>
      <w:r w:rsidRPr="00A21297">
        <w:rPr>
          <w:b/>
        </w:rPr>
        <w:t>Ő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R</w:t>
      </w:r>
      <w:r>
        <w:rPr>
          <w:b/>
        </w:rPr>
        <w:t xml:space="preserve"> </w:t>
      </w:r>
      <w:r w:rsidRPr="00A21297">
        <w:rPr>
          <w:b/>
        </w:rPr>
        <w:t>J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S</w:t>
      </w:r>
      <w:r>
        <w:rPr>
          <w:b/>
        </w:rPr>
        <w:t xml:space="preserve"> </w:t>
      </w:r>
      <w:r w:rsidRPr="00A21297">
        <w:rPr>
          <w:b/>
        </w:rPr>
        <w:t>Z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É</w:t>
      </w:r>
      <w:r>
        <w:rPr>
          <w:b/>
        </w:rPr>
        <w:t xml:space="preserve"> </w:t>
      </w:r>
      <w:r w:rsidRPr="00A21297">
        <w:rPr>
          <w:b/>
        </w:rPr>
        <w:t>S</w:t>
      </w:r>
    </w:p>
    <w:p w:rsidR="004110C5" w:rsidRDefault="004110C5" w:rsidP="004C0F87">
      <w:pPr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a Pityeri dűlőn sebességcsökkentő borda telepítésével kapcsolatosan</w:t>
      </w:r>
    </w:p>
    <w:p w:rsidR="004110C5" w:rsidRDefault="004110C5" w:rsidP="004C0F87">
      <w:pPr>
        <w:jc w:val="center"/>
        <w:rPr>
          <w:b/>
          <w:bCs/>
          <w:color w:val="000000"/>
          <w:shd w:val="clear" w:color="auto" w:fill="FFFFFF"/>
        </w:rPr>
      </w:pPr>
    </w:p>
    <w:p w:rsidR="008F766F" w:rsidRPr="00A21297" w:rsidRDefault="008F766F" w:rsidP="004C0F87">
      <w:pPr>
        <w:jc w:val="both"/>
        <w:rPr>
          <w:b/>
        </w:rPr>
      </w:pPr>
      <w:r w:rsidRPr="00A21297">
        <w:rPr>
          <w:b/>
        </w:rPr>
        <w:t>Tisztelt Bizottság!</w:t>
      </w:r>
    </w:p>
    <w:p w:rsidR="008F766F" w:rsidRPr="00A21297" w:rsidRDefault="008F766F" w:rsidP="004C0F87">
      <w:pPr>
        <w:jc w:val="both"/>
        <w:rPr>
          <w:b/>
        </w:rPr>
      </w:pPr>
    </w:p>
    <w:p w:rsidR="004110C5" w:rsidRDefault="004110C5" w:rsidP="004C0F87">
      <w:pPr>
        <w:jc w:val="both"/>
      </w:pPr>
      <w:r>
        <w:t xml:space="preserve">Deilinger Ádám </w:t>
      </w:r>
      <w:r w:rsidR="008F766F">
        <w:t>képviselő úr</w:t>
      </w:r>
      <w:r w:rsidR="002A0A1D">
        <w:t xml:space="preserve"> lakossági megkeresés alapján</w:t>
      </w:r>
      <w:r w:rsidR="008F766F">
        <w:t xml:space="preserve"> javaslatot tett a </w:t>
      </w:r>
      <w:r>
        <w:t>Pityeri dűlőn egy</w:t>
      </w:r>
      <w:r w:rsidR="004C0F87">
        <w:t>,</w:t>
      </w:r>
      <w:r>
        <w:t xml:space="preserve"> vagy két sebességcsökkentő borda létesítésére. Kérésüket azzal indokolták, hogy a Pityeri dűlőben igen nagy a járműforgalom, és a járművek közlekedési sebessége igen gyors, ami veszélyes a lakók számára.</w:t>
      </w:r>
    </w:p>
    <w:p w:rsidR="00F87338" w:rsidRDefault="00F87338" w:rsidP="004C0F87">
      <w:pPr>
        <w:jc w:val="both"/>
      </w:pPr>
    </w:p>
    <w:p w:rsidR="004110C5" w:rsidRDefault="004110C5" w:rsidP="004C0F87">
      <w:pPr>
        <w:jc w:val="both"/>
      </w:pPr>
      <w:r>
        <w:t>A Pityeri dűlőn a közelmúltban történt a zúzalékkal stabilizált földút karbantartási (gréderezés, hengerezés) munkálatainak végzése, amely által az út felületén található kigödrösödések eltűntek. Feltehetően ennek a karbantartási munkának köszönhetően lehetséges a P</w:t>
      </w:r>
      <w:r w:rsidR="00382124">
        <w:t xml:space="preserve">ityeri dűlőn nagyobb </w:t>
      </w:r>
      <w:r>
        <w:t>sebesség</w:t>
      </w:r>
      <w:r w:rsidR="00382124">
        <w:t xml:space="preserve">gel való </w:t>
      </w:r>
      <w:r>
        <w:t>közleked</w:t>
      </w:r>
      <w:r w:rsidR="00382124">
        <w:t>és</w:t>
      </w:r>
      <w:r>
        <w:t>.</w:t>
      </w:r>
      <w:r w:rsidR="005D1610">
        <w:t xml:space="preserve"> A zúzalékkal stabilizált földút használattal történő leromlását, kigödrösödését követően, a gyors közlekedés az úton nem lesz lehetséges.</w:t>
      </w:r>
    </w:p>
    <w:p w:rsidR="005D1610" w:rsidRDefault="002A0A1D" w:rsidP="004C0F87">
      <w:pPr>
        <w:jc w:val="both"/>
        <w:rPr>
          <w:rStyle w:val="highlighted"/>
          <w:iCs/>
        </w:rPr>
      </w:pPr>
      <w:r>
        <w:t xml:space="preserve">Az utak forgalomszabályozásáról és a közúti jelzések elhelyezéséről szóló 20/1984. (XII. 21.) KM rendelet </w:t>
      </w:r>
      <w:r w:rsidR="00382124">
        <w:t>11.2</w:t>
      </w:r>
      <w:r>
        <w:t xml:space="preserve"> mellékletében foglaltakra </w:t>
      </w:r>
      <w:r w:rsidRPr="002A0A1D">
        <w:t>figyelemmel</w:t>
      </w:r>
      <w:r w:rsidR="00DF1E14">
        <w:t>, a</w:t>
      </w:r>
      <w:r w:rsidRPr="002A0A1D">
        <w:t xml:space="preserve"> s</w:t>
      </w:r>
      <w:r w:rsidRPr="002A0A1D">
        <w:rPr>
          <w:rStyle w:val="highlighted"/>
          <w:iCs/>
        </w:rPr>
        <w:t>ebesség</w:t>
      </w:r>
      <w:r w:rsidR="005D1610">
        <w:rPr>
          <w:rStyle w:val="highlighted"/>
          <w:iCs/>
        </w:rPr>
        <w:t xml:space="preserve">csökkentő bordák lakó-pihenő övezetben és </w:t>
      </w:r>
      <w:r w:rsidRPr="002A0A1D">
        <w:rPr>
          <w:rStyle w:val="highlighted"/>
          <w:iCs/>
        </w:rPr>
        <w:t>korlátoz</w:t>
      </w:r>
      <w:r w:rsidR="005D1610">
        <w:rPr>
          <w:rStyle w:val="highlighted"/>
          <w:iCs/>
        </w:rPr>
        <w:t xml:space="preserve">ott sebességű övezetben helyezhetők el. </w:t>
      </w:r>
    </w:p>
    <w:p w:rsidR="005D1610" w:rsidRDefault="005D1610" w:rsidP="004C0F87">
      <w:pPr>
        <w:jc w:val="both"/>
        <w:rPr>
          <w:rStyle w:val="highlighted"/>
          <w:iCs/>
        </w:rPr>
      </w:pPr>
      <w:r>
        <w:rPr>
          <w:rStyle w:val="highlighted"/>
          <w:iCs/>
        </w:rPr>
        <w:t>Tekintettel arra, hogy a Pityeri dűlő jelenleg nem tartozik sem lakó-pihenő övezetbe, sem korlátozott sebességű övezetbe, ezért a sebességcsökkentő borda kialakításához sebességkorlátozás bevezetése is szükséges.</w:t>
      </w:r>
    </w:p>
    <w:p w:rsidR="005D1610" w:rsidRDefault="005D1610" w:rsidP="004C0F87">
      <w:pPr>
        <w:jc w:val="both"/>
        <w:rPr>
          <w:rStyle w:val="highlighted"/>
          <w:iCs/>
        </w:rPr>
      </w:pPr>
      <w:r>
        <w:rPr>
          <w:rStyle w:val="highlighted"/>
          <w:iCs/>
        </w:rPr>
        <w:t xml:space="preserve">A sebességcsökkentő bordák kialakítását Deilinger Ádám képviselő úr a 2025. évi városi költségvetés „Közterületek felújítása” </w:t>
      </w:r>
      <w:r w:rsidR="00DF1E14">
        <w:rPr>
          <w:rStyle w:val="highlighted"/>
          <w:iCs/>
        </w:rPr>
        <w:t>keret terhére kérelmezte.</w:t>
      </w:r>
    </w:p>
    <w:p w:rsidR="005D1610" w:rsidRDefault="005D1610" w:rsidP="004C0F87">
      <w:pPr>
        <w:jc w:val="both"/>
        <w:rPr>
          <w:rStyle w:val="highlighted"/>
          <w:iCs/>
        </w:rPr>
      </w:pPr>
    </w:p>
    <w:p w:rsidR="008F766F" w:rsidRPr="00A21297" w:rsidRDefault="008F766F" w:rsidP="004C0F87">
      <w:pPr>
        <w:jc w:val="both"/>
      </w:pPr>
      <w:r w:rsidRPr="00A21297">
        <w:t>Kér</w:t>
      </w:r>
      <w:r w:rsidR="004C0F87">
        <w:t>em</w:t>
      </w:r>
      <w:r w:rsidRPr="00A21297">
        <w:t xml:space="preserve"> a Tisztelt Bizottságot, </w:t>
      </w:r>
      <w:r w:rsidR="004C0F87">
        <w:t>az előterjesztés</w:t>
      </w:r>
      <w:r w:rsidRPr="00A21297">
        <w:t>t megtárgyalni</w:t>
      </w:r>
      <w:r>
        <w:t>,</w:t>
      </w:r>
      <w:r w:rsidRPr="00A21297">
        <w:t xml:space="preserve"> döntését meghozni szíveskedjen.</w:t>
      </w:r>
    </w:p>
    <w:p w:rsidR="00F87338" w:rsidRPr="00A21297" w:rsidRDefault="00F87338" w:rsidP="004C0F87">
      <w:pPr>
        <w:jc w:val="both"/>
        <w:rPr>
          <w:u w:val="single"/>
        </w:rPr>
      </w:pPr>
    </w:p>
    <w:p w:rsidR="008F766F" w:rsidRPr="00A21297" w:rsidRDefault="008F766F" w:rsidP="004C0F87">
      <w:pPr>
        <w:jc w:val="both"/>
        <w:rPr>
          <w:b/>
        </w:rPr>
      </w:pPr>
      <w:r w:rsidRPr="00A21297">
        <w:rPr>
          <w:b/>
          <w:u w:val="single"/>
        </w:rPr>
        <w:t>Határozati javaslat:</w:t>
      </w:r>
    </w:p>
    <w:p w:rsidR="008F766F" w:rsidRPr="00A21297" w:rsidRDefault="008F766F" w:rsidP="004C0F87">
      <w:pPr>
        <w:jc w:val="both"/>
        <w:rPr>
          <w:b/>
        </w:rPr>
      </w:pPr>
    </w:p>
    <w:p w:rsidR="008F766F" w:rsidRPr="00A21297" w:rsidRDefault="008F766F" w:rsidP="004C0F8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8F766F" w:rsidRPr="00A21297" w:rsidRDefault="008F766F" w:rsidP="004C0F8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 xml:space="preserve"> …/202</w:t>
      </w:r>
      <w:r w:rsidR="00CD7AF2">
        <w:rPr>
          <w:rFonts w:ascii="Times New Roman" w:hAnsi="Times New Roman"/>
          <w:b/>
          <w:i/>
          <w:sz w:val="24"/>
          <w:szCs w:val="24"/>
        </w:rPr>
        <w:t>5</w:t>
      </w:r>
      <w:r w:rsidRPr="00A21297">
        <w:rPr>
          <w:rFonts w:ascii="Times New Roman" w:hAnsi="Times New Roman"/>
          <w:b/>
          <w:i/>
          <w:sz w:val="24"/>
          <w:szCs w:val="24"/>
        </w:rPr>
        <w:t>. (</w:t>
      </w:r>
      <w:r w:rsidR="00CD7AF2">
        <w:rPr>
          <w:rFonts w:ascii="Times New Roman" w:hAnsi="Times New Roman"/>
          <w:b/>
          <w:i/>
          <w:sz w:val="24"/>
          <w:szCs w:val="24"/>
        </w:rPr>
        <w:t>V</w:t>
      </w:r>
      <w:r w:rsidR="00DF1E14">
        <w:rPr>
          <w:rFonts w:ascii="Times New Roman" w:hAnsi="Times New Roman"/>
          <w:b/>
          <w:i/>
          <w:sz w:val="24"/>
          <w:szCs w:val="24"/>
        </w:rPr>
        <w:t>I</w:t>
      </w:r>
      <w:r w:rsidRPr="00A2129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="00DF1E14">
        <w:rPr>
          <w:rFonts w:ascii="Times New Roman" w:hAnsi="Times New Roman"/>
          <w:b/>
          <w:i/>
          <w:sz w:val="24"/>
          <w:szCs w:val="24"/>
        </w:rPr>
        <w:t>0</w:t>
      </w:r>
      <w:r w:rsidRPr="00A21297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8F766F" w:rsidRPr="00A21297" w:rsidRDefault="008F766F" w:rsidP="004C0F8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F766F" w:rsidRDefault="008F766F" w:rsidP="004C0F87">
      <w:pPr>
        <w:jc w:val="both"/>
        <w:rPr>
          <w:b/>
          <w:i/>
        </w:rPr>
      </w:pPr>
      <w:r w:rsidRPr="00CE73B3">
        <w:rPr>
          <w:b/>
          <w:i/>
        </w:rPr>
        <w:t xml:space="preserve">Hajdúszoboszló Város Önkormányzatának Városfejlesztési és Műszaki Bizottsága </w:t>
      </w:r>
      <w:r w:rsidRPr="00F87338">
        <w:rPr>
          <w:b/>
          <w:i/>
        </w:rPr>
        <w:t xml:space="preserve">támogatja </w:t>
      </w:r>
      <w:r w:rsidR="00F87338" w:rsidRPr="00F87338">
        <w:rPr>
          <w:b/>
          <w:i/>
        </w:rPr>
        <w:t xml:space="preserve">a </w:t>
      </w:r>
      <w:r w:rsidR="00DF1E14">
        <w:rPr>
          <w:b/>
          <w:i/>
        </w:rPr>
        <w:t xml:space="preserve">Pityeri dűlőn ….. darab sebességcsökkentő borda kialakítását illetve a dűlőúton 30 km/h sebességkorlátozás </w:t>
      </w:r>
      <w:r w:rsidR="00DF1E14">
        <w:rPr>
          <w:b/>
          <w:i/>
        </w:rPr>
        <w:lastRenderedPageBreak/>
        <w:t xml:space="preserve">bevezetését </w:t>
      </w:r>
      <w:r w:rsidRPr="00F87338">
        <w:rPr>
          <w:b/>
          <w:i/>
        </w:rPr>
        <w:t>a 202</w:t>
      </w:r>
      <w:r w:rsidR="00CD7AF2" w:rsidRPr="00F87338">
        <w:rPr>
          <w:b/>
          <w:i/>
        </w:rPr>
        <w:t>5</w:t>
      </w:r>
      <w:r w:rsidRPr="00F87338">
        <w:rPr>
          <w:b/>
          <w:i/>
        </w:rPr>
        <w:t xml:space="preserve">. évi költségvetés </w:t>
      </w:r>
      <w:r w:rsidR="00DF1E14">
        <w:rPr>
          <w:b/>
          <w:i/>
        </w:rPr>
        <w:t>14</w:t>
      </w:r>
      <w:r w:rsidRPr="00F87338">
        <w:rPr>
          <w:b/>
          <w:i/>
          <w:color w:val="000000"/>
          <w:shd w:val="clear" w:color="auto" w:fill="FFFFFF"/>
        </w:rPr>
        <w:t>. sz. melléklet (</w:t>
      </w:r>
      <w:r w:rsidR="00DF1E14">
        <w:rPr>
          <w:b/>
          <w:i/>
          <w:color w:val="000000"/>
          <w:shd w:val="clear" w:color="auto" w:fill="FFFFFF"/>
        </w:rPr>
        <w:t>Felújítások</w:t>
      </w:r>
      <w:r w:rsidRPr="00F87338">
        <w:rPr>
          <w:b/>
          <w:i/>
          <w:color w:val="000000"/>
          <w:shd w:val="clear" w:color="auto" w:fill="FFFFFF"/>
        </w:rPr>
        <w:t>) 0</w:t>
      </w:r>
      <w:r w:rsidR="00DF1E14">
        <w:rPr>
          <w:b/>
          <w:i/>
          <w:color w:val="000000"/>
          <w:shd w:val="clear" w:color="auto" w:fill="FFFFFF"/>
        </w:rPr>
        <w:t>1</w:t>
      </w:r>
      <w:r w:rsidRPr="00F87338">
        <w:rPr>
          <w:b/>
          <w:i/>
          <w:color w:val="000000"/>
          <w:shd w:val="clear" w:color="auto" w:fill="FFFFFF"/>
        </w:rPr>
        <w:t>/ÖK sora (</w:t>
      </w:r>
      <w:r w:rsidR="00DF1E14">
        <w:rPr>
          <w:b/>
          <w:i/>
          <w:color w:val="000000"/>
          <w:shd w:val="clear" w:color="auto" w:fill="FFFFFF"/>
        </w:rPr>
        <w:t>Közterületek felújítása</w:t>
      </w:r>
      <w:r w:rsidRPr="00F87338">
        <w:rPr>
          <w:b/>
          <w:i/>
          <w:color w:val="000000"/>
          <w:shd w:val="clear" w:color="auto" w:fill="FFFFFF"/>
        </w:rPr>
        <w:t>) terhére</w:t>
      </w:r>
      <w:r w:rsidRPr="00F87338">
        <w:rPr>
          <w:b/>
          <w:i/>
        </w:rPr>
        <w:t>.</w:t>
      </w:r>
    </w:p>
    <w:p w:rsidR="004C0F87" w:rsidRPr="00F87338" w:rsidRDefault="004C0F87" w:rsidP="004C0F87">
      <w:pPr>
        <w:jc w:val="both"/>
        <w:rPr>
          <w:b/>
          <w:i/>
        </w:rPr>
      </w:pPr>
    </w:p>
    <w:p w:rsidR="008F766F" w:rsidRPr="00AB3DC3" w:rsidRDefault="008F766F" w:rsidP="004C0F87">
      <w:pPr>
        <w:jc w:val="both"/>
        <w:rPr>
          <w:b/>
          <w:i/>
        </w:rPr>
      </w:pPr>
      <w:r w:rsidRPr="00A21297">
        <w:rPr>
          <w:b/>
          <w:i/>
          <w:u w:val="single"/>
        </w:rPr>
        <w:t>Felelős</w:t>
      </w:r>
      <w:r w:rsidRPr="00A21297">
        <w:rPr>
          <w:b/>
          <w:i/>
        </w:rPr>
        <w:t xml:space="preserve">: </w:t>
      </w:r>
      <w:r>
        <w:rPr>
          <w:b/>
          <w:i/>
        </w:rPr>
        <w:t>J</w:t>
      </w:r>
      <w:r w:rsidRPr="00A21297">
        <w:rPr>
          <w:b/>
          <w:i/>
        </w:rPr>
        <w:t>egyző</w:t>
      </w:r>
    </w:p>
    <w:p w:rsidR="008F766F" w:rsidRDefault="008F766F" w:rsidP="004C0F87">
      <w:pPr>
        <w:jc w:val="both"/>
        <w:rPr>
          <w:b/>
          <w:i/>
        </w:rPr>
      </w:pPr>
      <w:r w:rsidRPr="00A21297">
        <w:rPr>
          <w:b/>
          <w:i/>
          <w:u w:val="single"/>
        </w:rPr>
        <w:t>Határidő</w:t>
      </w:r>
      <w:r w:rsidRPr="00A21297">
        <w:rPr>
          <w:b/>
          <w:i/>
        </w:rPr>
        <w:t xml:space="preserve">: </w:t>
      </w:r>
      <w:r>
        <w:rPr>
          <w:b/>
          <w:i/>
        </w:rPr>
        <w:t xml:space="preserve">2025. </w:t>
      </w:r>
      <w:r w:rsidR="00DF1E14">
        <w:rPr>
          <w:b/>
          <w:i/>
        </w:rPr>
        <w:t>július 31.”</w:t>
      </w:r>
    </w:p>
    <w:p w:rsidR="00CD7AF2" w:rsidRDefault="00CD7AF2" w:rsidP="004C0F87">
      <w:pPr>
        <w:jc w:val="both"/>
        <w:rPr>
          <w:b/>
          <w:i/>
        </w:rPr>
      </w:pPr>
    </w:p>
    <w:p w:rsidR="002036ED" w:rsidRDefault="002036ED" w:rsidP="004C0F87">
      <w:pPr>
        <w:jc w:val="both"/>
      </w:pPr>
      <w:r w:rsidRPr="009E1BB7">
        <w:t xml:space="preserve">Hajdúszoboszló, </w:t>
      </w:r>
      <w:r w:rsidR="00871362">
        <w:t>2025. május 29.</w:t>
      </w:r>
    </w:p>
    <w:p w:rsidR="002036ED" w:rsidRPr="009E1BB7" w:rsidRDefault="002036ED" w:rsidP="004C0F87"/>
    <w:p w:rsidR="002036ED" w:rsidRPr="00FE5E50" w:rsidRDefault="002036ED" w:rsidP="004C0F87">
      <w:pPr>
        <w:tabs>
          <w:tab w:val="center" w:pos="6237"/>
        </w:tabs>
        <w:jc w:val="center"/>
      </w:pPr>
      <w:r w:rsidRPr="00FE5E50">
        <w:t>Szilágyiné Pál Gyöngyi</w:t>
      </w:r>
    </w:p>
    <w:p w:rsidR="002036ED" w:rsidRPr="009E1BB7" w:rsidRDefault="002036ED" w:rsidP="004C0F87">
      <w:pPr>
        <w:tabs>
          <w:tab w:val="center" w:pos="6237"/>
        </w:tabs>
        <w:jc w:val="center"/>
      </w:pPr>
      <w:r w:rsidRPr="009E1BB7">
        <w:t>városfejlesztési és városüzemeltetési</w:t>
      </w:r>
    </w:p>
    <w:p w:rsidR="00D60632" w:rsidRPr="004335C3" w:rsidRDefault="002036ED" w:rsidP="004C0F87">
      <w:pPr>
        <w:tabs>
          <w:tab w:val="center" w:pos="6237"/>
        </w:tabs>
        <w:jc w:val="center"/>
      </w:pPr>
      <w:r w:rsidRPr="009E1BB7">
        <w:t>osztályvezető</w:t>
      </w:r>
    </w:p>
    <w:sectPr w:rsidR="00D60632" w:rsidRPr="004335C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0CF" w:rsidRDefault="001020CF">
      <w:r>
        <w:separator/>
      </w:r>
    </w:p>
  </w:endnote>
  <w:endnote w:type="continuationSeparator" w:id="0">
    <w:p w:rsidR="001020CF" w:rsidRDefault="0010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E8">
          <w:rPr>
            <w:noProof/>
          </w:rPr>
          <w:t>2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0CF" w:rsidRDefault="001020CF">
      <w:r>
        <w:separator/>
      </w:r>
    </w:p>
  </w:footnote>
  <w:footnote w:type="continuationSeparator" w:id="0">
    <w:p w:rsidR="001020CF" w:rsidRDefault="00102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2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1"/>
  </w:num>
  <w:num w:numId="21">
    <w:abstractNumId w:val="5"/>
  </w:num>
  <w:num w:numId="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0E0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20CF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15E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0F87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A5C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5DA0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F1B27-3C8B-410A-9A08-2EB6A3CB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2024-09-12T13:36:00Z</cp:lastPrinted>
  <dcterms:created xsi:type="dcterms:W3CDTF">2025-06-06T06:06:00Z</dcterms:created>
  <dcterms:modified xsi:type="dcterms:W3CDTF">2025-06-06T06:06:00Z</dcterms:modified>
</cp:coreProperties>
</file>