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72" w:type="dxa"/>
        <w:jc w:val="center"/>
        <w:tblLayout w:type="fixed"/>
        <w:tblLook w:val="01E0" w:firstRow="1" w:lastRow="1" w:firstColumn="1" w:lastColumn="1" w:noHBand="0" w:noVBand="0"/>
      </w:tblPr>
      <w:tblGrid>
        <w:gridCol w:w="2852"/>
        <w:gridCol w:w="3543"/>
        <w:gridCol w:w="817"/>
        <w:gridCol w:w="2160"/>
      </w:tblGrid>
      <w:tr w:rsidR="00ED1C68" w:rsidRPr="00ED1C68" w:rsidTr="00F53E60">
        <w:trPr>
          <w:trHeight w:val="851"/>
          <w:jc w:val="center"/>
        </w:trPr>
        <w:tc>
          <w:tcPr>
            <w:tcW w:w="7212" w:type="dxa"/>
            <w:gridSpan w:val="3"/>
            <w:hideMark/>
          </w:tcPr>
          <w:p w:rsidR="00ED1C68" w:rsidRPr="00ED1C68" w:rsidRDefault="00ED1C68" w:rsidP="00ED1C68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kern w:val="32"/>
                <w:sz w:val="24"/>
                <w:szCs w:val="24"/>
              </w:rPr>
            </w:pPr>
            <w:r w:rsidRPr="00ED1C68">
              <w:rPr>
                <w:rFonts w:ascii="Times New Roman" w:hAnsi="Times New Roman" w:cs="Times New Roman"/>
                <w:b/>
                <w:bCs/>
                <w:kern w:val="32"/>
                <w:sz w:val="24"/>
                <w:szCs w:val="24"/>
              </w:rPr>
              <w:t xml:space="preserve">Hajdúszoboszlói Polgármesteri Hivatal </w:t>
            </w:r>
          </w:p>
          <w:p w:rsidR="00ED1C68" w:rsidRPr="00ED1C68" w:rsidRDefault="00ED1C68" w:rsidP="00ED1C68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C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4200 Hajdúszoboszló, Hősök tere l. </w:t>
            </w:r>
          </w:p>
          <w:p w:rsidR="00ED1C68" w:rsidRPr="00ED1C68" w:rsidRDefault="00ED1C68" w:rsidP="00ED1C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C68">
              <w:rPr>
                <w:rFonts w:ascii="Times New Roman" w:eastAsia="Calibri" w:hAnsi="Times New Roman" w:cs="Times New Roman"/>
                <w:sz w:val="24"/>
                <w:szCs w:val="24"/>
              </w:rPr>
              <w:t>www.hajduszoboszlo.eu</w:t>
            </w:r>
          </w:p>
          <w:p w:rsidR="00ED1C68" w:rsidRPr="00ED1C68" w:rsidRDefault="00ED1C68" w:rsidP="00ED1C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160" w:type="dxa"/>
          </w:tcPr>
          <w:p w:rsidR="00ED1C68" w:rsidRPr="00FC4A09" w:rsidRDefault="00FC4A09" w:rsidP="006D6C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0" w:name="_GoBack"/>
            <w:r w:rsidRPr="00FC4A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08.</w:t>
            </w:r>
          </w:p>
          <w:bookmarkEnd w:id="0"/>
          <w:p w:rsidR="00ED1C68" w:rsidRPr="00ED1C68" w:rsidRDefault="00B27F29" w:rsidP="006D6C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</w:t>
            </w:r>
            <w:r w:rsidR="00ED1C68" w:rsidRPr="00ED1C68"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</w:t>
            </w:r>
          </w:p>
          <w:p w:rsidR="00ED1C68" w:rsidRPr="00ED1C68" w:rsidRDefault="00ED1C68" w:rsidP="00ED1C68">
            <w:pPr>
              <w:spacing w:after="0" w:line="240" w:lineRule="auto"/>
              <w:ind w:left="34" w:hanging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C68">
              <w:rPr>
                <w:rFonts w:ascii="Times New Roman" w:eastAsia="Calibri" w:hAnsi="Times New Roman" w:cs="Times New Roman"/>
                <w:sz w:val="24"/>
                <w:szCs w:val="24"/>
              </w:rPr>
              <w:t>sorszám</w:t>
            </w:r>
          </w:p>
          <w:p w:rsidR="00ED1C68" w:rsidRPr="00ED1C68" w:rsidRDefault="00ED1C68" w:rsidP="00ED1C68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1C68" w:rsidRPr="00ED1C68" w:rsidTr="00F53E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1C68" w:rsidRPr="00ED1C68" w:rsidRDefault="00ED1C68" w:rsidP="00ED1C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C68">
              <w:rPr>
                <w:rFonts w:ascii="Times New Roman" w:hAnsi="Times New Roman" w:cs="Times New Roman"/>
                <w:sz w:val="24"/>
                <w:szCs w:val="24"/>
              </w:rPr>
              <w:t>Ügyiratszám: HSZ/16617</w:t>
            </w:r>
            <w:r w:rsidRPr="00ED1C68">
              <w:rPr>
                <w:rFonts w:ascii="Times New Roman" w:hAnsi="Times New Roman" w:cs="Times New Roman"/>
                <w:bCs/>
                <w:sz w:val="24"/>
                <w:szCs w:val="24"/>
              </w:rPr>
              <w:t>/2025</w:t>
            </w:r>
            <w:r w:rsidR="003B721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ED1C68" w:rsidRPr="00ED1C68" w:rsidRDefault="00ED1C68" w:rsidP="00ED1C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C68" w:rsidRPr="00ED1C68" w:rsidRDefault="00ED1C68" w:rsidP="00ED1C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C68">
              <w:rPr>
                <w:rFonts w:ascii="Times New Roman" w:hAnsi="Times New Roman" w:cs="Times New Roman"/>
                <w:sz w:val="24"/>
                <w:szCs w:val="24"/>
              </w:rPr>
              <w:t>A 2025. június hó 12-i</w:t>
            </w:r>
          </w:p>
          <w:p w:rsidR="00ED1C68" w:rsidRPr="00ED1C68" w:rsidRDefault="00ED1C68" w:rsidP="00ED1C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C68">
              <w:rPr>
                <w:rFonts w:ascii="Times New Roman" w:hAnsi="Times New Roman" w:cs="Times New Roman"/>
                <w:sz w:val="24"/>
                <w:szCs w:val="24"/>
              </w:rPr>
              <w:t>képviselő-testületi nyílt ülés</w:t>
            </w:r>
          </w:p>
          <w:p w:rsidR="00ED1C68" w:rsidRPr="00ED1C68" w:rsidRDefault="00ED1C68" w:rsidP="00ED1C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C68">
              <w:rPr>
                <w:rFonts w:ascii="Times New Roman" w:hAnsi="Times New Roman" w:cs="Times New Roman"/>
                <w:sz w:val="24"/>
                <w:szCs w:val="24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C68" w:rsidRPr="00ED1C68" w:rsidRDefault="00ED1C68" w:rsidP="00ED1C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C68">
              <w:rPr>
                <w:rFonts w:ascii="Times New Roman" w:hAnsi="Times New Roman" w:cs="Times New Roman"/>
                <w:sz w:val="24"/>
                <w:szCs w:val="24"/>
              </w:rPr>
              <w:t>ügyintéző: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C68" w:rsidRPr="00ED1C68" w:rsidRDefault="00ED1C68" w:rsidP="00ED1C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C68">
              <w:rPr>
                <w:rFonts w:ascii="Times New Roman" w:hAnsi="Times New Roman" w:cs="Times New Roman"/>
                <w:sz w:val="24"/>
                <w:szCs w:val="24"/>
              </w:rPr>
              <w:t>aláíró</w:t>
            </w:r>
          </w:p>
        </w:tc>
      </w:tr>
      <w:tr w:rsidR="00ED1C68" w:rsidRPr="00ED1C68" w:rsidTr="00F53E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1C68" w:rsidRPr="00ED1C68" w:rsidRDefault="00ED1C68" w:rsidP="00ED1C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C68" w:rsidRPr="00ED1C68" w:rsidRDefault="00ED1C68" w:rsidP="00ED1C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C68">
              <w:rPr>
                <w:rFonts w:ascii="Times New Roman" w:hAnsi="Times New Roman" w:cs="Times New Roman"/>
                <w:sz w:val="24"/>
                <w:szCs w:val="24"/>
              </w:rPr>
              <w:t>Törvényességi ellenőrzést végezte (jegyző/aljegyző kézjegye):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C68" w:rsidRPr="00ED1C68" w:rsidRDefault="00ED1C68" w:rsidP="00ED1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1C68" w:rsidRPr="00ED1C68" w:rsidTr="00F53E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  <w:jc w:val="center"/>
        </w:trPr>
        <w:tc>
          <w:tcPr>
            <w:tcW w:w="2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1C68" w:rsidRPr="00ED1C68" w:rsidRDefault="00ED1C68" w:rsidP="00ED1C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C68" w:rsidRPr="00ED1C68" w:rsidRDefault="00ED1C68" w:rsidP="00ED1C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C68">
              <w:rPr>
                <w:rFonts w:ascii="Times New Roman" w:hAnsi="Times New Roman" w:cs="Times New Roman"/>
                <w:sz w:val="24"/>
                <w:szCs w:val="24"/>
              </w:rPr>
              <w:t>Megtárgyalja: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C68" w:rsidRPr="00ED1C68" w:rsidRDefault="00ED1C68" w:rsidP="00ED1C6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1C68">
              <w:rPr>
                <w:rFonts w:ascii="Times New Roman" w:hAnsi="Times New Roman" w:cs="Times New Roman"/>
                <w:sz w:val="24"/>
                <w:szCs w:val="24"/>
              </w:rPr>
              <w:t>Kulturális, Nevelési és Sport Bizottság</w:t>
            </w:r>
          </w:p>
        </w:tc>
      </w:tr>
      <w:tr w:rsidR="00ED1C68" w:rsidRPr="00ED1C68" w:rsidTr="00F53E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  <w:jc w:val="center"/>
        </w:trPr>
        <w:tc>
          <w:tcPr>
            <w:tcW w:w="2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1C68" w:rsidRPr="00ED1C68" w:rsidRDefault="00ED1C68" w:rsidP="00ED1C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C68" w:rsidRPr="00ED1C68" w:rsidRDefault="00ED1C68" w:rsidP="00ED1C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C68">
              <w:rPr>
                <w:rFonts w:ascii="Times New Roman" w:hAnsi="Times New Roman" w:cs="Times New Roman"/>
                <w:sz w:val="24"/>
                <w:szCs w:val="24"/>
              </w:rPr>
              <w:t xml:space="preserve">Döntés jellege: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C68" w:rsidRPr="00ED1C68" w:rsidRDefault="00ED1C68" w:rsidP="00B2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3D66">
              <w:rPr>
                <w:rFonts w:ascii="Times New Roman" w:hAnsi="Times New Roman"/>
                <w:sz w:val="24"/>
              </w:rPr>
              <w:t>minősített</w:t>
            </w:r>
            <w:r>
              <w:rPr>
                <w:rFonts w:ascii="Times New Roman" w:hAnsi="Times New Roman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</w:rPr>
              <w:t>Mötv</w:t>
            </w:r>
            <w:proofErr w:type="spellEnd"/>
            <w:r>
              <w:rPr>
                <w:rFonts w:ascii="Times New Roman" w:hAnsi="Times New Roman"/>
                <w:sz w:val="24"/>
              </w:rPr>
              <w:t>. 42.§ 7.</w:t>
            </w:r>
            <w:r w:rsidR="00B27F29">
              <w:rPr>
                <w:rFonts w:ascii="Times New Roman" w:hAnsi="Times New Roman"/>
                <w:sz w:val="24"/>
              </w:rPr>
              <w:t xml:space="preserve"> pontja</w:t>
            </w:r>
            <w:r>
              <w:rPr>
                <w:rFonts w:ascii="Times New Roman" w:hAnsi="Times New Roman"/>
                <w:sz w:val="24"/>
              </w:rPr>
              <w:t xml:space="preserve"> alapján)</w:t>
            </w:r>
          </w:p>
        </w:tc>
      </w:tr>
      <w:tr w:rsidR="00ED1C68" w:rsidRPr="00ED1C68" w:rsidTr="00F53E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  <w:jc w:val="center"/>
        </w:trPr>
        <w:tc>
          <w:tcPr>
            <w:tcW w:w="2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C68" w:rsidRPr="00ED1C68" w:rsidRDefault="00ED1C68" w:rsidP="00ED1C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C68" w:rsidRPr="00ED1C68" w:rsidRDefault="00ED1C68" w:rsidP="00ED1C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C68">
              <w:rPr>
                <w:rFonts w:ascii="Times New Roman" w:hAnsi="Times New Roman" w:cs="Times New Roman"/>
                <w:sz w:val="24"/>
                <w:szCs w:val="24"/>
              </w:rPr>
              <w:t>döntés típusa, darabszáma: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C68" w:rsidRPr="00ED1C68" w:rsidRDefault="00ED1C68" w:rsidP="00ED1C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C68">
              <w:rPr>
                <w:rFonts w:ascii="Times New Roman" w:hAnsi="Times New Roman" w:cs="Times New Roman"/>
                <w:sz w:val="24"/>
                <w:szCs w:val="24"/>
              </w:rPr>
              <w:t>1 db határozat</w:t>
            </w:r>
          </w:p>
        </w:tc>
      </w:tr>
    </w:tbl>
    <w:p w:rsidR="00ED1C68" w:rsidRPr="00ED1C68" w:rsidRDefault="00ED1C68" w:rsidP="00ED1C68">
      <w:pPr>
        <w:pStyle w:val="Cm"/>
        <w:pBdr>
          <w:bottom w:val="none" w:sz="0" w:space="0" w:color="auto"/>
        </w:pBdr>
        <w:jc w:val="center"/>
        <w:rPr>
          <w:rFonts w:ascii="Times New Roman" w:hAnsi="Times New Roman"/>
          <w:b/>
          <w:spacing w:val="0"/>
          <w:sz w:val="36"/>
          <w:szCs w:val="32"/>
        </w:rPr>
      </w:pPr>
    </w:p>
    <w:p w:rsidR="00ED1C68" w:rsidRDefault="00ED1C68" w:rsidP="00ED1C68">
      <w:pPr>
        <w:pStyle w:val="Cm"/>
        <w:pBdr>
          <w:bottom w:val="none" w:sz="0" w:space="0" w:color="auto"/>
        </w:pBdr>
        <w:jc w:val="center"/>
        <w:rPr>
          <w:rFonts w:ascii="Times New Roman" w:hAnsi="Times New Roman"/>
          <w:b/>
          <w:spacing w:val="0"/>
          <w:sz w:val="24"/>
          <w:szCs w:val="24"/>
        </w:rPr>
      </w:pPr>
      <w:r w:rsidRPr="00CD42B5">
        <w:rPr>
          <w:rFonts w:ascii="Times New Roman" w:hAnsi="Times New Roman"/>
          <w:b/>
          <w:spacing w:val="0"/>
          <w:sz w:val="24"/>
          <w:szCs w:val="24"/>
        </w:rPr>
        <w:t>ELŐTERJESZTÉS</w:t>
      </w:r>
    </w:p>
    <w:p w:rsidR="00ED1C68" w:rsidRPr="00ED1C68" w:rsidRDefault="00ED1C68" w:rsidP="00ED1C68">
      <w:pPr>
        <w:jc w:val="center"/>
        <w:rPr>
          <w:rFonts w:ascii="Times New Roman" w:hAnsi="Times New Roman" w:cs="Times New Roman"/>
          <w:b/>
          <w:sz w:val="24"/>
          <w:lang w:eastAsia="hu-HU"/>
        </w:rPr>
      </w:pPr>
      <w:proofErr w:type="gramStart"/>
      <w:r w:rsidRPr="00ED1C68">
        <w:rPr>
          <w:rFonts w:ascii="Times New Roman" w:hAnsi="Times New Roman" w:cs="Times New Roman"/>
          <w:b/>
          <w:sz w:val="24"/>
          <w:lang w:eastAsia="hu-HU"/>
        </w:rPr>
        <w:t>a</w:t>
      </w:r>
      <w:proofErr w:type="gramEnd"/>
      <w:r w:rsidRPr="00ED1C68">
        <w:rPr>
          <w:rFonts w:ascii="Times New Roman" w:hAnsi="Times New Roman" w:cs="Times New Roman"/>
          <w:b/>
          <w:sz w:val="24"/>
          <w:lang w:eastAsia="hu-HU"/>
        </w:rPr>
        <w:t xml:space="preserve"> Kovács Máté Városi Művelődési Központ és Könyvtár alapító okiratának módosítására</w:t>
      </w:r>
    </w:p>
    <w:p w:rsidR="00ED1C68" w:rsidRPr="00ED1C68" w:rsidRDefault="00ED1C68" w:rsidP="009265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A4562" w:rsidRPr="00ED1C68" w:rsidRDefault="00AA4562" w:rsidP="00AA45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6"/>
          <w:lang w:eastAsia="hu-HU"/>
        </w:rPr>
      </w:pPr>
      <w:r w:rsidRPr="00ED1C68">
        <w:rPr>
          <w:rFonts w:ascii="Times New Roman" w:eastAsia="Times New Roman" w:hAnsi="Times New Roman" w:cs="Times New Roman"/>
          <w:b/>
          <w:sz w:val="24"/>
          <w:szCs w:val="26"/>
          <w:lang w:eastAsia="hu-HU"/>
        </w:rPr>
        <w:t>Tisztelt Képviselő-testület!</w:t>
      </w:r>
    </w:p>
    <w:p w:rsidR="00AA4562" w:rsidRPr="00ED1C68" w:rsidRDefault="00AA4562" w:rsidP="00AA456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6"/>
        </w:rPr>
      </w:pPr>
      <w:r w:rsidRPr="00ED1C68">
        <w:rPr>
          <w:rFonts w:ascii="Times New Roman" w:eastAsia="Calibri" w:hAnsi="Times New Roman" w:cs="Times New Roman"/>
          <w:b/>
          <w:sz w:val="24"/>
          <w:szCs w:val="26"/>
        </w:rPr>
        <w:t xml:space="preserve">Tisztelt Bizottság! </w:t>
      </w:r>
    </w:p>
    <w:p w:rsidR="002A17B5" w:rsidRDefault="002A17B5" w:rsidP="00F62832">
      <w:pPr>
        <w:pStyle w:val="Default"/>
        <w:jc w:val="both"/>
        <w:rPr>
          <w:sz w:val="26"/>
          <w:szCs w:val="26"/>
        </w:rPr>
      </w:pPr>
    </w:p>
    <w:p w:rsidR="008B326B" w:rsidRDefault="00A45755" w:rsidP="001B16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1649">
        <w:rPr>
          <w:rFonts w:ascii="Times New Roman" w:eastAsia="Times New Roman" w:hAnsi="Times New Roman" w:cs="Times New Roman"/>
          <w:color w:val="050505"/>
          <w:sz w:val="24"/>
          <w:szCs w:val="24"/>
          <w:lang w:eastAsia="hu-HU"/>
        </w:rPr>
        <w:t>Hajdúszoboszló Város Önkormányzata és a Hajdúszoboszlói Református Egyházközség (továbbiakban: Egyház) között</w:t>
      </w:r>
      <w:r w:rsidR="008B326B" w:rsidRPr="001B1649">
        <w:rPr>
          <w:rFonts w:ascii="Times New Roman" w:eastAsia="Times New Roman" w:hAnsi="Times New Roman" w:cs="Times New Roman"/>
          <w:color w:val="050505"/>
          <w:sz w:val="24"/>
          <w:szCs w:val="24"/>
          <w:lang w:eastAsia="hu-HU"/>
        </w:rPr>
        <w:t>i „</w:t>
      </w:r>
      <w:r w:rsidRPr="001B1649">
        <w:rPr>
          <w:rFonts w:ascii="Times New Roman" w:eastAsia="Times New Roman" w:hAnsi="Times New Roman" w:cs="Times New Roman"/>
          <w:color w:val="050505"/>
          <w:sz w:val="24"/>
          <w:szCs w:val="24"/>
          <w:lang w:eastAsia="hu-HU"/>
        </w:rPr>
        <w:t>Adásvétellel vegyes csereszerződés, és térítésmentes tulajdonba adásról szóló szerződés</w:t>
      </w:r>
      <w:r w:rsidR="008B326B" w:rsidRPr="001B1649">
        <w:rPr>
          <w:rFonts w:ascii="Times New Roman" w:eastAsia="Times New Roman" w:hAnsi="Times New Roman" w:cs="Times New Roman"/>
          <w:color w:val="050505"/>
          <w:sz w:val="24"/>
          <w:szCs w:val="24"/>
          <w:lang w:eastAsia="hu-HU"/>
        </w:rPr>
        <w:t>” keretében a</w:t>
      </w:r>
      <w:r w:rsidR="0008103A" w:rsidRPr="001B1649">
        <w:rPr>
          <w:rFonts w:ascii="Times New Roman" w:eastAsia="Times New Roman" w:hAnsi="Times New Roman" w:cs="Times New Roman"/>
          <w:color w:val="050505"/>
          <w:sz w:val="24"/>
          <w:szCs w:val="24"/>
          <w:lang w:eastAsia="hu-HU"/>
        </w:rPr>
        <w:t xml:space="preserve"> </w:t>
      </w:r>
      <w:r w:rsidR="0008103A" w:rsidRPr="001B1649">
        <w:rPr>
          <w:rFonts w:ascii="Times New Roman" w:hAnsi="Times New Roman" w:cs="Times New Roman"/>
          <w:bCs/>
          <w:sz w:val="24"/>
          <w:szCs w:val="24"/>
        </w:rPr>
        <w:t xml:space="preserve">Kovács Máté Városi Művelődési Központ és Könyvtár alapító okiratában telephelyként megjelölt </w:t>
      </w:r>
    </w:p>
    <w:p w:rsidR="00ED1C68" w:rsidRPr="001B1649" w:rsidRDefault="00ED1C68" w:rsidP="001B16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B326B" w:rsidRDefault="00F15D27" w:rsidP="00F15D2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5D27">
        <w:rPr>
          <w:rFonts w:ascii="Times New Roman" w:hAnsi="Times New Roman" w:cs="Times New Roman"/>
          <w:b/>
          <w:sz w:val="24"/>
          <w:szCs w:val="24"/>
        </w:rPr>
        <w:t>„Ifjúsági Ház,</w:t>
      </w:r>
      <w:r w:rsidRPr="00F15D27">
        <w:rPr>
          <w:rFonts w:ascii="Times New Roman" w:eastAsia="Times New Roman" w:hAnsi="Times New Roman" w:cs="Times New Roman"/>
          <w:b/>
          <w:color w:val="050505"/>
          <w:sz w:val="24"/>
          <w:szCs w:val="24"/>
          <w:lang w:eastAsia="hu-HU"/>
        </w:rPr>
        <w:t xml:space="preserve"> </w:t>
      </w:r>
      <w:r w:rsidR="0008103A" w:rsidRPr="00F15D27">
        <w:rPr>
          <w:rFonts w:ascii="Times New Roman" w:hAnsi="Times New Roman" w:cs="Times New Roman"/>
          <w:b/>
          <w:sz w:val="24"/>
          <w:szCs w:val="24"/>
        </w:rPr>
        <w:t xml:space="preserve">4200 Hajdúszoboszló, </w:t>
      </w:r>
      <w:proofErr w:type="spellStart"/>
      <w:r w:rsidR="0008103A" w:rsidRPr="00F15D27">
        <w:rPr>
          <w:rFonts w:ascii="Times New Roman" w:hAnsi="Times New Roman" w:cs="Times New Roman"/>
          <w:b/>
          <w:sz w:val="24"/>
          <w:szCs w:val="24"/>
        </w:rPr>
        <w:t>Gönczy</w:t>
      </w:r>
      <w:proofErr w:type="spellEnd"/>
      <w:r w:rsidR="0008103A" w:rsidRPr="00F15D27">
        <w:rPr>
          <w:rFonts w:ascii="Times New Roman" w:hAnsi="Times New Roman" w:cs="Times New Roman"/>
          <w:b/>
          <w:sz w:val="24"/>
          <w:szCs w:val="24"/>
        </w:rPr>
        <w:t xml:space="preserve"> Pál utca 8.</w:t>
      </w:r>
      <w:r w:rsidRPr="00F15D27">
        <w:rPr>
          <w:rFonts w:ascii="Times New Roman" w:hAnsi="Times New Roman" w:cs="Times New Roman"/>
          <w:b/>
          <w:sz w:val="24"/>
          <w:szCs w:val="24"/>
        </w:rPr>
        <w:t>”</w:t>
      </w:r>
      <w:r w:rsidR="0008103A" w:rsidRPr="00F15D2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D1C68" w:rsidRPr="00F15D27" w:rsidRDefault="00ED1C68" w:rsidP="00F15D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50505"/>
          <w:sz w:val="24"/>
          <w:szCs w:val="24"/>
          <w:lang w:eastAsia="hu-HU"/>
        </w:rPr>
      </w:pPr>
    </w:p>
    <w:p w:rsidR="00F15D27" w:rsidRDefault="00ED1C68" w:rsidP="00F15D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50505"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 w:cs="Times New Roman"/>
          <w:color w:val="050505"/>
          <w:sz w:val="24"/>
          <w:szCs w:val="24"/>
          <w:lang w:eastAsia="hu-HU"/>
        </w:rPr>
        <w:t>a</w:t>
      </w:r>
      <w:proofErr w:type="gramEnd"/>
      <w:r>
        <w:rPr>
          <w:rFonts w:ascii="Times New Roman" w:eastAsia="Times New Roman" w:hAnsi="Times New Roman" w:cs="Times New Roman"/>
          <w:color w:val="050505"/>
          <w:sz w:val="24"/>
          <w:szCs w:val="24"/>
          <w:lang w:eastAsia="hu-HU"/>
        </w:rPr>
        <w:t xml:space="preserve"> </w:t>
      </w:r>
      <w:r w:rsidR="00F15D27" w:rsidRPr="001B1649">
        <w:rPr>
          <w:rFonts w:ascii="Times New Roman" w:eastAsia="Times New Roman" w:hAnsi="Times New Roman" w:cs="Times New Roman"/>
          <w:color w:val="050505"/>
          <w:sz w:val="24"/>
          <w:szCs w:val="24"/>
          <w:lang w:eastAsia="hu-HU"/>
        </w:rPr>
        <w:t>Hajdúszoboszlói Református Egyházközség</w:t>
      </w:r>
      <w:r w:rsidR="00A45755">
        <w:rPr>
          <w:rFonts w:ascii="Times New Roman" w:eastAsia="Times New Roman" w:hAnsi="Times New Roman" w:cs="Times New Roman"/>
          <w:color w:val="050505"/>
          <w:sz w:val="24"/>
          <w:szCs w:val="24"/>
          <w:lang w:eastAsia="hu-HU"/>
        </w:rPr>
        <w:t xml:space="preserve"> </w:t>
      </w:r>
      <w:r w:rsidR="00F15D27">
        <w:rPr>
          <w:rFonts w:ascii="Times New Roman" w:eastAsia="Times New Roman" w:hAnsi="Times New Roman" w:cs="Times New Roman"/>
          <w:color w:val="050505"/>
          <w:sz w:val="24"/>
          <w:szCs w:val="24"/>
          <w:lang w:eastAsia="hu-HU"/>
        </w:rPr>
        <w:t>tulajdonába került.</w:t>
      </w:r>
    </w:p>
    <w:p w:rsidR="00422EAB" w:rsidRDefault="00422EAB" w:rsidP="006D0000">
      <w:pPr>
        <w:pStyle w:val="Default"/>
        <w:jc w:val="both"/>
      </w:pPr>
    </w:p>
    <w:p w:rsidR="006D0000" w:rsidRPr="00ED1C68" w:rsidRDefault="00ED1C68" w:rsidP="006D0000">
      <w:pPr>
        <w:pStyle w:val="Default"/>
        <w:jc w:val="both"/>
        <w:rPr>
          <w:bCs/>
        </w:rPr>
      </w:pPr>
      <w:r w:rsidRPr="00ED1C68">
        <w:t xml:space="preserve">A </w:t>
      </w:r>
      <w:r w:rsidR="00F15D27" w:rsidRPr="00ED1C68">
        <w:t xml:space="preserve">Hajdúszoboszló Város Önkormányzata fenntartásában működő </w:t>
      </w:r>
      <w:r w:rsidR="00F15D27" w:rsidRPr="00ED1C68">
        <w:rPr>
          <w:bCs/>
        </w:rPr>
        <w:t>Kovács Máté Városi Művelődési Központ és Könyvtár</w:t>
      </w:r>
      <w:r w:rsidR="00F15D27" w:rsidRPr="00ED1C68">
        <w:t xml:space="preserve"> </w:t>
      </w:r>
      <w:r w:rsidR="00F15D27" w:rsidRPr="00ED1C68">
        <w:rPr>
          <w:bCs/>
        </w:rPr>
        <w:t>tekintetében</w:t>
      </w:r>
      <w:r w:rsidRPr="00ED1C68">
        <w:t xml:space="preserve"> alapító okirat módosítást</w:t>
      </w:r>
      <w:r w:rsidR="00926588" w:rsidRPr="00ED1C68">
        <w:t xml:space="preserve"> </w:t>
      </w:r>
      <w:r w:rsidR="006D0000" w:rsidRPr="00ED1C68">
        <w:rPr>
          <w:bCs/>
        </w:rPr>
        <w:t>kell elvégezni.</w:t>
      </w:r>
    </w:p>
    <w:p w:rsidR="00926588" w:rsidRPr="006D0000" w:rsidRDefault="00926588" w:rsidP="006D0000">
      <w:pPr>
        <w:pStyle w:val="Default"/>
        <w:jc w:val="both"/>
        <w:rPr>
          <w:sz w:val="26"/>
          <w:szCs w:val="26"/>
        </w:rPr>
      </w:pPr>
    </w:p>
    <w:p w:rsidR="008B73C1" w:rsidRPr="008B73C1" w:rsidRDefault="008B73C1" w:rsidP="008B73C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B73C1">
        <w:rPr>
          <w:rFonts w:ascii="Times New Roman" w:hAnsi="Times New Roman" w:cs="Times New Roman"/>
          <w:b/>
          <w:sz w:val="24"/>
          <w:szCs w:val="24"/>
        </w:rPr>
        <w:t>Az alapító okirat 1.2.2. pontjában foglalt táblázat következő 2. sora elhagyásra kerül a további sorok számozásának értelemszerű megváltoztatásával:</w:t>
      </w:r>
    </w:p>
    <w:tbl>
      <w:tblPr>
        <w:tblStyle w:val="Rcsostblzat2"/>
        <w:tblW w:w="5000" w:type="pct"/>
        <w:tblLook w:val="04A0" w:firstRow="1" w:lastRow="0" w:firstColumn="1" w:lastColumn="0" w:noHBand="0" w:noVBand="1"/>
      </w:tblPr>
      <w:tblGrid>
        <w:gridCol w:w="557"/>
        <w:gridCol w:w="4261"/>
        <w:gridCol w:w="4810"/>
      </w:tblGrid>
      <w:tr w:rsidR="008B73C1" w:rsidRPr="008B73C1" w:rsidTr="00D07B3A">
        <w:tc>
          <w:tcPr>
            <w:tcW w:w="289" w:type="pct"/>
            <w:vAlign w:val="center"/>
          </w:tcPr>
          <w:p w:rsidR="008B73C1" w:rsidRPr="008B73C1" w:rsidRDefault="008B73C1" w:rsidP="00D07B3A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pct"/>
          </w:tcPr>
          <w:p w:rsidR="008B73C1" w:rsidRPr="008B73C1" w:rsidRDefault="008B73C1" w:rsidP="00D07B3A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8B73C1">
              <w:rPr>
                <w:rFonts w:ascii="Times New Roman" w:hAnsi="Times New Roman" w:cs="Times New Roman"/>
                <w:sz w:val="24"/>
                <w:szCs w:val="24"/>
              </w:rPr>
              <w:t>telephely megnevezése</w:t>
            </w:r>
          </w:p>
        </w:tc>
        <w:tc>
          <w:tcPr>
            <w:tcW w:w="2498" w:type="pct"/>
          </w:tcPr>
          <w:p w:rsidR="008B73C1" w:rsidRPr="008B73C1" w:rsidRDefault="008B73C1" w:rsidP="00D07B3A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8B73C1">
              <w:rPr>
                <w:rFonts w:ascii="Times New Roman" w:hAnsi="Times New Roman" w:cs="Times New Roman"/>
                <w:sz w:val="24"/>
                <w:szCs w:val="24"/>
              </w:rPr>
              <w:t>telephely címe</w:t>
            </w:r>
          </w:p>
        </w:tc>
      </w:tr>
      <w:tr w:rsidR="008B73C1" w:rsidRPr="008B73C1" w:rsidTr="00D07B3A">
        <w:tc>
          <w:tcPr>
            <w:tcW w:w="289" w:type="pct"/>
            <w:vAlign w:val="center"/>
          </w:tcPr>
          <w:p w:rsidR="008B73C1" w:rsidRPr="008B73C1" w:rsidRDefault="008B73C1" w:rsidP="00D07B3A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3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3" w:type="pct"/>
          </w:tcPr>
          <w:p w:rsidR="008B73C1" w:rsidRPr="008B73C1" w:rsidRDefault="008B73C1" w:rsidP="00D07B3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B73C1">
              <w:rPr>
                <w:rFonts w:ascii="Times New Roman" w:hAnsi="Times New Roman" w:cs="Times New Roman"/>
                <w:sz w:val="24"/>
                <w:szCs w:val="24"/>
              </w:rPr>
              <w:t>Ifjúsági Ház</w:t>
            </w:r>
          </w:p>
        </w:tc>
        <w:tc>
          <w:tcPr>
            <w:tcW w:w="2498" w:type="pct"/>
          </w:tcPr>
          <w:p w:rsidR="008B73C1" w:rsidRPr="008B73C1" w:rsidRDefault="008B73C1" w:rsidP="00D07B3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B73C1">
              <w:rPr>
                <w:rFonts w:ascii="Times New Roman" w:hAnsi="Times New Roman" w:cs="Times New Roman"/>
                <w:sz w:val="24"/>
                <w:szCs w:val="24"/>
              </w:rPr>
              <w:t xml:space="preserve">4200 Hajdúszoboszló, </w:t>
            </w:r>
            <w:proofErr w:type="spellStart"/>
            <w:r w:rsidRPr="008B73C1">
              <w:rPr>
                <w:rFonts w:ascii="Times New Roman" w:hAnsi="Times New Roman" w:cs="Times New Roman"/>
                <w:sz w:val="24"/>
                <w:szCs w:val="24"/>
              </w:rPr>
              <w:t>Gönczy</w:t>
            </w:r>
            <w:proofErr w:type="spellEnd"/>
            <w:r w:rsidRPr="008B73C1">
              <w:rPr>
                <w:rFonts w:ascii="Times New Roman" w:hAnsi="Times New Roman" w:cs="Times New Roman"/>
                <w:sz w:val="24"/>
                <w:szCs w:val="24"/>
              </w:rPr>
              <w:t xml:space="preserve"> Pál utca 8.</w:t>
            </w:r>
          </w:p>
        </w:tc>
      </w:tr>
    </w:tbl>
    <w:p w:rsidR="00762FF6" w:rsidRDefault="00762FF6" w:rsidP="00762FF6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762FF6" w:rsidRDefault="00762FF6" w:rsidP="00762FF6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fentiek </w:t>
      </w:r>
      <w:r w:rsidR="00EA4BE4">
        <w:rPr>
          <w:rFonts w:ascii="Times New Roman" w:hAnsi="Times New Roman"/>
          <w:sz w:val="24"/>
          <w:szCs w:val="24"/>
        </w:rPr>
        <w:t>figyelembe vételével elkészült</w:t>
      </w:r>
      <w:r>
        <w:rPr>
          <w:rFonts w:ascii="Times New Roman" w:hAnsi="Times New Roman"/>
          <w:sz w:val="24"/>
          <w:szCs w:val="24"/>
        </w:rPr>
        <w:t xml:space="preserve"> módosító okirat </w:t>
      </w:r>
      <w:r w:rsidRPr="0038645F">
        <w:rPr>
          <w:rFonts w:ascii="Times New Roman" w:hAnsi="Times New Roman"/>
          <w:i/>
          <w:sz w:val="24"/>
          <w:szCs w:val="24"/>
        </w:rPr>
        <w:t>(1. sz. melléklet)</w:t>
      </w:r>
      <w:r w:rsidR="00EA4BE4">
        <w:rPr>
          <w:rFonts w:ascii="Times New Roman" w:hAnsi="Times New Roman"/>
          <w:sz w:val="24"/>
          <w:szCs w:val="24"/>
        </w:rPr>
        <w:t xml:space="preserve"> és </w:t>
      </w:r>
      <w:r>
        <w:rPr>
          <w:rFonts w:ascii="Times New Roman" w:hAnsi="Times New Roman"/>
          <w:sz w:val="24"/>
          <w:szCs w:val="24"/>
        </w:rPr>
        <w:t xml:space="preserve">módosításokkal egybeszerkesztett alapító okirat </w:t>
      </w:r>
      <w:r>
        <w:rPr>
          <w:rFonts w:ascii="Times New Roman" w:hAnsi="Times New Roman"/>
          <w:i/>
          <w:sz w:val="24"/>
          <w:szCs w:val="24"/>
        </w:rPr>
        <w:t>(2</w:t>
      </w:r>
      <w:r w:rsidRPr="0038645F">
        <w:rPr>
          <w:rFonts w:ascii="Times New Roman" w:hAnsi="Times New Roman"/>
          <w:i/>
          <w:sz w:val="24"/>
          <w:szCs w:val="24"/>
        </w:rPr>
        <w:t>. sz. melléklet)</w:t>
      </w:r>
      <w:r w:rsidR="00EA4BE4">
        <w:rPr>
          <w:rFonts w:ascii="Times New Roman" w:hAnsi="Times New Roman"/>
          <w:sz w:val="24"/>
          <w:szCs w:val="24"/>
        </w:rPr>
        <w:t xml:space="preserve"> az előterjesztés részét képezi. </w:t>
      </w:r>
    </w:p>
    <w:p w:rsidR="008B73C1" w:rsidRDefault="008B73C1" w:rsidP="00762FF6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</w:p>
    <w:p w:rsidR="00762FF6" w:rsidRPr="00272A0C" w:rsidRDefault="00762FF6" w:rsidP="00762FF6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272A0C">
        <w:rPr>
          <w:rFonts w:ascii="Times New Roman" w:hAnsi="Times New Roman"/>
          <w:b/>
          <w:sz w:val="24"/>
          <w:szCs w:val="24"/>
        </w:rPr>
        <w:t>Kérem a Tisztelt Képviselő-testületet, hogy a határozati javaslatot elfogadni szíveskedjen.</w:t>
      </w:r>
    </w:p>
    <w:p w:rsidR="00762FF6" w:rsidRPr="0033386B" w:rsidRDefault="00762FF6" w:rsidP="00762FF6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762FF6" w:rsidRPr="0033386B" w:rsidRDefault="00762FF6" w:rsidP="00762FF6">
      <w:pPr>
        <w:pStyle w:val="Nincstrkz"/>
        <w:rPr>
          <w:rFonts w:ascii="Times New Roman" w:hAnsi="Times New Roman"/>
          <w:sz w:val="24"/>
          <w:szCs w:val="24"/>
        </w:rPr>
      </w:pPr>
      <w:r w:rsidRPr="0033386B">
        <w:rPr>
          <w:rFonts w:ascii="Times New Roman" w:hAnsi="Times New Roman"/>
          <w:b/>
          <w:sz w:val="24"/>
          <w:szCs w:val="24"/>
          <w:u w:val="single"/>
        </w:rPr>
        <w:t>Határozati javaslat:</w:t>
      </w:r>
    </w:p>
    <w:p w:rsidR="00762FF6" w:rsidRPr="0033386B" w:rsidRDefault="00762FF6" w:rsidP="00762FF6">
      <w:pPr>
        <w:pStyle w:val="Nincstrkz"/>
        <w:jc w:val="center"/>
        <w:rPr>
          <w:rFonts w:ascii="Times New Roman" w:hAnsi="Times New Roman"/>
          <w:sz w:val="24"/>
          <w:szCs w:val="24"/>
        </w:rPr>
      </w:pPr>
    </w:p>
    <w:p w:rsidR="00762FF6" w:rsidRPr="0033386B" w:rsidRDefault="00ED1C68" w:rsidP="00ED1C68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„</w:t>
      </w:r>
      <w:r w:rsidR="00762FF6" w:rsidRPr="0033386B">
        <w:rPr>
          <w:rFonts w:ascii="Times New Roman" w:hAnsi="Times New Roman"/>
          <w:b/>
          <w:i/>
          <w:sz w:val="24"/>
          <w:szCs w:val="24"/>
        </w:rPr>
        <w:t xml:space="preserve">Hajdúszoboszló Város Önkormányzata </w:t>
      </w:r>
      <w:proofErr w:type="gramStart"/>
      <w:r w:rsidR="00762FF6" w:rsidRPr="0033386B">
        <w:rPr>
          <w:rFonts w:ascii="Times New Roman" w:hAnsi="Times New Roman"/>
          <w:b/>
          <w:i/>
          <w:sz w:val="24"/>
          <w:szCs w:val="24"/>
        </w:rPr>
        <w:t>Képviselő-testüle</w:t>
      </w:r>
      <w:r w:rsidR="00762FF6">
        <w:rPr>
          <w:rFonts w:ascii="Times New Roman" w:hAnsi="Times New Roman"/>
          <w:b/>
          <w:i/>
          <w:sz w:val="24"/>
          <w:szCs w:val="24"/>
        </w:rPr>
        <w:t>tének …</w:t>
      </w:r>
      <w:proofErr w:type="gramEnd"/>
      <w:r w:rsidR="00762FF6">
        <w:rPr>
          <w:rFonts w:ascii="Times New Roman" w:hAnsi="Times New Roman"/>
          <w:b/>
          <w:i/>
          <w:sz w:val="24"/>
          <w:szCs w:val="24"/>
        </w:rPr>
        <w:t>/2025</w:t>
      </w:r>
      <w:r w:rsidR="00762FF6" w:rsidRPr="0033386B">
        <w:rPr>
          <w:rFonts w:ascii="Times New Roman" w:hAnsi="Times New Roman"/>
          <w:b/>
          <w:i/>
          <w:sz w:val="24"/>
          <w:szCs w:val="24"/>
        </w:rPr>
        <w:t>. (</w:t>
      </w:r>
      <w:r>
        <w:rPr>
          <w:rFonts w:ascii="Times New Roman" w:hAnsi="Times New Roman"/>
          <w:b/>
          <w:i/>
          <w:sz w:val="24"/>
          <w:szCs w:val="24"/>
        </w:rPr>
        <w:t>VI. 12.)</w:t>
      </w:r>
      <w:r w:rsidR="00762FF6" w:rsidRPr="0033386B">
        <w:rPr>
          <w:rFonts w:ascii="Times New Roman" w:hAnsi="Times New Roman"/>
          <w:b/>
          <w:i/>
          <w:sz w:val="24"/>
          <w:szCs w:val="24"/>
        </w:rPr>
        <w:t xml:space="preserve"> határozata</w:t>
      </w:r>
    </w:p>
    <w:p w:rsidR="00762FF6" w:rsidRDefault="00762FF6" w:rsidP="00762FF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762FF6" w:rsidRPr="00ED1C68" w:rsidRDefault="00762FF6" w:rsidP="00ED1C68">
      <w:pPr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0F3206">
        <w:rPr>
          <w:rFonts w:ascii="Times New Roman" w:hAnsi="Times New Roman" w:cs="Times New Roman"/>
          <w:b/>
          <w:i/>
          <w:sz w:val="24"/>
          <w:szCs w:val="24"/>
        </w:rPr>
        <w:t xml:space="preserve">Hajdúszoboszló Város Önkormányzatának Képviselő-testülete az előterjesztésben foglaltak figyelembe vételével </w:t>
      </w:r>
      <w:r w:rsidR="00227F17" w:rsidRPr="000F3206">
        <w:rPr>
          <w:rFonts w:ascii="Times New Roman" w:hAnsi="Times New Roman" w:cs="Times New Roman"/>
          <w:b/>
          <w:i/>
          <w:sz w:val="24"/>
          <w:szCs w:val="24"/>
        </w:rPr>
        <w:t>a Kulturál</w:t>
      </w:r>
      <w:r w:rsidR="00ED1C68">
        <w:rPr>
          <w:rFonts w:ascii="Times New Roman" w:hAnsi="Times New Roman" w:cs="Times New Roman"/>
          <w:b/>
          <w:i/>
          <w:sz w:val="24"/>
          <w:szCs w:val="24"/>
        </w:rPr>
        <w:t xml:space="preserve">is, Nevelési és Sport Bizottság </w:t>
      </w:r>
      <w:r w:rsidR="00227F17" w:rsidRPr="000F3206">
        <w:rPr>
          <w:rFonts w:ascii="Times New Roman" w:hAnsi="Times New Roman" w:cs="Times New Roman"/>
          <w:b/>
          <w:i/>
          <w:sz w:val="24"/>
          <w:szCs w:val="24"/>
        </w:rPr>
        <w:t xml:space="preserve">véleményének kikérésével, </w:t>
      </w:r>
      <w:r w:rsidRPr="000F3206">
        <w:rPr>
          <w:rFonts w:ascii="Times New Roman" w:hAnsi="Times New Roman" w:cs="Times New Roman"/>
          <w:b/>
          <w:i/>
          <w:sz w:val="24"/>
          <w:szCs w:val="24"/>
        </w:rPr>
        <w:t xml:space="preserve">módosítva a </w:t>
      </w:r>
      <w:r w:rsidR="000F3206" w:rsidRPr="000F3206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158/2020. (IX. 24.) </w:t>
      </w:r>
      <w:r w:rsidRPr="000F3206">
        <w:rPr>
          <w:rFonts w:ascii="Times New Roman" w:hAnsi="Times New Roman" w:cs="Times New Roman"/>
          <w:b/>
          <w:i/>
          <w:sz w:val="24"/>
          <w:szCs w:val="24"/>
        </w:rPr>
        <w:t>számú határozatát</w:t>
      </w:r>
      <w:r w:rsidR="00ED1C68">
        <w:rPr>
          <w:rFonts w:ascii="Times New Roman" w:hAnsi="Times New Roman" w:cs="Times New Roman"/>
          <w:b/>
          <w:i/>
          <w:sz w:val="24"/>
          <w:szCs w:val="24"/>
        </w:rPr>
        <w:t>,</w:t>
      </w:r>
      <w:r w:rsidRPr="000F3206">
        <w:rPr>
          <w:rFonts w:ascii="Times New Roman" w:hAnsi="Times New Roman" w:cs="Times New Roman"/>
          <w:b/>
          <w:i/>
          <w:sz w:val="24"/>
          <w:szCs w:val="24"/>
        </w:rPr>
        <w:t xml:space="preserve"> a </w:t>
      </w:r>
      <w:r w:rsidR="00E71478" w:rsidRPr="000F3206">
        <w:rPr>
          <w:rFonts w:ascii="Times New Roman" w:hAnsi="Times New Roman" w:cs="Times New Roman"/>
          <w:b/>
          <w:bCs/>
          <w:i/>
          <w:sz w:val="24"/>
          <w:szCs w:val="24"/>
        </w:rPr>
        <w:t>Kovács Máté Városi Művelődési Központ és Könyvtár</w:t>
      </w:r>
      <w:r w:rsidRPr="000F320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F3206">
        <w:rPr>
          <w:rFonts w:ascii="Times New Roman" w:hAnsi="Times New Roman" w:cs="Times New Roman"/>
          <w:b/>
          <w:i/>
          <w:sz w:val="24"/>
          <w:szCs w:val="24"/>
        </w:rPr>
        <w:lastRenderedPageBreak/>
        <w:t>alapító okiratának módosító okiratát az 1. sz. melléklet, az egységes szerkezetbe foglalt alapító okiratát a 2. sz. melléklet szerinti tartalommal jóváhagyja.</w:t>
      </w:r>
    </w:p>
    <w:p w:rsidR="00762FF6" w:rsidRPr="0033386B" w:rsidRDefault="00762FF6" w:rsidP="00762FF6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>
        <w:rPr>
          <w:rFonts w:ascii="Times New Roman" w:hAnsi="Times New Roman"/>
          <w:b/>
          <w:i/>
          <w:sz w:val="24"/>
          <w:szCs w:val="24"/>
        </w:rPr>
        <w:t xml:space="preserve"> intézményvezető, jegyző</w:t>
      </w:r>
    </w:p>
    <w:p w:rsidR="00762FF6" w:rsidRDefault="00762FF6" w:rsidP="00762FF6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Határidő</w:t>
      </w:r>
      <w:r>
        <w:rPr>
          <w:rFonts w:ascii="Times New Roman" w:hAnsi="Times New Roman"/>
          <w:b/>
          <w:i/>
          <w:sz w:val="24"/>
          <w:szCs w:val="24"/>
        </w:rPr>
        <w:t>: 2025.06.12.</w:t>
      </w:r>
      <w:r w:rsidR="00ED1C68">
        <w:rPr>
          <w:rFonts w:ascii="Times New Roman" w:hAnsi="Times New Roman"/>
          <w:b/>
          <w:i/>
          <w:sz w:val="24"/>
          <w:szCs w:val="24"/>
        </w:rPr>
        <w:t>”</w:t>
      </w:r>
    </w:p>
    <w:p w:rsidR="00ED1C68" w:rsidRPr="0033386B" w:rsidRDefault="00ED1C68" w:rsidP="00762FF6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62FF6" w:rsidRPr="0033386B" w:rsidRDefault="00762FF6" w:rsidP="00762FF6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762FF6" w:rsidRPr="0033386B" w:rsidRDefault="00762FF6" w:rsidP="00762F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86B">
        <w:rPr>
          <w:rFonts w:ascii="Times New Roman" w:hAnsi="Times New Roman" w:cs="Times New Roman"/>
          <w:sz w:val="24"/>
          <w:szCs w:val="24"/>
        </w:rPr>
        <w:t>Hajdúszoboszló, 202</w:t>
      </w:r>
      <w:r>
        <w:rPr>
          <w:rFonts w:ascii="Times New Roman" w:hAnsi="Times New Roman" w:cs="Times New Roman"/>
          <w:sz w:val="24"/>
          <w:szCs w:val="24"/>
        </w:rPr>
        <w:t xml:space="preserve">5.05. hó </w:t>
      </w:r>
      <w:r w:rsidR="00ED1C68">
        <w:rPr>
          <w:rFonts w:ascii="Times New Roman" w:hAnsi="Times New Roman" w:cs="Times New Roman"/>
          <w:sz w:val="24"/>
          <w:szCs w:val="24"/>
        </w:rPr>
        <w:t>26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3386B">
        <w:rPr>
          <w:rFonts w:ascii="Times New Roman" w:hAnsi="Times New Roman" w:cs="Times New Roman"/>
          <w:sz w:val="24"/>
          <w:szCs w:val="24"/>
        </w:rPr>
        <w:t xml:space="preserve"> nap</w:t>
      </w:r>
    </w:p>
    <w:p w:rsidR="00762FF6" w:rsidRPr="0033386B" w:rsidRDefault="00762FF6" w:rsidP="00762F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2FF6" w:rsidRPr="0033386B" w:rsidRDefault="00762FF6" w:rsidP="003B721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Dr. Morvai Gábor</w:t>
      </w:r>
    </w:p>
    <w:p w:rsidR="00762FF6" w:rsidRPr="0033386B" w:rsidRDefault="00762FF6" w:rsidP="003B721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jegyző</w:t>
      </w:r>
      <w:proofErr w:type="gramEnd"/>
    </w:p>
    <w:p w:rsidR="00926588" w:rsidRDefault="00926588" w:rsidP="003B721E">
      <w:pPr>
        <w:pStyle w:val="Default"/>
        <w:jc w:val="center"/>
        <w:rPr>
          <w:sz w:val="26"/>
          <w:szCs w:val="26"/>
        </w:rPr>
      </w:pPr>
    </w:p>
    <w:p w:rsidR="00AA4562" w:rsidRDefault="00AA4562" w:rsidP="00F62832">
      <w:pPr>
        <w:rPr>
          <w:rFonts w:ascii="Times New Roman" w:hAnsi="Times New Roman" w:cs="Times New Roman"/>
          <w:sz w:val="26"/>
          <w:szCs w:val="26"/>
        </w:rPr>
      </w:pPr>
    </w:p>
    <w:p w:rsidR="00ED1C68" w:rsidRDefault="00ED1C68" w:rsidP="00F62832">
      <w:pPr>
        <w:rPr>
          <w:rFonts w:ascii="Times New Roman" w:hAnsi="Times New Roman" w:cs="Times New Roman"/>
          <w:sz w:val="26"/>
          <w:szCs w:val="26"/>
        </w:rPr>
      </w:pPr>
    </w:p>
    <w:p w:rsidR="00ED1C68" w:rsidRDefault="00ED1C68" w:rsidP="00F62832">
      <w:pPr>
        <w:rPr>
          <w:rFonts w:ascii="Times New Roman" w:hAnsi="Times New Roman" w:cs="Times New Roman"/>
          <w:sz w:val="26"/>
          <w:szCs w:val="26"/>
        </w:rPr>
      </w:pPr>
    </w:p>
    <w:p w:rsidR="00ED1C68" w:rsidRDefault="00ED1C68" w:rsidP="00F62832">
      <w:pPr>
        <w:rPr>
          <w:rFonts w:ascii="Times New Roman" w:hAnsi="Times New Roman" w:cs="Times New Roman"/>
          <w:sz w:val="26"/>
          <w:szCs w:val="26"/>
        </w:rPr>
      </w:pPr>
    </w:p>
    <w:p w:rsidR="00ED1C68" w:rsidRDefault="00ED1C68" w:rsidP="00F62832">
      <w:pPr>
        <w:rPr>
          <w:rFonts w:ascii="Times New Roman" w:hAnsi="Times New Roman" w:cs="Times New Roman"/>
          <w:sz w:val="26"/>
          <w:szCs w:val="26"/>
        </w:rPr>
      </w:pPr>
    </w:p>
    <w:p w:rsidR="00ED1C68" w:rsidRDefault="00ED1C68" w:rsidP="00F62832">
      <w:pPr>
        <w:rPr>
          <w:rFonts w:ascii="Times New Roman" w:hAnsi="Times New Roman" w:cs="Times New Roman"/>
          <w:sz w:val="26"/>
          <w:szCs w:val="26"/>
        </w:rPr>
      </w:pPr>
    </w:p>
    <w:p w:rsidR="00ED1C68" w:rsidRDefault="00ED1C68" w:rsidP="00F62832">
      <w:pPr>
        <w:rPr>
          <w:rFonts w:ascii="Times New Roman" w:hAnsi="Times New Roman" w:cs="Times New Roman"/>
          <w:sz w:val="26"/>
          <w:szCs w:val="26"/>
        </w:rPr>
      </w:pPr>
    </w:p>
    <w:p w:rsidR="00ED1C68" w:rsidRDefault="00ED1C68" w:rsidP="00F62832">
      <w:pPr>
        <w:rPr>
          <w:rFonts w:ascii="Times New Roman" w:hAnsi="Times New Roman" w:cs="Times New Roman"/>
          <w:sz w:val="26"/>
          <w:szCs w:val="26"/>
        </w:rPr>
      </w:pPr>
    </w:p>
    <w:p w:rsidR="00ED1C68" w:rsidRDefault="00ED1C68" w:rsidP="00F62832">
      <w:pPr>
        <w:rPr>
          <w:rFonts w:ascii="Times New Roman" w:hAnsi="Times New Roman" w:cs="Times New Roman"/>
          <w:sz w:val="26"/>
          <w:szCs w:val="26"/>
        </w:rPr>
      </w:pPr>
    </w:p>
    <w:p w:rsidR="00ED1C68" w:rsidRDefault="00ED1C68" w:rsidP="00F62832">
      <w:pPr>
        <w:rPr>
          <w:rFonts w:ascii="Times New Roman" w:hAnsi="Times New Roman" w:cs="Times New Roman"/>
          <w:sz w:val="26"/>
          <w:szCs w:val="26"/>
        </w:rPr>
      </w:pPr>
    </w:p>
    <w:p w:rsidR="00ED1C68" w:rsidRDefault="00ED1C68" w:rsidP="00F62832">
      <w:pPr>
        <w:rPr>
          <w:rFonts w:ascii="Times New Roman" w:hAnsi="Times New Roman" w:cs="Times New Roman"/>
          <w:sz w:val="26"/>
          <w:szCs w:val="26"/>
        </w:rPr>
      </w:pPr>
    </w:p>
    <w:p w:rsidR="00ED1C68" w:rsidRDefault="00ED1C68" w:rsidP="00F62832">
      <w:pPr>
        <w:rPr>
          <w:rFonts w:ascii="Times New Roman" w:hAnsi="Times New Roman" w:cs="Times New Roman"/>
          <w:sz w:val="26"/>
          <w:szCs w:val="26"/>
        </w:rPr>
      </w:pPr>
    </w:p>
    <w:p w:rsidR="00ED1C68" w:rsidRDefault="00ED1C68" w:rsidP="00F62832">
      <w:pPr>
        <w:rPr>
          <w:rFonts w:ascii="Times New Roman" w:hAnsi="Times New Roman" w:cs="Times New Roman"/>
          <w:sz w:val="26"/>
          <w:szCs w:val="26"/>
        </w:rPr>
      </w:pPr>
    </w:p>
    <w:p w:rsidR="00ED1C68" w:rsidRDefault="00ED1C68" w:rsidP="00F62832">
      <w:pPr>
        <w:rPr>
          <w:rFonts w:ascii="Times New Roman" w:hAnsi="Times New Roman" w:cs="Times New Roman"/>
          <w:sz w:val="26"/>
          <w:szCs w:val="26"/>
        </w:rPr>
      </w:pPr>
    </w:p>
    <w:p w:rsidR="00ED1C68" w:rsidRDefault="00ED1C68" w:rsidP="00F62832">
      <w:pPr>
        <w:rPr>
          <w:rFonts w:ascii="Times New Roman" w:hAnsi="Times New Roman" w:cs="Times New Roman"/>
          <w:sz w:val="26"/>
          <w:szCs w:val="26"/>
        </w:rPr>
      </w:pPr>
    </w:p>
    <w:p w:rsidR="00ED1C68" w:rsidRDefault="00ED1C68" w:rsidP="00F62832">
      <w:pPr>
        <w:rPr>
          <w:rFonts w:ascii="Times New Roman" w:hAnsi="Times New Roman" w:cs="Times New Roman"/>
          <w:sz w:val="26"/>
          <w:szCs w:val="26"/>
        </w:rPr>
      </w:pPr>
    </w:p>
    <w:p w:rsidR="00ED1C68" w:rsidRDefault="00ED1C68" w:rsidP="00F62832">
      <w:pPr>
        <w:rPr>
          <w:rFonts w:ascii="Times New Roman" w:hAnsi="Times New Roman" w:cs="Times New Roman"/>
          <w:sz w:val="26"/>
          <w:szCs w:val="26"/>
        </w:rPr>
      </w:pPr>
    </w:p>
    <w:p w:rsidR="003B721E" w:rsidRDefault="003B721E" w:rsidP="00F62832">
      <w:pPr>
        <w:rPr>
          <w:rFonts w:ascii="Times New Roman" w:hAnsi="Times New Roman" w:cs="Times New Roman"/>
          <w:sz w:val="26"/>
          <w:szCs w:val="26"/>
        </w:rPr>
      </w:pPr>
    </w:p>
    <w:p w:rsidR="003B721E" w:rsidRDefault="003B721E" w:rsidP="00F62832">
      <w:pPr>
        <w:rPr>
          <w:rFonts w:ascii="Times New Roman" w:hAnsi="Times New Roman" w:cs="Times New Roman"/>
          <w:sz w:val="26"/>
          <w:szCs w:val="26"/>
        </w:rPr>
      </w:pPr>
    </w:p>
    <w:p w:rsidR="00ED1C68" w:rsidRDefault="00ED1C68" w:rsidP="00F62832">
      <w:pPr>
        <w:rPr>
          <w:rFonts w:ascii="Times New Roman" w:hAnsi="Times New Roman" w:cs="Times New Roman"/>
          <w:sz w:val="26"/>
          <w:szCs w:val="26"/>
        </w:rPr>
      </w:pPr>
    </w:p>
    <w:p w:rsidR="00ED1C68" w:rsidRDefault="00ED1C68" w:rsidP="00F62832">
      <w:pPr>
        <w:rPr>
          <w:rFonts w:ascii="Times New Roman" w:hAnsi="Times New Roman" w:cs="Times New Roman"/>
          <w:sz w:val="26"/>
          <w:szCs w:val="26"/>
        </w:rPr>
      </w:pPr>
    </w:p>
    <w:p w:rsidR="00ED1C68" w:rsidRDefault="00ED1C68" w:rsidP="00F62832">
      <w:pPr>
        <w:rPr>
          <w:rFonts w:ascii="Times New Roman" w:hAnsi="Times New Roman" w:cs="Times New Roman"/>
          <w:sz w:val="26"/>
          <w:szCs w:val="26"/>
        </w:rPr>
      </w:pPr>
    </w:p>
    <w:p w:rsidR="00ED1C68" w:rsidRDefault="00ED1C68" w:rsidP="00ED1C68">
      <w:pPr>
        <w:tabs>
          <w:tab w:val="left" w:leader="dot" w:pos="9072"/>
          <w:tab w:val="left" w:leader="dot" w:pos="16443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ED1C68">
        <w:rPr>
          <w:rFonts w:ascii="Times New Roman" w:hAnsi="Times New Roman" w:cs="Times New Roman"/>
          <w:i/>
          <w:sz w:val="24"/>
          <w:szCs w:val="24"/>
        </w:rPr>
        <w:t>1. sz. melléklet</w:t>
      </w:r>
    </w:p>
    <w:p w:rsidR="00161A0C" w:rsidRPr="00ED1C68" w:rsidRDefault="00161A0C" w:rsidP="00ED1C68">
      <w:pPr>
        <w:tabs>
          <w:tab w:val="left" w:leader="dot" w:pos="9072"/>
          <w:tab w:val="left" w:leader="dot" w:pos="16443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ED1C68" w:rsidRPr="00ED1C68" w:rsidRDefault="00ED1C68" w:rsidP="00ED1C68">
      <w:pPr>
        <w:tabs>
          <w:tab w:val="left" w:leader="dot" w:pos="9072"/>
          <w:tab w:val="left" w:leader="dot" w:pos="1644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C68">
        <w:rPr>
          <w:rFonts w:ascii="Times New Roman" w:hAnsi="Times New Roman" w:cs="Times New Roman"/>
          <w:sz w:val="24"/>
          <w:szCs w:val="24"/>
        </w:rPr>
        <w:t xml:space="preserve">Okirat száma: </w:t>
      </w:r>
    </w:p>
    <w:p w:rsidR="00ED1C68" w:rsidRPr="00ED1C68" w:rsidRDefault="00ED1C68" w:rsidP="00ED1C68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ED1C68">
        <w:rPr>
          <w:rFonts w:ascii="Times New Roman" w:hAnsi="Times New Roman" w:cs="Times New Roman"/>
          <w:b/>
          <w:sz w:val="28"/>
          <w:szCs w:val="24"/>
        </w:rPr>
        <w:t>Módosító okirat</w:t>
      </w:r>
    </w:p>
    <w:p w:rsidR="00ED1C68" w:rsidRPr="00ED1C68" w:rsidRDefault="00ED1C68" w:rsidP="00ED1C68">
      <w:pPr>
        <w:spacing w:before="24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D1C68" w:rsidRPr="00ED1C68" w:rsidRDefault="00ED1C68" w:rsidP="00ED1C6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C68">
        <w:rPr>
          <w:rFonts w:ascii="Times New Roman" w:hAnsi="Times New Roman" w:cs="Times New Roman"/>
          <w:b/>
          <w:sz w:val="24"/>
          <w:szCs w:val="24"/>
        </w:rPr>
        <w:t>A Kovács Máté Városi Művelődési Központ és Könyvtár a Hajdúszoboszló Város Önkormányzata Képviselő-testülete által 2020. november 1. napján kiadott, HSZ/35602-2/2020 számú alapító okiratát az államháztartásról szóló 2011. évi CXCV. törvény 8/</w:t>
      </w:r>
      <w:proofErr w:type="gramStart"/>
      <w:r w:rsidRPr="00ED1C68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ED1C68">
        <w:rPr>
          <w:rFonts w:ascii="Times New Roman" w:hAnsi="Times New Roman" w:cs="Times New Roman"/>
          <w:b/>
          <w:sz w:val="24"/>
          <w:szCs w:val="24"/>
        </w:rPr>
        <w:t>. §-</w:t>
      </w:r>
      <w:proofErr w:type="gramStart"/>
      <w:r w:rsidRPr="00ED1C68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ED1C68">
        <w:rPr>
          <w:rFonts w:ascii="Times New Roman" w:hAnsi="Times New Roman" w:cs="Times New Roman"/>
          <w:b/>
          <w:sz w:val="24"/>
          <w:szCs w:val="24"/>
        </w:rPr>
        <w:t xml:space="preserve"> alapján –  a ……. /2025. (</w:t>
      </w:r>
      <w:r w:rsidR="00B27F29">
        <w:rPr>
          <w:rFonts w:ascii="Times New Roman" w:hAnsi="Times New Roman" w:cs="Times New Roman"/>
          <w:b/>
          <w:sz w:val="24"/>
          <w:szCs w:val="24"/>
        </w:rPr>
        <w:t>VI</w:t>
      </w:r>
      <w:r w:rsidR="00161A0C">
        <w:rPr>
          <w:rFonts w:ascii="Times New Roman" w:hAnsi="Times New Roman" w:cs="Times New Roman"/>
          <w:b/>
          <w:sz w:val="24"/>
          <w:szCs w:val="24"/>
        </w:rPr>
        <w:t>. 12.</w:t>
      </w:r>
      <w:r w:rsidRPr="00ED1C68">
        <w:rPr>
          <w:rFonts w:ascii="Times New Roman" w:hAnsi="Times New Roman" w:cs="Times New Roman"/>
          <w:b/>
          <w:sz w:val="24"/>
          <w:szCs w:val="24"/>
        </w:rPr>
        <w:t>) számú Képviselő-testületi határozatra figyelemmel –</w:t>
      </w:r>
      <w:r w:rsidR="00B27F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1C68">
        <w:rPr>
          <w:rFonts w:ascii="Times New Roman" w:hAnsi="Times New Roman" w:cs="Times New Roman"/>
          <w:b/>
          <w:sz w:val="24"/>
          <w:szCs w:val="24"/>
        </w:rPr>
        <w:t>a következők szerint módosítom:</w:t>
      </w:r>
    </w:p>
    <w:p w:rsidR="00ED1C68" w:rsidRPr="00ED1C68" w:rsidRDefault="00ED1C68" w:rsidP="00ED1C6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1C68" w:rsidRPr="00ED1C68" w:rsidRDefault="00ED1C68" w:rsidP="00ED1C6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1C68" w:rsidRPr="00ED1C68" w:rsidRDefault="00ED1C68" w:rsidP="00ED1C68">
      <w:pPr>
        <w:pStyle w:val="Listaszerbekezds"/>
        <w:numPr>
          <w:ilvl w:val="0"/>
          <w:numId w:val="1"/>
        </w:numPr>
        <w:jc w:val="both"/>
        <w:rPr>
          <w:b/>
          <w:szCs w:val="24"/>
        </w:rPr>
      </w:pPr>
      <w:r w:rsidRPr="00ED1C68">
        <w:rPr>
          <w:b/>
          <w:szCs w:val="24"/>
        </w:rPr>
        <w:t>Az alapító okirat 1.2.2. pontjában foglalt táblázat következő 2. sora elhagyásra kerül a további sorok számozásának értelemszerű megváltoztatásával:</w:t>
      </w:r>
    </w:p>
    <w:p w:rsidR="00ED1C68" w:rsidRPr="00ED1C68" w:rsidRDefault="00ED1C68" w:rsidP="00ED1C6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Rcsostblzat2"/>
        <w:tblW w:w="5000" w:type="pct"/>
        <w:tblLook w:val="04A0" w:firstRow="1" w:lastRow="0" w:firstColumn="1" w:lastColumn="0" w:noHBand="0" w:noVBand="1"/>
      </w:tblPr>
      <w:tblGrid>
        <w:gridCol w:w="557"/>
        <w:gridCol w:w="4261"/>
        <w:gridCol w:w="4810"/>
      </w:tblGrid>
      <w:tr w:rsidR="00ED1C68" w:rsidRPr="00ED1C68" w:rsidTr="00F53E60">
        <w:tc>
          <w:tcPr>
            <w:tcW w:w="289" w:type="pct"/>
            <w:vAlign w:val="center"/>
          </w:tcPr>
          <w:p w:rsidR="00ED1C68" w:rsidRPr="00ED1C68" w:rsidRDefault="00ED1C68" w:rsidP="00ED1C68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pct"/>
          </w:tcPr>
          <w:p w:rsidR="00ED1C68" w:rsidRPr="00ED1C68" w:rsidRDefault="00ED1C68" w:rsidP="00ED1C68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D1C68">
              <w:rPr>
                <w:rFonts w:ascii="Times New Roman" w:hAnsi="Times New Roman" w:cs="Times New Roman"/>
                <w:sz w:val="24"/>
                <w:szCs w:val="24"/>
              </w:rPr>
              <w:t>telephely megnevezése</w:t>
            </w:r>
          </w:p>
        </w:tc>
        <w:tc>
          <w:tcPr>
            <w:tcW w:w="2498" w:type="pct"/>
          </w:tcPr>
          <w:p w:rsidR="00ED1C68" w:rsidRPr="00ED1C68" w:rsidRDefault="00ED1C68" w:rsidP="00ED1C68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D1C68">
              <w:rPr>
                <w:rFonts w:ascii="Times New Roman" w:hAnsi="Times New Roman" w:cs="Times New Roman"/>
                <w:sz w:val="24"/>
                <w:szCs w:val="24"/>
              </w:rPr>
              <w:t>telephely címe</w:t>
            </w:r>
          </w:p>
        </w:tc>
      </w:tr>
      <w:tr w:rsidR="00ED1C68" w:rsidRPr="00ED1C68" w:rsidTr="00F53E60">
        <w:tc>
          <w:tcPr>
            <w:tcW w:w="289" w:type="pct"/>
            <w:vAlign w:val="center"/>
          </w:tcPr>
          <w:p w:rsidR="00ED1C68" w:rsidRPr="00ED1C68" w:rsidRDefault="00ED1C68" w:rsidP="00ED1C6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C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3" w:type="pct"/>
          </w:tcPr>
          <w:p w:rsidR="00ED1C68" w:rsidRPr="00ED1C68" w:rsidRDefault="00ED1C68" w:rsidP="00ED1C6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D1C68">
              <w:rPr>
                <w:rFonts w:ascii="Times New Roman" w:hAnsi="Times New Roman" w:cs="Times New Roman"/>
                <w:sz w:val="24"/>
                <w:szCs w:val="24"/>
              </w:rPr>
              <w:t>Ifjúsági Ház</w:t>
            </w:r>
          </w:p>
        </w:tc>
        <w:tc>
          <w:tcPr>
            <w:tcW w:w="2498" w:type="pct"/>
          </w:tcPr>
          <w:p w:rsidR="00ED1C68" w:rsidRPr="00ED1C68" w:rsidRDefault="00ED1C68" w:rsidP="00ED1C6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D1C68">
              <w:rPr>
                <w:rFonts w:ascii="Times New Roman" w:hAnsi="Times New Roman" w:cs="Times New Roman"/>
                <w:sz w:val="24"/>
                <w:szCs w:val="24"/>
              </w:rPr>
              <w:t xml:space="preserve">4200 Hajdúszoboszló, </w:t>
            </w:r>
            <w:proofErr w:type="spellStart"/>
            <w:r w:rsidRPr="00ED1C68">
              <w:rPr>
                <w:rFonts w:ascii="Times New Roman" w:hAnsi="Times New Roman" w:cs="Times New Roman"/>
                <w:sz w:val="24"/>
                <w:szCs w:val="24"/>
              </w:rPr>
              <w:t>Gönczy</w:t>
            </w:r>
            <w:proofErr w:type="spellEnd"/>
            <w:r w:rsidRPr="00ED1C68">
              <w:rPr>
                <w:rFonts w:ascii="Times New Roman" w:hAnsi="Times New Roman" w:cs="Times New Roman"/>
                <w:sz w:val="24"/>
                <w:szCs w:val="24"/>
              </w:rPr>
              <w:t xml:space="preserve"> Pál utca 8.</w:t>
            </w:r>
          </w:p>
        </w:tc>
      </w:tr>
    </w:tbl>
    <w:p w:rsidR="00ED1C68" w:rsidRPr="00ED1C68" w:rsidRDefault="00ED1C68" w:rsidP="00ED1C6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1C68" w:rsidRPr="00ED1C68" w:rsidRDefault="00ED1C68" w:rsidP="00ED1C68">
      <w:pPr>
        <w:spacing w:before="48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C68">
        <w:rPr>
          <w:rFonts w:ascii="Times New Roman" w:hAnsi="Times New Roman" w:cs="Times New Roman"/>
          <w:sz w:val="24"/>
          <w:szCs w:val="24"/>
        </w:rPr>
        <w:t>Jelen módosító okiratot a törzskönyvi nyilvántartásba történő bejegyzés napjától kell alkalmazni.</w:t>
      </w:r>
    </w:p>
    <w:p w:rsidR="00ED1C68" w:rsidRPr="00ED1C68" w:rsidRDefault="00ED1C68" w:rsidP="00ED1C68">
      <w:pPr>
        <w:spacing w:before="48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C68">
        <w:rPr>
          <w:rFonts w:ascii="Times New Roman" w:hAnsi="Times New Roman" w:cs="Times New Roman"/>
          <w:sz w:val="24"/>
          <w:szCs w:val="24"/>
        </w:rPr>
        <w:t xml:space="preserve">Kelt: Hajdúszoboszló, időbélyegző szerint </w:t>
      </w:r>
    </w:p>
    <w:p w:rsidR="00ED1C68" w:rsidRDefault="00ED1C68" w:rsidP="00ED1C68">
      <w:pPr>
        <w:spacing w:before="48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D1C68">
        <w:rPr>
          <w:rFonts w:ascii="Times New Roman" w:hAnsi="Times New Roman" w:cs="Times New Roman"/>
          <w:sz w:val="24"/>
          <w:szCs w:val="24"/>
        </w:rPr>
        <w:t>P.H.</w:t>
      </w:r>
    </w:p>
    <w:p w:rsidR="00161A0C" w:rsidRPr="00ED1C68" w:rsidRDefault="00161A0C" w:rsidP="00ED1C68">
      <w:pPr>
        <w:spacing w:before="48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D1C68" w:rsidRPr="00ED1C68" w:rsidRDefault="00ED1C68" w:rsidP="00ED1C6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ED1C68">
        <w:rPr>
          <w:rFonts w:ascii="Times New Roman" w:hAnsi="Times New Roman" w:cs="Times New Roman"/>
          <w:sz w:val="24"/>
          <w:szCs w:val="24"/>
        </w:rPr>
        <w:t>Czeglédi Gyula</w:t>
      </w:r>
    </w:p>
    <w:p w:rsidR="00ED1C68" w:rsidRPr="00ED1C68" w:rsidRDefault="00ED1C68" w:rsidP="00ED1C6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D1C68">
        <w:rPr>
          <w:rFonts w:ascii="Times New Roman" w:hAnsi="Times New Roman" w:cs="Times New Roman"/>
          <w:sz w:val="24"/>
          <w:szCs w:val="24"/>
        </w:rPr>
        <w:t>polgármester</w:t>
      </w:r>
      <w:proofErr w:type="gramEnd"/>
    </w:p>
    <w:p w:rsidR="00ED1C68" w:rsidRPr="00ED1C68" w:rsidRDefault="00ED1C68" w:rsidP="00ED1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1C68" w:rsidRPr="00ED1C68" w:rsidRDefault="00ED1C68" w:rsidP="00ED1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1C68" w:rsidRPr="00E90086" w:rsidRDefault="00ED1C68" w:rsidP="00ED1C68">
      <w:pPr>
        <w:jc w:val="both"/>
        <w:rPr>
          <w:rFonts w:asciiTheme="majorHAnsi" w:hAnsiTheme="majorHAnsi"/>
        </w:rPr>
      </w:pPr>
    </w:p>
    <w:p w:rsidR="00ED1C68" w:rsidRDefault="00ED1C68" w:rsidP="00F62832">
      <w:pPr>
        <w:rPr>
          <w:rFonts w:ascii="Times New Roman" w:hAnsi="Times New Roman" w:cs="Times New Roman"/>
          <w:sz w:val="26"/>
          <w:szCs w:val="26"/>
        </w:rPr>
      </w:pPr>
    </w:p>
    <w:p w:rsidR="00161A0C" w:rsidRDefault="00161A0C" w:rsidP="00F62832">
      <w:pPr>
        <w:rPr>
          <w:rFonts w:ascii="Times New Roman" w:hAnsi="Times New Roman" w:cs="Times New Roman"/>
          <w:sz w:val="26"/>
          <w:szCs w:val="26"/>
        </w:rPr>
      </w:pPr>
    </w:p>
    <w:p w:rsidR="00161A0C" w:rsidRDefault="00161A0C" w:rsidP="00F62832">
      <w:pPr>
        <w:rPr>
          <w:rFonts w:ascii="Times New Roman" w:hAnsi="Times New Roman" w:cs="Times New Roman"/>
          <w:sz w:val="26"/>
          <w:szCs w:val="26"/>
        </w:rPr>
      </w:pPr>
    </w:p>
    <w:p w:rsidR="00161A0C" w:rsidRDefault="00161A0C" w:rsidP="00F62832">
      <w:pPr>
        <w:rPr>
          <w:rFonts w:ascii="Times New Roman" w:hAnsi="Times New Roman" w:cs="Times New Roman"/>
          <w:sz w:val="26"/>
          <w:szCs w:val="26"/>
        </w:rPr>
      </w:pPr>
    </w:p>
    <w:p w:rsidR="00161A0C" w:rsidRDefault="00161A0C" w:rsidP="00F62832">
      <w:pPr>
        <w:rPr>
          <w:rFonts w:ascii="Times New Roman" w:hAnsi="Times New Roman" w:cs="Times New Roman"/>
          <w:sz w:val="26"/>
          <w:szCs w:val="26"/>
        </w:rPr>
      </w:pPr>
    </w:p>
    <w:p w:rsidR="00161A0C" w:rsidRDefault="00161A0C" w:rsidP="00F62832">
      <w:pPr>
        <w:rPr>
          <w:rFonts w:ascii="Times New Roman" w:hAnsi="Times New Roman" w:cs="Times New Roman"/>
          <w:sz w:val="26"/>
          <w:szCs w:val="26"/>
        </w:rPr>
      </w:pPr>
    </w:p>
    <w:p w:rsidR="00161A0C" w:rsidRDefault="00161A0C" w:rsidP="00F62832">
      <w:pPr>
        <w:rPr>
          <w:rFonts w:ascii="Times New Roman" w:hAnsi="Times New Roman" w:cs="Times New Roman"/>
          <w:sz w:val="26"/>
          <w:szCs w:val="26"/>
        </w:rPr>
      </w:pPr>
    </w:p>
    <w:p w:rsidR="00161A0C" w:rsidRDefault="00161A0C" w:rsidP="00161A0C">
      <w:pPr>
        <w:tabs>
          <w:tab w:val="left" w:leader="dot" w:pos="9072"/>
          <w:tab w:val="left" w:leader="dot" w:pos="16443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161A0C">
        <w:rPr>
          <w:rFonts w:ascii="Times New Roman" w:hAnsi="Times New Roman" w:cs="Times New Roman"/>
          <w:i/>
          <w:sz w:val="24"/>
          <w:szCs w:val="24"/>
        </w:rPr>
        <w:t>2. sz. melléklet</w:t>
      </w:r>
    </w:p>
    <w:p w:rsidR="00161A0C" w:rsidRPr="00161A0C" w:rsidRDefault="00161A0C" w:rsidP="00161A0C">
      <w:pPr>
        <w:tabs>
          <w:tab w:val="left" w:leader="dot" w:pos="9072"/>
          <w:tab w:val="left" w:leader="dot" w:pos="16443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61A0C" w:rsidRDefault="00161A0C" w:rsidP="00161A0C">
      <w:pPr>
        <w:tabs>
          <w:tab w:val="left" w:leader="dot" w:pos="9072"/>
          <w:tab w:val="left" w:leader="dot" w:pos="1644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1A0C">
        <w:rPr>
          <w:rFonts w:ascii="Times New Roman" w:hAnsi="Times New Roman" w:cs="Times New Roman"/>
          <w:sz w:val="24"/>
          <w:szCs w:val="24"/>
        </w:rPr>
        <w:t xml:space="preserve">Okirat száma: </w:t>
      </w:r>
    </w:p>
    <w:p w:rsidR="00161A0C" w:rsidRPr="00161A0C" w:rsidRDefault="00161A0C" w:rsidP="00161A0C">
      <w:pPr>
        <w:tabs>
          <w:tab w:val="left" w:leader="dot" w:pos="9072"/>
          <w:tab w:val="left" w:leader="dot" w:pos="1644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1A0C" w:rsidRDefault="00161A0C" w:rsidP="00161A0C">
      <w:pPr>
        <w:tabs>
          <w:tab w:val="left" w:leader="dot" w:pos="9072"/>
          <w:tab w:val="left" w:leader="dot" w:pos="1644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161A0C">
        <w:rPr>
          <w:rFonts w:ascii="Times New Roman" w:hAnsi="Times New Roman" w:cs="Times New Roman"/>
          <w:b/>
          <w:sz w:val="28"/>
          <w:szCs w:val="24"/>
        </w:rPr>
        <w:t>Alapító okirat</w:t>
      </w:r>
      <w:r w:rsidRPr="00161A0C">
        <w:rPr>
          <w:rFonts w:ascii="Times New Roman" w:hAnsi="Times New Roman" w:cs="Times New Roman"/>
          <w:b/>
          <w:sz w:val="28"/>
          <w:szCs w:val="24"/>
        </w:rPr>
        <w:br/>
        <w:t>módosításokkal egységes szerkezetbe foglalva</w:t>
      </w:r>
    </w:p>
    <w:p w:rsidR="00161A0C" w:rsidRPr="00161A0C" w:rsidRDefault="00161A0C" w:rsidP="00161A0C">
      <w:pPr>
        <w:tabs>
          <w:tab w:val="left" w:leader="dot" w:pos="9072"/>
          <w:tab w:val="left" w:leader="dot" w:pos="1644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161A0C" w:rsidRPr="00161A0C" w:rsidRDefault="00161A0C" w:rsidP="00161A0C">
      <w:pPr>
        <w:tabs>
          <w:tab w:val="left" w:leader="dot" w:pos="9072"/>
          <w:tab w:val="left" w:leader="dot" w:pos="16443"/>
        </w:tabs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1A0C">
        <w:rPr>
          <w:rFonts w:ascii="Times New Roman" w:hAnsi="Times New Roman" w:cs="Times New Roman"/>
          <w:b/>
          <w:sz w:val="24"/>
          <w:szCs w:val="24"/>
        </w:rPr>
        <w:t>Az államháztartásról szóló 2011. évi CXCV. törvény 8/</w:t>
      </w:r>
      <w:proofErr w:type="gramStart"/>
      <w:r w:rsidRPr="00161A0C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161A0C">
        <w:rPr>
          <w:rFonts w:ascii="Times New Roman" w:hAnsi="Times New Roman" w:cs="Times New Roman"/>
          <w:b/>
          <w:sz w:val="24"/>
          <w:szCs w:val="24"/>
        </w:rPr>
        <w:t>. §-</w:t>
      </w:r>
      <w:proofErr w:type="gramStart"/>
      <w:r w:rsidRPr="00161A0C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161A0C">
        <w:rPr>
          <w:rFonts w:ascii="Times New Roman" w:hAnsi="Times New Roman" w:cs="Times New Roman"/>
          <w:b/>
          <w:sz w:val="24"/>
          <w:szCs w:val="24"/>
        </w:rPr>
        <w:t xml:space="preserve"> alapján a Kovács Máté Városi Művelődési Központ és Könyvtár alapító okiratát a következők szerint adom ki:</w:t>
      </w:r>
    </w:p>
    <w:p w:rsidR="00161A0C" w:rsidRPr="00161A0C" w:rsidRDefault="00161A0C" w:rsidP="00161A0C">
      <w:pPr>
        <w:pStyle w:val="Listaszerbekezds"/>
        <w:numPr>
          <w:ilvl w:val="0"/>
          <w:numId w:val="3"/>
        </w:numPr>
        <w:tabs>
          <w:tab w:val="left" w:leader="dot" w:pos="9072"/>
          <w:tab w:val="left" w:leader="dot" w:pos="9639"/>
        </w:tabs>
        <w:spacing w:before="720" w:after="480"/>
        <w:ind w:right="-1"/>
        <w:contextualSpacing w:val="0"/>
        <w:jc w:val="center"/>
        <w:rPr>
          <w:b/>
          <w:szCs w:val="24"/>
        </w:rPr>
      </w:pPr>
      <w:r w:rsidRPr="00161A0C">
        <w:rPr>
          <w:b/>
          <w:szCs w:val="24"/>
        </w:rPr>
        <w:t>A költségvetési szerv</w:t>
      </w:r>
      <w:r w:rsidRPr="00161A0C">
        <w:rPr>
          <w:b/>
          <w:szCs w:val="24"/>
        </w:rPr>
        <w:br/>
        <w:t>megnevezése, székhelye, telephelye</w:t>
      </w:r>
    </w:p>
    <w:p w:rsidR="00161A0C" w:rsidRPr="00161A0C" w:rsidRDefault="00161A0C" w:rsidP="00161A0C">
      <w:pPr>
        <w:pStyle w:val="Listaszerbekezds"/>
        <w:numPr>
          <w:ilvl w:val="1"/>
          <w:numId w:val="2"/>
        </w:numPr>
        <w:tabs>
          <w:tab w:val="left" w:leader="dot" w:pos="9072"/>
          <w:tab w:val="left" w:leader="dot" w:pos="9639"/>
          <w:tab w:val="left" w:leader="dot" w:pos="16443"/>
        </w:tabs>
        <w:spacing w:before="80"/>
        <w:ind w:left="567" w:right="-1" w:hanging="567"/>
        <w:contextualSpacing w:val="0"/>
        <w:jc w:val="both"/>
        <w:rPr>
          <w:szCs w:val="24"/>
        </w:rPr>
      </w:pPr>
      <w:r w:rsidRPr="00161A0C">
        <w:rPr>
          <w:szCs w:val="24"/>
        </w:rPr>
        <w:t>A költségvetési szerv</w:t>
      </w:r>
    </w:p>
    <w:p w:rsidR="00161A0C" w:rsidRPr="00161A0C" w:rsidRDefault="00161A0C" w:rsidP="00161A0C">
      <w:pPr>
        <w:pStyle w:val="Listaszerbekezds"/>
        <w:numPr>
          <w:ilvl w:val="2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szCs w:val="24"/>
        </w:rPr>
      </w:pPr>
      <w:r w:rsidRPr="00161A0C">
        <w:rPr>
          <w:szCs w:val="24"/>
        </w:rPr>
        <w:t>megnevezése: Kovács Máté Városi Művelődési Központ és Könyvtár</w:t>
      </w:r>
    </w:p>
    <w:p w:rsidR="00161A0C" w:rsidRPr="00161A0C" w:rsidRDefault="00161A0C" w:rsidP="00161A0C">
      <w:pPr>
        <w:pStyle w:val="Listaszerbekezds"/>
        <w:numPr>
          <w:ilvl w:val="2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szCs w:val="24"/>
        </w:rPr>
      </w:pPr>
      <w:r w:rsidRPr="00161A0C">
        <w:rPr>
          <w:szCs w:val="24"/>
        </w:rPr>
        <w:t>röv</w:t>
      </w:r>
      <w:r w:rsidRPr="00161A0C">
        <w:rPr>
          <w:rFonts w:eastAsia="Calibri"/>
          <w:szCs w:val="24"/>
          <w:lang w:eastAsia="en-US"/>
        </w:rPr>
        <w:t>idített neve: Kovács Máté VMKK</w:t>
      </w:r>
    </w:p>
    <w:p w:rsidR="00161A0C" w:rsidRPr="00161A0C" w:rsidRDefault="00161A0C" w:rsidP="00161A0C">
      <w:pPr>
        <w:pStyle w:val="Listaszerbekezds"/>
        <w:numPr>
          <w:ilvl w:val="1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szCs w:val="24"/>
        </w:rPr>
      </w:pPr>
      <w:r w:rsidRPr="00161A0C">
        <w:rPr>
          <w:szCs w:val="24"/>
        </w:rPr>
        <w:t>A költségvetési szerv</w:t>
      </w:r>
    </w:p>
    <w:p w:rsidR="00161A0C" w:rsidRPr="00161A0C" w:rsidRDefault="00161A0C" w:rsidP="00161A0C">
      <w:pPr>
        <w:pStyle w:val="Listaszerbekezds"/>
        <w:numPr>
          <w:ilvl w:val="2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szCs w:val="24"/>
        </w:rPr>
      </w:pPr>
      <w:r w:rsidRPr="00161A0C">
        <w:rPr>
          <w:szCs w:val="24"/>
        </w:rPr>
        <w:t>székhelye: 4200 Hajdúszoboszló, Szilfákalja 2.</w:t>
      </w:r>
    </w:p>
    <w:p w:rsidR="00161A0C" w:rsidRPr="00161A0C" w:rsidRDefault="00161A0C" w:rsidP="00161A0C">
      <w:pPr>
        <w:pStyle w:val="Listaszerbekezds"/>
        <w:numPr>
          <w:ilvl w:val="2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szCs w:val="24"/>
        </w:rPr>
      </w:pPr>
      <w:r w:rsidRPr="00161A0C">
        <w:rPr>
          <w:szCs w:val="24"/>
        </w:rPr>
        <w:t>telep</w:t>
      </w:r>
      <w:r w:rsidRPr="00161A0C">
        <w:rPr>
          <w:rFonts w:eastAsia="Calibri"/>
          <w:szCs w:val="24"/>
          <w:lang w:eastAsia="en-US"/>
        </w:rPr>
        <w:t>helye</w:t>
      </w:r>
      <w:r w:rsidRPr="00161A0C">
        <w:rPr>
          <w:szCs w:val="24"/>
        </w:rPr>
        <w:t>i: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57"/>
        <w:gridCol w:w="4259"/>
        <w:gridCol w:w="4812"/>
      </w:tblGrid>
      <w:tr w:rsidR="00161A0C" w:rsidRPr="00161A0C" w:rsidTr="00F53E60">
        <w:tc>
          <w:tcPr>
            <w:tcW w:w="289" w:type="pct"/>
            <w:vAlign w:val="center"/>
          </w:tcPr>
          <w:p w:rsidR="00161A0C" w:rsidRPr="00161A0C" w:rsidRDefault="00161A0C" w:rsidP="00F53E60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pct"/>
          </w:tcPr>
          <w:p w:rsidR="00161A0C" w:rsidRPr="00161A0C" w:rsidRDefault="00161A0C" w:rsidP="00F53E60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161A0C">
              <w:rPr>
                <w:rFonts w:ascii="Times New Roman" w:hAnsi="Times New Roman" w:cs="Times New Roman"/>
                <w:sz w:val="24"/>
                <w:szCs w:val="24"/>
              </w:rPr>
              <w:t>telephely megnevezése</w:t>
            </w:r>
          </w:p>
        </w:tc>
        <w:tc>
          <w:tcPr>
            <w:tcW w:w="2499" w:type="pct"/>
          </w:tcPr>
          <w:p w:rsidR="00161A0C" w:rsidRPr="00161A0C" w:rsidRDefault="00161A0C" w:rsidP="00F53E60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161A0C">
              <w:rPr>
                <w:rFonts w:ascii="Times New Roman" w:hAnsi="Times New Roman" w:cs="Times New Roman"/>
                <w:sz w:val="24"/>
                <w:szCs w:val="24"/>
              </w:rPr>
              <w:t>telephely címe</w:t>
            </w:r>
          </w:p>
        </w:tc>
      </w:tr>
      <w:tr w:rsidR="00161A0C" w:rsidRPr="00161A0C" w:rsidTr="00F53E60">
        <w:tc>
          <w:tcPr>
            <w:tcW w:w="289" w:type="pct"/>
            <w:vAlign w:val="center"/>
          </w:tcPr>
          <w:p w:rsidR="00161A0C" w:rsidRPr="00161A0C" w:rsidRDefault="00161A0C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A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2" w:type="pct"/>
          </w:tcPr>
          <w:p w:rsidR="00161A0C" w:rsidRPr="00161A0C" w:rsidRDefault="00161A0C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61A0C">
              <w:rPr>
                <w:rFonts w:ascii="Times New Roman" w:hAnsi="Times New Roman" w:cs="Times New Roman"/>
                <w:sz w:val="24"/>
                <w:szCs w:val="24"/>
              </w:rPr>
              <w:t>Szabadtéri Színpad</w:t>
            </w:r>
          </w:p>
        </w:tc>
        <w:tc>
          <w:tcPr>
            <w:tcW w:w="2499" w:type="pct"/>
          </w:tcPr>
          <w:p w:rsidR="00161A0C" w:rsidRPr="00161A0C" w:rsidRDefault="00161A0C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61A0C">
              <w:rPr>
                <w:rFonts w:ascii="Times New Roman" w:hAnsi="Times New Roman" w:cs="Times New Roman"/>
                <w:sz w:val="24"/>
                <w:szCs w:val="24"/>
              </w:rPr>
              <w:t>4200 Hajdúszoboszló, József Attila utca 2.</w:t>
            </w:r>
          </w:p>
        </w:tc>
      </w:tr>
      <w:tr w:rsidR="00161A0C" w:rsidRPr="00161A0C" w:rsidTr="00F53E60">
        <w:tc>
          <w:tcPr>
            <w:tcW w:w="289" w:type="pct"/>
            <w:vAlign w:val="center"/>
          </w:tcPr>
          <w:p w:rsidR="00161A0C" w:rsidRPr="00161A0C" w:rsidRDefault="00161A0C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A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2" w:type="pct"/>
          </w:tcPr>
          <w:p w:rsidR="00161A0C" w:rsidRPr="00161A0C" w:rsidRDefault="00161A0C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61A0C">
              <w:rPr>
                <w:rFonts w:ascii="Times New Roman" w:hAnsi="Times New Roman" w:cs="Times New Roman"/>
                <w:sz w:val="24"/>
                <w:szCs w:val="24"/>
              </w:rPr>
              <w:t>Bocskai Rendezvényközpont</w:t>
            </w:r>
          </w:p>
        </w:tc>
        <w:tc>
          <w:tcPr>
            <w:tcW w:w="2499" w:type="pct"/>
          </w:tcPr>
          <w:p w:rsidR="00161A0C" w:rsidRPr="00161A0C" w:rsidRDefault="00161A0C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61A0C">
              <w:rPr>
                <w:rFonts w:ascii="Times New Roman" w:hAnsi="Times New Roman" w:cs="Times New Roman"/>
                <w:sz w:val="24"/>
                <w:szCs w:val="24"/>
              </w:rPr>
              <w:t>4200 Hajdúszoboszló, Hősök tere 18.</w:t>
            </w:r>
          </w:p>
        </w:tc>
      </w:tr>
    </w:tbl>
    <w:p w:rsidR="00161A0C" w:rsidRPr="00161A0C" w:rsidRDefault="00161A0C" w:rsidP="00161A0C">
      <w:pPr>
        <w:pStyle w:val="Listaszerbekezds"/>
        <w:numPr>
          <w:ilvl w:val="0"/>
          <w:numId w:val="2"/>
        </w:numPr>
        <w:tabs>
          <w:tab w:val="left" w:pos="3119"/>
          <w:tab w:val="left" w:pos="3544"/>
          <w:tab w:val="left" w:leader="dot" w:pos="9072"/>
        </w:tabs>
        <w:spacing w:before="720" w:after="480"/>
        <w:ind w:left="567" w:right="-143"/>
        <w:contextualSpacing w:val="0"/>
        <w:jc w:val="center"/>
        <w:rPr>
          <w:b/>
          <w:szCs w:val="24"/>
        </w:rPr>
      </w:pPr>
      <w:r w:rsidRPr="00161A0C">
        <w:rPr>
          <w:b/>
          <w:szCs w:val="24"/>
        </w:rPr>
        <w:t>A költségvetési szerv</w:t>
      </w:r>
      <w:r w:rsidRPr="00161A0C">
        <w:rPr>
          <w:b/>
          <w:szCs w:val="24"/>
        </w:rPr>
        <w:br/>
        <w:t>alapításával és megszűnésével összefüggő rendelkezések</w:t>
      </w:r>
    </w:p>
    <w:p w:rsidR="00161A0C" w:rsidRPr="00161A0C" w:rsidRDefault="00161A0C" w:rsidP="00161A0C">
      <w:pPr>
        <w:pStyle w:val="Listaszerbekezds"/>
        <w:numPr>
          <w:ilvl w:val="1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szCs w:val="24"/>
        </w:rPr>
      </w:pPr>
      <w:r w:rsidRPr="00161A0C">
        <w:rPr>
          <w:szCs w:val="24"/>
        </w:rPr>
        <w:t xml:space="preserve">A költségvetési szerv alapításának </w:t>
      </w:r>
      <w:proofErr w:type="gramStart"/>
      <w:r w:rsidRPr="00161A0C">
        <w:rPr>
          <w:szCs w:val="24"/>
        </w:rPr>
        <w:t>dátuma</w:t>
      </w:r>
      <w:proofErr w:type="gramEnd"/>
      <w:r w:rsidRPr="00161A0C">
        <w:rPr>
          <w:szCs w:val="24"/>
        </w:rPr>
        <w:t>: 1980.02.01.</w:t>
      </w:r>
    </w:p>
    <w:p w:rsidR="00161A0C" w:rsidRPr="00161A0C" w:rsidRDefault="00161A0C" w:rsidP="00161A0C">
      <w:pPr>
        <w:pStyle w:val="Listaszerbekezds"/>
        <w:numPr>
          <w:ilvl w:val="1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szCs w:val="24"/>
        </w:rPr>
      </w:pPr>
      <w:r w:rsidRPr="00161A0C">
        <w:rPr>
          <w:szCs w:val="24"/>
        </w:rPr>
        <w:t>A költségvetési szerv alapítására, átalakítására, megszüntetésére jogosult szerv</w:t>
      </w:r>
    </w:p>
    <w:p w:rsidR="00161A0C" w:rsidRPr="00161A0C" w:rsidRDefault="00161A0C" w:rsidP="00161A0C">
      <w:pPr>
        <w:pStyle w:val="Listaszerbekezds"/>
        <w:numPr>
          <w:ilvl w:val="2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szCs w:val="24"/>
        </w:rPr>
      </w:pPr>
      <w:r w:rsidRPr="00161A0C">
        <w:rPr>
          <w:szCs w:val="24"/>
        </w:rPr>
        <w:t>megnevezése: Hajdúszoboszló Város Önkormányzata</w:t>
      </w:r>
    </w:p>
    <w:p w:rsidR="00161A0C" w:rsidRPr="00161A0C" w:rsidRDefault="00161A0C" w:rsidP="00161A0C">
      <w:pPr>
        <w:pStyle w:val="Listaszerbekezds"/>
        <w:numPr>
          <w:ilvl w:val="2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szCs w:val="24"/>
        </w:rPr>
      </w:pPr>
      <w:r w:rsidRPr="00161A0C">
        <w:rPr>
          <w:szCs w:val="24"/>
        </w:rPr>
        <w:t>székhelye: 4200 Hajdúszoboszló Hősök tere 1.</w:t>
      </w:r>
    </w:p>
    <w:p w:rsidR="00161A0C" w:rsidRPr="00161A0C" w:rsidRDefault="00161A0C" w:rsidP="00161A0C">
      <w:pPr>
        <w:pStyle w:val="Listaszerbekezds"/>
        <w:numPr>
          <w:ilvl w:val="0"/>
          <w:numId w:val="2"/>
        </w:numPr>
        <w:tabs>
          <w:tab w:val="left" w:leader="dot" w:pos="9072"/>
        </w:tabs>
        <w:spacing w:before="720" w:after="480"/>
        <w:ind w:left="357" w:right="-142" w:hanging="357"/>
        <w:contextualSpacing w:val="0"/>
        <w:jc w:val="center"/>
        <w:rPr>
          <w:b/>
          <w:szCs w:val="24"/>
        </w:rPr>
      </w:pPr>
      <w:r w:rsidRPr="00161A0C">
        <w:rPr>
          <w:b/>
          <w:szCs w:val="24"/>
        </w:rPr>
        <w:t>A költségvetési szerv irányítása, felügyelete</w:t>
      </w:r>
    </w:p>
    <w:p w:rsidR="00161A0C" w:rsidRPr="00161A0C" w:rsidRDefault="00161A0C" w:rsidP="00161A0C">
      <w:pPr>
        <w:pStyle w:val="Listaszerbekezds"/>
        <w:numPr>
          <w:ilvl w:val="1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szCs w:val="24"/>
        </w:rPr>
      </w:pPr>
      <w:r w:rsidRPr="00161A0C">
        <w:rPr>
          <w:szCs w:val="24"/>
        </w:rPr>
        <w:t xml:space="preserve">A költségvetési </w:t>
      </w:r>
      <w:proofErr w:type="gramStart"/>
      <w:r w:rsidRPr="00161A0C">
        <w:rPr>
          <w:szCs w:val="24"/>
        </w:rPr>
        <w:t>szerv irányító</w:t>
      </w:r>
      <w:proofErr w:type="gramEnd"/>
      <w:r w:rsidRPr="00161A0C">
        <w:rPr>
          <w:szCs w:val="24"/>
        </w:rPr>
        <w:t xml:space="preserve"> szervének</w:t>
      </w:r>
    </w:p>
    <w:p w:rsidR="00161A0C" w:rsidRPr="00161A0C" w:rsidRDefault="00161A0C" w:rsidP="00161A0C">
      <w:pPr>
        <w:pStyle w:val="Listaszerbekezds"/>
        <w:numPr>
          <w:ilvl w:val="2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szCs w:val="24"/>
        </w:rPr>
      </w:pPr>
      <w:r w:rsidRPr="00161A0C">
        <w:rPr>
          <w:szCs w:val="24"/>
        </w:rPr>
        <w:t>megnevezése: Hajdúszoboszló Város Önkormányzata Képviselő-testülete</w:t>
      </w:r>
    </w:p>
    <w:p w:rsidR="00161A0C" w:rsidRPr="00161A0C" w:rsidRDefault="00161A0C" w:rsidP="00161A0C">
      <w:pPr>
        <w:pStyle w:val="Listaszerbekezds"/>
        <w:numPr>
          <w:ilvl w:val="2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szCs w:val="24"/>
        </w:rPr>
      </w:pPr>
      <w:r w:rsidRPr="00161A0C">
        <w:rPr>
          <w:szCs w:val="24"/>
        </w:rPr>
        <w:t>székhelye: 4200 Hajdúszoboszló, Hősök tere 1.</w:t>
      </w:r>
    </w:p>
    <w:p w:rsidR="00161A0C" w:rsidRPr="00161A0C" w:rsidRDefault="00161A0C" w:rsidP="00161A0C">
      <w:pPr>
        <w:pStyle w:val="Listaszerbekezds"/>
        <w:numPr>
          <w:ilvl w:val="1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szCs w:val="24"/>
        </w:rPr>
      </w:pPr>
      <w:r w:rsidRPr="00161A0C">
        <w:rPr>
          <w:szCs w:val="24"/>
        </w:rPr>
        <w:t>A költségvetési szerv fenntartójának</w:t>
      </w:r>
    </w:p>
    <w:p w:rsidR="00161A0C" w:rsidRPr="00161A0C" w:rsidRDefault="00161A0C" w:rsidP="00161A0C">
      <w:pPr>
        <w:pStyle w:val="Listaszerbekezds"/>
        <w:numPr>
          <w:ilvl w:val="2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szCs w:val="24"/>
        </w:rPr>
      </w:pPr>
      <w:r w:rsidRPr="00161A0C">
        <w:rPr>
          <w:szCs w:val="24"/>
        </w:rPr>
        <w:t>megnevezése: Hajdúszoboszló Város Önkormányzata</w:t>
      </w:r>
    </w:p>
    <w:p w:rsidR="00161A0C" w:rsidRPr="00161A0C" w:rsidRDefault="00161A0C" w:rsidP="00161A0C">
      <w:pPr>
        <w:pStyle w:val="Listaszerbekezds"/>
        <w:numPr>
          <w:ilvl w:val="2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szCs w:val="24"/>
        </w:rPr>
      </w:pPr>
      <w:r w:rsidRPr="00161A0C">
        <w:rPr>
          <w:szCs w:val="24"/>
        </w:rPr>
        <w:t>székhelye: 4200 Hajdúszoboszló, Hősök tere 1.</w:t>
      </w:r>
    </w:p>
    <w:p w:rsidR="00161A0C" w:rsidRPr="00161A0C" w:rsidRDefault="00161A0C" w:rsidP="00161A0C">
      <w:pPr>
        <w:pStyle w:val="Listaszerbekezds"/>
        <w:numPr>
          <w:ilvl w:val="0"/>
          <w:numId w:val="2"/>
        </w:numPr>
        <w:tabs>
          <w:tab w:val="left" w:pos="2268"/>
          <w:tab w:val="left" w:leader="dot" w:pos="9072"/>
        </w:tabs>
        <w:spacing w:before="720" w:after="480"/>
        <w:ind w:left="1134" w:right="-143" w:hanging="425"/>
        <w:contextualSpacing w:val="0"/>
        <w:jc w:val="center"/>
        <w:rPr>
          <w:b/>
          <w:szCs w:val="24"/>
        </w:rPr>
      </w:pPr>
      <w:r w:rsidRPr="00161A0C">
        <w:rPr>
          <w:b/>
          <w:szCs w:val="24"/>
        </w:rPr>
        <w:lastRenderedPageBreak/>
        <w:t>A költségvetési szerv tevékenysége</w:t>
      </w:r>
    </w:p>
    <w:p w:rsidR="00161A0C" w:rsidRPr="00161A0C" w:rsidRDefault="00161A0C" w:rsidP="00161A0C">
      <w:pPr>
        <w:pStyle w:val="Listaszerbekezds"/>
        <w:numPr>
          <w:ilvl w:val="1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285" w:hanging="567"/>
        <w:contextualSpacing w:val="0"/>
        <w:jc w:val="both"/>
        <w:rPr>
          <w:szCs w:val="24"/>
        </w:rPr>
      </w:pPr>
      <w:r w:rsidRPr="00161A0C">
        <w:rPr>
          <w:szCs w:val="24"/>
        </w:rPr>
        <w:t>A költségvetési szerv közfeladata:</w:t>
      </w:r>
    </w:p>
    <w:p w:rsidR="00161A0C" w:rsidRPr="00161A0C" w:rsidRDefault="00161A0C" w:rsidP="00161A0C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ind w:left="567" w:right="-285"/>
        <w:contextualSpacing w:val="0"/>
        <w:jc w:val="both"/>
        <w:rPr>
          <w:szCs w:val="24"/>
        </w:rPr>
      </w:pPr>
      <w:r w:rsidRPr="00161A0C">
        <w:rPr>
          <w:szCs w:val="24"/>
        </w:rPr>
        <w:t>Közművelődési és egyéb kulturális tevékenység, nyilvános könyvtári ellátás az 1997. évi CXL. törvény rendelkezései alapján.</w:t>
      </w:r>
    </w:p>
    <w:p w:rsidR="00161A0C" w:rsidRPr="00161A0C" w:rsidRDefault="00161A0C" w:rsidP="00161A0C">
      <w:pPr>
        <w:pStyle w:val="Listaszerbekezds"/>
        <w:numPr>
          <w:ilvl w:val="1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szCs w:val="24"/>
        </w:rPr>
      </w:pPr>
      <w:r w:rsidRPr="00161A0C">
        <w:rPr>
          <w:szCs w:val="24"/>
        </w:rPr>
        <w:t>A költségvetési szerv főtevékenységének államháztartási szakágazati besorolása: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55"/>
        <w:gridCol w:w="3258"/>
        <w:gridCol w:w="5815"/>
      </w:tblGrid>
      <w:tr w:rsidR="00161A0C" w:rsidRPr="00161A0C" w:rsidTr="00F53E60">
        <w:tc>
          <w:tcPr>
            <w:tcW w:w="288" w:type="pct"/>
            <w:vAlign w:val="center"/>
          </w:tcPr>
          <w:p w:rsidR="00161A0C" w:rsidRPr="00161A0C" w:rsidRDefault="00161A0C" w:rsidP="00F53E60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pct"/>
          </w:tcPr>
          <w:p w:rsidR="00161A0C" w:rsidRPr="00161A0C" w:rsidRDefault="00161A0C" w:rsidP="00F53E60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61A0C">
              <w:rPr>
                <w:rFonts w:ascii="Times New Roman" w:hAnsi="Times New Roman" w:cs="Times New Roman"/>
                <w:sz w:val="24"/>
                <w:szCs w:val="24"/>
              </w:rPr>
              <w:t>szakágazat száma</w:t>
            </w:r>
          </w:p>
        </w:tc>
        <w:tc>
          <w:tcPr>
            <w:tcW w:w="3020" w:type="pct"/>
          </w:tcPr>
          <w:p w:rsidR="00161A0C" w:rsidRPr="00161A0C" w:rsidRDefault="00161A0C" w:rsidP="00F53E60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61A0C">
              <w:rPr>
                <w:rFonts w:ascii="Times New Roman" w:hAnsi="Times New Roman" w:cs="Times New Roman"/>
                <w:sz w:val="24"/>
                <w:szCs w:val="24"/>
              </w:rPr>
              <w:t>szakágazat megnevezése</w:t>
            </w:r>
          </w:p>
        </w:tc>
      </w:tr>
      <w:tr w:rsidR="00161A0C" w:rsidRPr="00161A0C" w:rsidTr="00F53E60">
        <w:tc>
          <w:tcPr>
            <w:tcW w:w="288" w:type="pct"/>
            <w:vAlign w:val="center"/>
          </w:tcPr>
          <w:p w:rsidR="00161A0C" w:rsidRPr="00161A0C" w:rsidRDefault="00161A0C" w:rsidP="00F53E60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A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2" w:type="pct"/>
          </w:tcPr>
          <w:p w:rsidR="00161A0C" w:rsidRPr="00161A0C" w:rsidRDefault="00161A0C" w:rsidP="00F53E60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61A0C">
              <w:rPr>
                <w:rFonts w:ascii="Times New Roman" w:hAnsi="Times New Roman" w:cs="Times New Roman"/>
                <w:sz w:val="24"/>
                <w:szCs w:val="24"/>
              </w:rPr>
              <w:t>910110</w:t>
            </w:r>
          </w:p>
        </w:tc>
        <w:tc>
          <w:tcPr>
            <w:tcW w:w="3020" w:type="pct"/>
          </w:tcPr>
          <w:p w:rsidR="00161A0C" w:rsidRPr="00161A0C" w:rsidRDefault="00161A0C" w:rsidP="00F53E60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61A0C">
              <w:rPr>
                <w:rFonts w:ascii="Times New Roman" w:hAnsi="Times New Roman" w:cs="Times New Roman"/>
                <w:sz w:val="24"/>
                <w:szCs w:val="24"/>
              </w:rPr>
              <w:t>Közművelődési intézmények tevékenysége</w:t>
            </w:r>
          </w:p>
        </w:tc>
      </w:tr>
    </w:tbl>
    <w:p w:rsidR="00161A0C" w:rsidRPr="00161A0C" w:rsidRDefault="00161A0C" w:rsidP="00161A0C">
      <w:pPr>
        <w:pStyle w:val="Listaszerbekezds"/>
        <w:numPr>
          <w:ilvl w:val="1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szCs w:val="24"/>
        </w:rPr>
      </w:pPr>
      <w:r w:rsidRPr="00161A0C">
        <w:rPr>
          <w:szCs w:val="24"/>
        </w:rPr>
        <w:t>A költségvetési szerv alaptevékenysége:</w:t>
      </w:r>
    </w:p>
    <w:p w:rsidR="00161A0C" w:rsidRPr="00161A0C" w:rsidRDefault="00161A0C" w:rsidP="00161A0C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szCs w:val="24"/>
        </w:rPr>
      </w:pPr>
      <w:r w:rsidRPr="00161A0C">
        <w:rPr>
          <w:szCs w:val="24"/>
        </w:rPr>
        <w:t>A település környezeti, szellemi, művészeti értékeinek, hagyományainak, helytörténetének, népművészetének, népi iparművészetének, szellemi kulturális örökségének feltárása, megismertetése, a helyi művelődési szokások gondozása, gazdagítása, az egyetemes, a nemzeti kultúra értékeinek megismertetése, az ünnepek kultúrájának gondozása.</w:t>
      </w:r>
    </w:p>
    <w:p w:rsidR="00161A0C" w:rsidRPr="00161A0C" w:rsidRDefault="00161A0C" w:rsidP="00161A0C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szCs w:val="24"/>
        </w:rPr>
      </w:pPr>
      <w:r w:rsidRPr="00161A0C">
        <w:rPr>
          <w:szCs w:val="24"/>
        </w:rPr>
        <w:t>A helyi társadalom kapcsolatrendszerének, közösségi életének, a különböző kultúrák közötti kapcsolatok kiépítésének és fenntartásának segítése, kapcsolódó programok megvalósítása.</w:t>
      </w:r>
    </w:p>
    <w:p w:rsidR="00161A0C" w:rsidRPr="00161A0C" w:rsidRDefault="00161A0C" w:rsidP="00161A0C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szCs w:val="24"/>
        </w:rPr>
      </w:pPr>
      <w:r w:rsidRPr="00161A0C">
        <w:rPr>
          <w:szCs w:val="24"/>
        </w:rPr>
        <w:t>Az öntevékeny, önképző tanfolyamok, életminőséget és életesélyt javító tanulási lehetőségek megteremtése, a tehetségfejlesztés, az ismeretszerző, az amatőr alkotó, művelődő közösségek tevékenységének elősegítése, alkotó művelődési közösségek, művészeti csoportok, körök, klubok működésének segítése.</w:t>
      </w:r>
    </w:p>
    <w:p w:rsidR="00161A0C" w:rsidRPr="00161A0C" w:rsidRDefault="00161A0C" w:rsidP="00161A0C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szCs w:val="24"/>
        </w:rPr>
      </w:pPr>
      <w:r w:rsidRPr="00161A0C">
        <w:rPr>
          <w:szCs w:val="24"/>
        </w:rPr>
        <w:t>Közreműködés a kulturális turizmus fejlesztésében.</w:t>
      </w:r>
    </w:p>
    <w:p w:rsidR="00161A0C" w:rsidRPr="00161A0C" w:rsidRDefault="00161A0C" w:rsidP="00161A0C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szCs w:val="24"/>
        </w:rPr>
      </w:pPr>
      <w:r w:rsidRPr="00161A0C">
        <w:rPr>
          <w:szCs w:val="24"/>
        </w:rPr>
        <w:t xml:space="preserve">A könyvtár gyűjtőköri szabályzatában meghatározott módon könyvek, </w:t>
      </w:r>
      <w:proofErr w:type="gramStart"/>
      <w:r w:rsidRPr="00161A0C">
        <w:rPr>
          <w:szCs w:val="24"/>
        </w:rPr>
        <w:t>dokumentumok</w:t>
      </w:r>
      <w:proofErr w:type="gramEnd"/>
      <w:r w:rsidRPr="00161A0C">
        <w:rPr>
          <w:szCs w:val="24"/>
        </w:rPr>
        <w:t xml:space="preserve"> beszerzésével (kötelespéldány-juttatás, vásárlás, ajándék vagy csere útján), illetve a helyismereti dokumentumok gyűjtésével, a könyvtár állományába került dokumentumok nyilvántartásával összefüggő feladatok ellátása.</w:t>
      </w:r>
    </w:p>
    <w:p w:rsidR="00161A0C" w:rsidRPr="00161A0C" w:rsidRDefault="00161A0C" w:rsidP="00161A0C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szCs w:val="24"/>
        </w:rPr>
      </w:pPr>
      <w:r w:rsidRPr="00161A0C">
        <w:rPr>
          <w:szCs w:val="24"/>
        </w:rPr>
        <w:t xml:space="preserve">A feltáró munka során a könyvtár állományába kerülő </w:t>
      </w:r>
      <w:proofErr w:type="gramStart"/>
      <w:r w:rsidRPr="00161A0C">
        <w:rPr>
          <w:szCs w:val="24"/>
        </w:rPr>
        <w:t>dokumentumokról</w:t>
      </w:r>
      <w:proofErr w:type="gramEnd"/>
      <w:r w:rsidRPr="00161A0C">
        <w:rPr>
          <w:szCs w:val="24"/>
        </w:rPr>
        <w:t xml:space="preserve"> az őket jellemző formai és tartalmi jegyek alapján történő leírások, ezekből hagyományos és számítógépes katalógusok készítésével, a könyvtári állomány megőrzésével és védelmével, a raktározással, a dokumentumok állagának védelmét szolgáló tevékenységekkel és berendezések telepítésével és működtetésével összefüggő feladatok ellátása.</w:t>
      </w:r>
    </w:p>
    <w:p w:rsidR="00161A0C" w:rsidRPr="00161A0C" w:rsidRDefault="00161A0C" w:rsidP="00161A0C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szCs w:val="24"/>
        </w:rPr>
      </w:pPr>
      <w:r w:rsidRPr="00161A0C">
        <w:rPr>
          <w:szCs w:val="24"/>
        </w:rPr>
        <w:t>A könyvtár gyűjteményének használókhoz való eljuttatása helyben használat, kölcsönzés és könyvtárközi kölcsönzés útján.</w:t>
      </w:r>
    </w:p>
    <w:p w:rsidR="00161A0C" w:rsidRPr="00161A0C" w:rsidRDefault="00161A0C" w:rsidP="00161A0C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szCs w:val="24"/>
        </w:rPr>
      </w:pPr>
      <w:r w:rsidRPr="00161A0C">
        <w:rPr>
          <w:szCs w:val="24"/>
        </w:rPr>
        <w:t>Közönségkapcsolati és egyéb tevékenységével összefüggő feladatok ellátása.</w:t>
      </w:r>
    </w:p>
    <w:p w:rsidR="00161A0C" w:rsidRPr="00161A0C" w:rsidRDefault="00161A0C" w:rsidP="00161A0C">
      <w:pPr>
        <w:pStyle w:val="Listaszerbekezds"/>
        <w:numPr>
          <w:ilvl w:val="1"/>
          <w:numId w:val="2"/>
        </w:numPr>
        <w:tabs>
          <w:tab w:val="left" w:leader="dot" w:pos="9072"/>
          <w:tab w:val="left" w:leader="dot" w:pos="16443"/>
        </w:tabs>
        <w:spacing w:before="240"/>
        <w:ind w:left="567" w:hanging="567"/>
        <w:contextualSpacing w:val="0"/>
        <w:jc w:val="both"/>
        <w:rPr>
          <w:szCs w:val="24"/>
        </w:rPr>
      </w:pPr>
      <w:r w:rsidRPr="00161A0C">
        <w:rPr>
          <w:szCs w:val="24"/>
        </w:rPr>
        <w:t xml:space="preserve">A költségvetési szerv alaptevékenységének kormányzati </w:t>
      </w:r>
      <w:proofErr w:type="gramStart"/>
      <w:r w:rsidRPr="00161A0C">
        <w:rPr>
          <w:szCs w:val="24"/>
        </w:rPr>
        <w:t>funkció</w:t>
      </w:r>
      <w:proofErr w:type="gramEnd"/>
      <w:r w:rsidRPr="00161A0C">
        <w:rPr>
          <w:szCs w:val="24"/>
        </w:rPr>
        <w:t xml:space="preserve"> szerinti megjelölése: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55"/>
        <w:gridCol w:w="3258"/>
        <w:gridCol w:w="5815"/>
      </w:tblGrid>
      <w:tr w:rsidR="00161A0C" w:rsidRPr="00161A0C" w:rsidTr="00F53E60">
        <w:tc>
          <w:tcPr>
            <w:tcW w:w="288" w:type="pct"/>
            <w:vAlign w:val="center"/>
          </w:tcPr>
          <w:p w:rsidR="00161A0C" w:rsidRPr="00161A0C" w:rsidRDefault="00161A0C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pct"/>
          </w:tcPr>
          <w:p w:rsidR="00161A0C" w:rsidRPr="00161A0C" w:rsidRDefault="00161A0C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61A0C">
              <w:rPr>
                <w:rFonts w:ascii="Times New Roman" w:hAnsi="Times New Roman" w:cs="Times New Roman"/>
                <w:sz w:val="24"/>
                <w:szCs w:val="24"/>
              </w:rPr>
              <w:t>kormányzati funkciószám</w:t>
            </w:r>
          </w:p>
        </w:tc>
        <w:tc>
          <w:tcPr>
            <w:tcW w:w="3020" w:type="pct"/>
          </w:tcPr>
          <w:p w:rsidR="00161A0C" w:rsidRPr="00161A0C" w:rsidRDefault="00161A0C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61A0C">
              <w:rPr>
                <w:rFonts w:ascii="Times New Roman" w:hAnsi="Times New Roman" w:cs="Times New Roman"/>
                <w:sz w:val="24"/>
                <w:szCs w:val="24"/>
              </w:rPr>
              <w:t xml:space="preserve">kormányzati </w:t>
            </w:r>
            <w:proofErr w:type="gramStart"/>
            <w:r w:rsidRPr="00161A0C">
              <w:rPr>
                <w:rFonts w:ascii="Times New Roman" w:hAnsi="Times New Roman" w:cs="Times New Roman"/>
                <w:sz w:val="24"/>
                <w:szCs w:val="24"/>
              </w:rPr>
              <w:t>funkció</w:t>
            </w:r>
            <w:proofErr w:type="gramEnd"/>
            <w:r w:rsidRPr="00161A0C">
              <w:rPr>
                <w:rFonts w:ascii="Times New Roman" w:hAnsi="Times New Roman" w:cs="Times New Roman"/>
                <w:sz w:val="24"/>
                <w:szCs w:val="24"/>
              </w:rPr>
              <w:t xml:space="preserve"> megnevezése</w:t>
            </w:r>
          </w:p>
        </w:tc>
      </w:tr>
      <w:tr w:rsidR="00161A0C" w:rsidRPr="00161A0C" w:rsidTr="00F53E60">
        <w:tc>
          <w:tcPr>
            <w:tcW w:w="288" w:type="pct"/>
            <w:vAlign w:val="center"/>
          </w:tcPr>
          <w:p w:rsidR="00161A0C" w:rsidRPr="00161A0C" w:rsidRDefault="00161A0C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A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2" w:type="pct"/>
          </w:tcPr>
          <w:p w:rsidR="00161A0C" w:rsidRPr="00161A0C" w:rsidRDefault="00161A0C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61A0C">
              <w:rPr>
                <w:rFonts w:ascii="Times New Roman" w:hAnsi="Times New Roman" w:cs="Times New Roman"/>
                <w:sz w:val="24"/>
                <w:szCs w:val="24"/>
              </w:rPr>
              <w:t>046030</w:t>
            </w:r>
          </w:p>
        </w:tc>
        <w:tc>
          <w:tcPr>
            <w:tcW w:w="3020" w:type="pct"/>
          </w:tcPr>
          <w:p w:rsidR="00161A0C" w:rsidRPr="00161A0C" w:rsidRDefault="00161A0C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61A0C">
              <w:rPr>
                <w:rFonts w:ascii="Times New Roman" w:hAnsi="Times New Roman" w:cs="Times New Roman"/>
                <w:sz w:val="24"/>
                <w:szCs w:val="24"/>
              </w:rPr>
              <w:t>Egyéb távközlés</w:t>
            </w:r>
          </w:p>
        </w:tc>
      </w:tr>
      <w:tr w:rsidR="00161A0C" w:rsidRPr="00161A0C" w:rsidTr="00F53E60">
        <w:tc>
          <w:tcPr>
            <w:tcW w:w="288" w:type="pct"/>
            <w:vAlign w:val="center"/>
          </w:tcPr>
          <w:p w:rsidR="00161A0C" w:rsidRPr="00161A0C" w:rsidRDefault="00161A0C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A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2" w:type="pct"/>
          </w:tcPr>
          <w:p w:rsidR="00161A0C" w:rsidRPr="00161A0C" w:rsidRDefault="00161A0C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61A0C">
              <w:rPr>
                <w:rFonts w:ascii="Times New Roman" w:hAnsi="Times New Roman" w:cs="Times New Roman"/>
                <w:sz w:val="24"/>
                <w:szCs w:val="24"/>
              </w:rPr>
              <w:t>082042</w:t>
            </w:r>
          </w:p>
        </w:tc>
        <w:tc>
          <w:tcPr>
            <w:tcW w:w="3020" w:type="pct"/>
          </w:tcPr>
          <w:p w:rsidR="00161A0C" w:rsidRPr="00161A0C" w:rsidRDefault="00161A0C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61A0C">
              <w:rPr>
                <w:rFonts w:ascii="Times New Roman" w:hAnsi="Times New Roman" w:cs="Times New Roman"/>
                <w:sz w:val="24"/>
                <w:szCs w:val="24"/>
              </w:rPr>
              <w:t>Könyvtári állomány gyarapítása, nyilvántartása</w:t>
            </w:r>
          </w:p>
        </w:tc>
      </w:tr>
      <w:tr w:rsidR="00161A0C" w:rsidRPr="00161A0C" w:rsidTr="00F53E60">
        <w:tc>
          <w:tcPr>
            <w:tcW w:w="288" w:type="pct"/>
            <w:vAlign w:val="center"/>
          </w:tcPr>
          <w:p w:rsidR="00161A0C" w:rsidRPr="00161A0C" w:rsidRDefault="00161A0C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A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2" w:type="pct"/>
          </w:tcPr>
          <w:p w:rsidR="00161A0C" w:rsidRPr="00161A0C" w:rsidRDefault="00161A0C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61A0C">
              <w:rPr>
                <w:rFonts w:ascii="Times New Roman" w:hAnsi="Times New Roman" w:cs="Times New Roman"/>
                <w:sz w:val="24"/>
                <w:szCs w:val="24"/>
              </w:rPr>
              <w:t>082043</w:t>
            </w:r>
          </w:p>
        </w:tc>
        <w:tc>
          <w:tcPr>
            <w:tcW w:w="3020" w:type="pct"/>
          </w:tcPr>
          <w:p w:rsidR="00161A0C" w:rsidRPr="00161A0C" w:rsidRDefault="00161A0C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61A0C">
              <w:rPr>
                <w:rFonts w:ascii="Times New Roman" w:hAnsi="Times New Roman" w:cs="Times New Roman"/>
                <w:sz w:val="24"/>
                <w:szCs w:val="24"/>
              </w:rPr>
              <w:t>Könyvtári állomány feltárása, megőrzése, védelme</w:t>
            </w:r>
          </w:p>
        </w:tc>
      </w:tr>
      <w:tr w:rsidR="00161A0C" w:rsidRPr="00161A0C" w:rsidTr="00F53E60">
        <w:tc>
          <w:tcPr>
            <w:tcW w:w="288" w:type="pct"/>
            <w:vAlign w:val="center"/>
          </w:tcPr>
          <w:p w:rsidR="00161A0C" w:rsidRPr="00161A0C" w:rsidRDefault="00161A0C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A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2" w:type="pct"/>
          </w:tcPr>
          <w:p w:rsidR="00161A0C" w:rsidRPr="00161A0C" w:rsidRDefault="00161A0C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61A0C">
              <w:rPr>
                <w:rFonts w:ascii="Times New Roman" w:hAnsi="Times New Roman" w:cs="Times New Roman"/>
                <w:sz w:val="24"/>
                <w:szCs w:val="24"/>
              </w:rPr>
              <w:t>082044</w:t>
            </w:r>
          </w:p>
        </w:tc>
        <w:tc>
          <w:tcPr>
            <w:tcW w:w="3020" w:type="pct"/>
          </w:tcPr>
          <w:p w:rsidR="00161A0C" w:rsidRPr="00161A0C" w:rsidRDefault="00161A0C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61A0C">
              <w:rPr>
                <w:rFonts w:ascii="Times New Roman" w:hAnsi="Times New Roman" w:cs="Times New Roman"/>
                <w:sz w:val="24"/>
                <w:szCs w:val="24"/>
              </w:rPr>
              <w:t>Könyvtári szolgáltatások</w:t>
            </w:r>
          </w:p>
        </w:tc>
      </w:tr>
      <w:tr w:rsidR="00161A0C" w:rsidRPr="00161A0C" w:rsidTr="00F53E60">
        <w:tc>
          <w:tcPr>
            <w:tcW w:w="288" w:type="pct"/>
            <w:vAlign w:val="center"/>
          </w:tcPr>
          <w:p w:rsidR="00161A0C" w:rsidRPr="00161A0C" w:rsidRDefault="00161A0C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A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92" w:type="pct"/>
          </w:tcPr>
          <w:p w:rsidR="00161A0C" w:rsidRPr="00161A0C" w:rsidRDefault="00161A0C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61A0C">
              <w:rPr>
                <w:rFonts w:ascii="Times New Roman" w:hAnsi="Times New Roman" w:cs="Times New Roman"/>
                <w:sz w:val="24"/>
                <w:szCs w:val="24"/>
              </w:rPr>
              <w:t>082091</w:t>
            </w:r>
          </w:p>
        </w:tc>
        <w:tc>
          <w:tcPr>
            <w:tcW w:w="3020" w:type="pct"/>
          </w:tcPr>
          <w:p w:rsidR="00161A0C" w:rsidRPr="00161A0C" w:rsidRDefault="00161A0C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61A0C">
              <w:rPr>
                <w:rFonts w:ascii="Times New Roman" w:hAnsi="Times New Roman" w:cs="Times New Roman"/>
                <w:sz w:val="24"/>
                <w:szCs w:val="24"/>
              </w:rPr>
              <w:t>Közművelődés – közösségi és társadalmi részvétel fejlesztése</w:t>
            </w:r>
          </w:p>
        </w:tc>
      </w:tr>
      <w:tr w:rsidR="00161A0C" w:rsidRPr="00161A0C" w:rsidTr="00F53E60">
        <w:tc>
          <w:tcPr>
            <w:tcW w:w="288" w:type="pct"/>
            <w:vAlign w:val="center"/>
          </w:tcPr>
          <w:p w:rsidR="00161A0C" w:rsidRPr="00161A0C" w:rsidRDefault="00161A0C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A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92" w:type="pct"/>
          </w:tcPr>
          <w:p w:rsidR="00161A0C" w:rsidRPr="00161A0C" w:rsidRDefault="00161A0C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61A0C">
              <w:rPr>
                <w:rFonts w:ascii="Times New Roman" w:hAnsi="Times New Roman" w:cs="Times New Roman"/>
                <w:sz w:val="24"/>
                <w:szCs w:val="24"/>
              </w:rPr>
              <w:t>082092</w:t>
            </w:r>
          </w:p>
        </w:tc>
        <w:tc>
          <w:tcPr>
            <w:tcW w:w="3020" w:type="pct"/>
          </w:tcPr>
          <w:p w:rsidR="00161A0C" w:rsidRPr="00161A0C" w:rsidRDefault="00161A0C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61A0C">
              <w:rPr>
                <w:rFonts w:ascii="Times New Roman" w:hAnsi="Times New Roman" w:cs="Times New Roman"/>
                <w:sz w:val="24"/>
                <w:szCs w:val="24"/>
              </w:rPr>
              <w:t>Közművelődés – hagyományos közösségi kulturális értékek gondozása</w:t>
            </w:r>
          </w:p>
        </w:tc>
      </w:tr>
      <w:tr w:rsidR="00161A0C" w:rsidRPr="00161A0C" w:rsidTr="00F53E60">
        <w:tc>
          <w:tcPr>
            <w:tcW w:w="288" w:type="pct"/>
            <w:vAlign w:val="center"/>
          </w:tcPr>
          <w:p w:rsidR="00161A0C" w:rsidRPr="00161A0C" w:rsidRDefault="00161A0C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A0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92" w:type="pct"/>
          </w:tcPr>
          <w:p w:rsidR="00161A0C" w:rsidRPr="00161A0C" w:rsidRDefault="00161A0C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61A0C">
              <w:rPr>
                <w:rFonts w:ascii="Times New Roman" w:hAnsi="Times New Roman" w:cs="Times New Roman"/>
                <w:sz w:val="24"/>
                <w:szCs w:val="24"/>
              </w:rPr>
              <w:t>082093</w:t>
            </w:r>
          </w:p>
        </w:tc>
        <w:tc>
          <w:tcPr>
            <w:tcW w:w="3020" w:type="pct"/>
          </w:tcPr>
          <w:p w:rsidR="00161A0C" w:rsidRPr="00161A0C" w:rsidRDefault="00161A0C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61A0C">
              <w:rPr>
                <w:rFonts w:ascii="Times New Roman" w:hAnsi="Times New Roman" w:cs="Times New Roman"/>
                <w:sz w:val="24"/>
                <w:szCs w:val="24"/>
              </w:rPr>
              <w:t>Közművelődés – egész életre kiterjedő tanulás, amatőr művészetek</w:t>
            </w:r>
          </w:p>
        </w:tc>
      </w:tr>
      <w:tr w:rsidR="00161A0C" w:rsidRPr="00161A0C" w:rsidTr="00F53E60">
        <w:tc>
          <w:tcPr>
            <w:tcW w:w="288" w:type="pct"/>
            <w:vAlign w:val="center"/>
          </w:tcPr>
          <w:p w:rsidR="00161A0C" w:rsidRPr="00161A0C" w:rsidRDefault="00161A0C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A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692" w:type="pct"/>
          </w:tcPr>
          <w:p w:rsidR="00161A0C" w:rsidRPr="00161A0C" w:rsidRDefault="00161A0C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61A0C">
              <w:rPr>
                <w:rFonts w:ascii="Times New Roman" w:hAnsi="Times New Roman" w:cs="Times New Roman"/>
                <w:sz w:val="24"/>
                <w:szCs w:val="24"/>
              </w:rPr>
              <w:t>082094</w:t>
            </w:r>
          </w:p>
        </w:tc>
        <w:tc>
          <w:tcPr>
            <w:tcW w:w="3020" w:type="pct"/>
          </w:tcPr>
          <w:p w:rsidR="00161A0C" w:rsidRPr="00161A0C" w:rsidRDefault="00161A0C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61A0C">
              <w:rPr>
                <w:rFonts w:ascii="Times New Roman" w:hAnsi="Times New Roman" w:cs="Times New Roman"/>
                <w:sz w:val="24"/>
                <w:szCs w:val="24"/>
              </w:rPr>
              <w:t>Közművelődés – kulturális alapú gazdaságfejlesztés</w:t>
            </w:r>
          </w:p>
        </w:tc>
      </w:tr>
      <w:tr w:rsidR="00161A0C" w:rsidRPr="00161A0C" w:rsidTr="00F53E60">
        <w:tc>
          <w:tcPr>
            <w:tcW w:w="288" w:type="pct"/>
            <w:vAlign w:val="center"/>
          </w:tcPr>
          <w:p w:rsidR="00161A0C" w:rsidRPr="00161A0C" w:rsidRDefault="00161A0C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A0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92" w:type="pct"/>
          </w:tcPr>
          <w:p w:rsidR="00161A0C" w:rsidRPr="00161A0C" w:rsidRDefault="00161A0C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61A0C">
              <w:rPr>
                <w:rFonts w:ascii="Times New Roman" w:hAnsi="Times New Roman" w:cs="Times New Roman"/>
                <w:sz w:val="24"/>
                <w:szCs w:val="24"/>
              </w:rPr>
              <w:t>083030</w:t>
            </w:r>
          </w:p>
        </w:tc>
        <w:tc>
          <w:tcPr>
            <w:tcW w:w="3020" w:type="pct"/>
          </w:tcPr>
          <w:p w:rsidR="00161A0C" w:rsidRPr="00161A0C" w:rsidRDefault="00161A0C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61A0C">
              <w:rPr>
                <w:rFonts w:ascii="Times New Roman" w:hAnsi="Times New Roman" w:cs="Times New Roman"/>
                <w:sz w:val="24"/>
                <w:szCs w:val="24"/>
              </w:rPr>
              <w:t>Egyéb kiadói tevékenység</w:t>
            </w:r>
          </w:p>
        </w:tc>
      </w:tr>
      <w:tr w:rsidR="00161A0C" w:rsidRPr="00161A0C" w:rsidTr="00F53E60">
        <w:tc>
          <w:tcPr>
            <w:tcW w:w="288" w:type="pct"/>
            <w:vAlign w:val="center"/>
          </w:tcPr>
          <w:p w:rsidR="00161A0C" w:rsidRPr="00161A0C" w:rsidRDefault="00161A0C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A0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92" w:type="pct"/>
          </w:tcPr>
          <w:p w:rsidR="00161A0C" w:rsidRPr="00161A0C" w:rsidRDefault="00161A0C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61A0C">
              <w:rPr>
                <w:rFonts w:ascii="Times New Roman" w:hAnsi="Times New Roman" w:cs="Times New Roman"/>
                <w:sz w:val="24"/>
                <w:szCs w:val="24"/>
              </w:rPr>
              <w:t>086090</w:t>
            </w:r>
          </w:p>
        </w:tc>
        <w:tc>
          <w:tcPr>
            <w:tcW w:w="3020" w:type="pct"/>
          </w:tcPr>
          <w:p w:rsidR="00161A0C" w:rsidRPr="00161A0C" w:rsidRDefault="00161A0C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61A0C">
              <w:rPr>
                <w:rFonts w:ascii="Times New Roman" w:hAnsi="Times New Roman" w:cs="Times New Roman"/>
                <w:sz w:val="24"/>
                <w:szCs w:val="24"/>
              </w:rPr>
              <w:t>Egyéb szabadidős szolgáltatás</w:t>
            </w:r>
          </w:p>
        </w:tc>
      </w:tr>
    </w:tbl>
    <w:p w:rsidR="00161A0C" w:rsidRPr="00161A0C" w:rsidRDefault="00161A0C" w:rsidP="00161A0C">
      <w:pPr>
        <w:pStyle w:val="Listaszerbekezds"/>
        <w:numPr>
          <w:ilvl w:val="1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szCs w:val="24"/>
        </w:rPr>
      </w:pPr>
      <w:r w:rsidRPr="00161A0C">
        <w:rPr>
          <w:szCs w:val="24"/>
        </w:rPr>
        <w:t>A költségvetési szerv illetékessége, működési területe:</w:t>
      </w:r>
    </w:p>
    <w:p w:rsidR="00161A0C" w:rsidRPr="00161A0C" w:rsidRDefault="00161A0C" w:rsidP="00161A0C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ind w:left="567"/>
        <w:contextualSpacing w:val="0"/>
        <w:jc w:val="both"/>
        <w:rPr>
          <w:szCs w:val="24"/>
        </w:rPr>
      </w:pPr>
      <w:r w:rsidRPr="00161A0C">
        <w:rPr>
          <w:szCs w:val="24"/>
        </w:rPr>
        <w:t>Hajdúszoboszló Város közigazgatási területe, Hajdúszoboszlói Kistérség közigazgatási területe: Ebes, Nagyhegyes, Hajdúszovát települések.</w:t>
      </w:r>
    </w:p>
    <w:p w:rsidR="00161A0C" w:rsidRPr="00161A0C" w:rsidRDefault="00161A0C" w:rsidP="00161A0C">
      <w:pPr>
        <w:pStyle w:val="Listaszerbekezds"/>
        <w:numPr>
          <w:ilvl w:val="0"/>
          <w:numId w:val="2"/>
        </w:numPr>
        <w:tabs>
          <w:tab w:val="left" w:pos="2127"/>
          <w:tab w:val="left" w:pos="2268"/>
          <w:tab w:val="left" w:leader="dot" w:pos="9781"/>
        </w:tabs>
        <w:spacing w:before="720" w:after="480"/>
        <w:ind w:left="1560" w:firstLine="284"/>
        <w:contextualSpacing w:val="0"/>
        <w:jc w:val="center"/>
        <w:rPr>
          <w:b/>
          <w:szCs w:val="24"/>
        </w:rPr>
      </w:pPr>
      <w:r w:rsidRPr="00161A0C">
        <w:rPr>
          <w:b/>
          <w:szCs w:val="24"/>
        </w:rPr>
        <w:t>A költségvetési szerv szervezete és működése</w:t>
      </w:r>
    </w:p>
    <w:p w:rsidR="00161A0C" w:rsidRPr="00161A0C" w:rsidRDefault="00161A0C" w:rsidP="00161A0C">
      <w:pPr>
        <w:pStyle w:val="Listaszerbekezds"/>
        <w:numPr>
          <w:ilvl w:val="1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hanging="567"/>
        <w:contextualSpacing w:val="0"/>
        <w:jc w:val="both"/>
        <w:rPr>
          <w:szCs w:val="24"/>
        </w:rPr>
      </w:pPr>
      <w:r w:rsidRPr="00161A0C">
        <w:rPr>
          <w:szCs w:val="24"/>
        </w:rPr>
        <w:t>A költségvetési szerv vezetőjének megbízási rendje:</w:t>
      </w:r>
    </w:p>
    <w:p w:rsidR="00161A0C" w:rsidRPr="00161A0C" w:rsidRDefault="00161A0C" w:rsidP="00161A0C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161A0C">
        <w:rPr>
          <w:rFonts w:ascii="Times New Roman" w:hAnsi="Times New Roman" w:cs="Times New Roman"/>
          <w:sz w:val="24"/>
          <w:szCs w:val="24"/>
        </w:rPr>
        <w:t>Az intézmény vezetője az igazgató, akit Hajdúszoboszló Város Önkormányzatának Képviselő-testülete pályázati eljárás keretében nevez ki 5 évre a munka törvénykönyvéről szóló 2012. évi I. törvény alapján. A megbízás előkészítése a Kulturális, Nevelési és Sport Bizottság feladata, a pályázati eljárással kapcsolatos feladatokat a humán-közszolgáltatási irodavezető helyettes látja el. A vezető kinevezésének, felmentésének és illetménye megállapításának jogát a Képviselő-testület, az egyéb munkáltatói jogokat a polgármester gyakorolja.</w:t>
      </w:r>
    </w:p>
    <w:p w:rsidR="00161A0C" w:rsidRPr="00161A0C" w:rsidRDefault="00161A0C" w:rsidP="00161A0C">
      <w:pPr>
        <w:pStyle w:val="Listaszerbekezds"/>
        <w:numPr>
          <w:ilvl w:val="1"/>
          <w:numId w:val="2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szCs w:val="24"/>
        </w:rPr>
      </w:pPr>
      <w:r w:rsidRPr="00161A0C">
        <w:rPr>
          <w:szCs w:val="24"/>
        </w:rPr>
        <w:t>A költségvetési szervnél alkalmazásban álló személyek jogviszonya:</w:t>
      </w:r>
    </w:p>
    <w:tbl>
      <w:tblPr>
        <w:tblStyle w:val="Rcsostblzat1"/>
        <w:tblW w:w="5000" w:type="pct"/>
        <w:jc w:val="center"/>
        <w:tblLook w:val="04A0" w:firstRow="1" w:lastRow="0" w:firstColumn="1" w:lastColumn="0" w:noHBand="0" w:noVBand="1"/>
      </w:tblPr>
      <w:tblGrid>
        <w:gridCol w:w="555"/>
        <w:gridCol w:w="3258"/>
        <w:gridCol w:w="5815"/>
      </w:tblGrid>
      <w:tr w:rsidR="00161A0C" w:rsidRPr="00161A0C" w:rsidTr="00F53E60">
        <w:trPr>
          <w:jc w:val="center"/>
        </w:trPr>
        <w:tc>
          <w:tcPr>
            <w:tcW w:w="288" w:type="pct"/>
            <w:vAlign w:val="center"/>
          </w:tcPr>
          <w:p w:rsidR="00161A0C" w:rsidRPr="00161A0C" w:rsidRDefault="00161A0C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pct"/>
          </w:tcPr>
          <w:p w:rsidR="00161A0C" w:rsidRPr="00161A0C" w:rsidRDefault="00161A0C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61A0C">
              <w:rPr>
                <w:rFonts w:ascii="Times New Roman" w:hAnsi="Times New Roman" w:cs="Times New Roman"/>
                <w:sz w:val="24"/>
                <w:szCs w:val="24"/>
              </w:rPr>
              <w:t>foglalkoztatási jogviszony</w:t>
            </w:r>
          </w:p>
        </w:tc>
        <w:tc>
          <w:tcPr>
            <w:tcW w:w="3020" w:type="pct"/>
          </w:tcPr>
          <w:p w:rsidR="00161A0C" w:rsidRPr="00161A0C" w:rsidRDefault="00161A0C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61A0C">
              <w:rPr>
                <w:rFonts w:ascii="Times New Roman" w:hAnsi="Times New Roman" w:cs="Times New Roman"/>
                <w:sz w:val="24"/>
                <w:szCs w:val="24"/>
              </w:rPr>
              <w:t>jogviszonyt szabályozó jogszabály</w:t>
            </w:r>
          </w:p>
        </w:tc>
      </w:tr>
      <w:tr w:rsidR="00161A0C" w:rsidRPr="00161A0C" w:rsidTr="00F53E60">
        <w:trPr>
          <w:jc w:val="center"/>
        </w:trPr>
        <w:tc>
          <w:tcPr>
            <w:tcW w:w="288" w:type="pct"/>
            <w:vAlign w:val="center"/>
          </w:tcPr>
          <w:p w:rsidR="00161A0C" w:rsidRPr="00161A0C" w:rsidRDefault="00161A0C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A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2" w:type="pct"/>
          </w:tcPr>
          <w:p w:rsidR="00161A0C" w:rsidRPr="00161A0C" w:rsidRDefault="00161A0C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61A0C">
              <w:rPr>
                <w:rFonts w:ascii="Times New Roman" w:hAnsi="Times New Roman" w:cs="Times New Roman"/>
                <w:sz w:val="24"/>
                <w:szCs w:val="24"/>
              </w:rPr>
              <w:t>munkaviszony</w:t>
            </w:r>
          </w:p>
        </w:tc>
        <w:tc>
          <w:tcPr>
            <w:tcW w:w="3020" w:type="pct"/>
          </w:tcPr>
          <w:p w:rsidR="00161A0C" w:rsidRPr="00161A0C" w:rsidRDefault="00161A0C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61A0C">
              <w:rPr>
                <w:rFonts w:ascii="Times New Roman" w:hAnsi="Times New Roman" w:cs="Times New Roman"/>
                <w:sz w:val="24"/>
                <w:szCs w:val="24"/>
              </w:rPr>
              <w:t xml:space="preserve">Munka Törvénykönyvéről szóló 2012. évi. I. törvény </w:t>
            </w:r>
          </w:p>
        </w:tc>
      </w:tr>
      <w:tr w:rsidR="00161A0C" w:rsidRPr="00161A0C" w:rsidTr="00F53E60">
        <w:trPr>
          <w:jc w:val="center"/>
        </w:trPr>
        <w:tc>
          <w:tcPr>
            <w:tcW w:w="288" w:type="pct"/>
            <w:vAlign w:val="center"/>
          </w:tcPr>
          <w:p w:rsidR="00161A0C" w:rsidRPr="00161A0C" w:rsidRDefault="00161A0C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A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2" w:type="pct"/>
          </w:tcPr>
          <w:p w:rsidR="00161A0C" w:rsidRPr="00161A0C" w:rsidRDefault="00161A0C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61A0C">
              <w:rPr>
                <w:rFonts w:ascii="Times New Roman" w:hAnsi="Times New Roman" w:cs="Times New Roman"/>
                <w:sz w:val="24"/>
                <w:szCs w:val="24"/>
              </w:rPr>
              <w:t>megbízási jogviszony</w:t>
            </w:r>
          </w:p>
        </w:tc>
        <w:tc>
          <w:tcPr>
            <w:tcW w:w="3020" w:type="pct"/>
          </w:tcPr>
          <w:p w:rsidR="00161A0C" w:rsidRPr="00161A0C" w:rsidRDefault="00161A0C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61A0C">
              <w:rPr>
                <w:rFonts w:ascii="Times New Roman" w:hAnsi="Times New Roman" w:cs="Times New Roman"/>
                <w:sz w:val="24"/>
                <w:szCs w:val="24"/>
              </w:rPr>
              <w:t>Polgári Törvénykönyvről szóló 2013. évi V. törvény</w:t>
            </w:r>
          </w:p>
        </w:tc>
      </w:tr>
      <w:tr w:rsidR="00161A0C" w:rsidRPr="00161A0C" w:rsidTr="00F53E60">
        <w:trPr>
          <w:jc w:val="center"/>
        </w:trPr>
        <w:tc>
          <w:tcPr>
            <w:tcW w:w="288" w:type="pct"/>
            <w:vAlign w:val="center"/>
          </w:tcPr>
          <w:p w:rsidR="00161A0C" w:rsidRPr="00161A0C" w:rsidRDefault="00161A0C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A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2" w:type="pct"/>
          </w:tcPr>
          <w:p w:rsidR="00161A0C" w:rsidRPr="00161A0C" w:rsidRDefault="00161A0C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A0C" w:rsidRPr="00161A0C" w:rsidRDefault="00161A0C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61A0C">
              <w:rPr>
                <w:rFonts w:ascii="Times New Roman" w:hAnsi="Times New Roman" w:cs="Times New Roman"/>
                <w:sz w:val="24"/>
                <w:szCs w:val="24"/>
              </w:rPr>
              <w:t>közfoglalkoztatási jogviszony</w:t>
            </w:r>
          </w:p>
        </w:tc>
        <w:tc>
          <w:tcPr>
            <w:tcW w:w="3020" w:type="pct"/>
          </w:tcPr>
          <w:p w:rsidR="00161A0C" w:rsidRPr="00161A0C" w:rsidRDefault="00161A0C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61A0C">
              <w:rPr>
                <w:rFonts w:ascii="Times New Roman" w:hAnsi="Times New Roman" w:cs="Times New Roman"/>
                <w:sz w:val="24"/>
                <w:szCs w:val="24"/>
              </w:rPr>
              <w:t xml:space="preserve">A közfoglalkoztatásról és a közfoglalkoztatáshoz kapcsolódó, valamint egyéb törvények módosításáról szóló 2011. évi CVI. törvény </w:t>
            </w:r>
          </w:p>
        </w:tc>
      </w:tr>
    </w:tbl>
    <w:p w:rsidR="00161A0C" w:rsidRPr="00161A0C" w:rsidRDefault="00161A0C" w:rsidP="00161A0C">
      <w:pPr>
        <w:tabs>
          <w:tab w:val="left" w:leader="dot" w:pos="9072"/>
        </w:tabs>
        <w:spacing w:before="240"/>
        <w:jc w:val="both"/>
        <w:rPr>
          <w:rFonts w:ascii="Times New Roman" w:hAnsi="Times New Roman" w:cs="Times New Roman"/>
          <w:strike/>
          <w:color w:val="FF0000"/>
          <w:sz w:val="24"/>
          <w:szCs w:val="24"/>
        </w:rPr>
      </w:pPr>
    </w:p>
    <w:p w:rsidR="00161A0C" w:rsidRPr="00F62832" w:rsidRDefault="00161A0C" w:rsidP="00F62832">
      <w:pPr>
        <w:rPr>
          <w:rFonts w:ascii="Times New Roman" w:hAnsi="Times New Roman" w:cs="Times New Roman"/>
          <w:sz w:val="26"/>
          <w:szCs w:val="26"/>
        </w:rPr>
      </w:pPr>
    </w:p>
    <w:sectPr w:rsidR="00161A0C" w:rsidRPr="00F62832" w:rsidSect="003B721E">
      <w:headerReference w:type="default" r:id="rId8"/>
      <w:footerReference w:type="default" r:id="rId9"/>
      <w:footerReference w:type="firs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3465" w:rsidRDefault="002F3465" w:rsidP="00926588">
      <w:pPr>
        <w:spacing w:after="0" w:line="240" w:lineRule="auto"/>
      </w:pPr>
      <w:r>
        <w:separator/>
      </w:r>
    </w:p>
  </w:endnote>
  <w:endnote w:type="continuationSeparator" w:id="0">
    <w:p w:rsidR="002F3465" w:rsidRDefault="002F3465" w:rsidP="009265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51988161"/>
      <w:docPartObj>
        <w:docPartGallery w:val="Page Numbers (Bottom of Page)"/>
        <w:docPartUnique/>
      </w:docPartObj>
    </w:sdtPr>
    <w:sdtEndPr/>
    <w:sdtContent>
      <w:p w:rsidR="00ED1C68" w:rsidRDefault="00ED1C68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4A09">
          <w:rPr>
            <w:noProof/>
          </w:rPr>
          <w:t>6</w:t>
        </w:r>
        <w:r>
          <w:fldChar w:fldCharType="end"/>
        </w:r>
      </w:p>
    </w:sdtContent>
  </w:sdt>
  <w:p w:rsidR="00ED1C68" w:rsidRDefault="00ED1C68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3984292"/>
      <w:docPartObj>
        <w:docPartGallery w:val="Page Numbers (Bottom of Page)"/>
        <w:docPartUnique/>
      </w:docPartObj>
    </w:sdtPr>
    <w:sdtEndPr/>
    <w:sdtContent>
      <w:p w:rsidR="00ED1C68" w:rsidRDefault="00ED1C68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ED1C68" w:rsidRDefault="00ED1C68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3465" w:rsidRDefault="002F3465" w:rsidP="00926588">
      <w:pPr>
        <w:spacing w:after="0" w:line="240" w:lineRule="auto"/>
      </w:pPr>
      <w:r>
        <w:separator/>
      </w:r>
    </w:p>
  </w:footnote>
  <w:footnote w:type="continuationSeparator" w:id="0">
    <w:p w:rsidR="002F3465" w:rsidRDefault="002F3465" w:rsidP="009265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588" w:rsidRDefault="00926588">
    <w:pPr>
      <w:pStyle w:val="lfej"/>
      <w:jc w:val="center"/>
    </w:pPr>
  </w:p>
  <w:p w:rsidR="00926588" w:rsidRDefault="00926588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E00B8"/>
    <w:multiLevelType w:val="multilevel"/>
    <w:tmpl w:val="040E001F"/>
    <w:lvl w:ilvl="0">
      <w:start w:val="1"/>
      <w:numFmt w:val="decimal"/>
      <w:lvlText w:val="%1."/>
      <w:lvlJc w:val="left"/>
      <w:pPr>
        <w:ind w:left="3763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2701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4530017C"/>
    <w:multiLevelType w:val="multilevel"/>
    <w:tmpl w:val="22FC66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722C5282"/>
    <w:multiLevelType w:val="multilevel"/>
    <w:tmpl w:val="7EE49532"/>
    <w:lvl w:ilvl="0">
      <w:start w:val="1"/>
      <w:numFmt w:val="decimal"/>
      <w:lvlText w:val="%1."/>
      <w:lvlJc w:val="left"/>
      <w:pPr>
        <w:ind w:left="495" w:hanging="495"/>
      </w:pPr>
      <w:rPr>
        <w:rFonts w:asciiTheme="majorHAnsi" w:eastAsia="Times New Roman" w:hAnsiTheme="majorHAnsi" w:cs="Times New Roman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832"/>
    <w:rsid w:val="0008103A"/>
    <w:rsid w:val="00082D09"/>
    <w:rsid w:val="00085753"/>
    <w:rsid w:val="000F3206"/>
    <w:rsid w:val="00155466"/>
    <w:rsid w:val="00161A0C"/>
    <w:rsid w:val="00196475"/>
    <w:rsid w:val="001B1649"/>
    <w:rsid w:val="001F6226"/>
    <w:rsid w:val="00202CFB"/>
    <w:rsid w:val="00215710"/>
    <w:rsid w:val="00227F17"/>
    <w:rsid w:val="002A17B5"/>
    <w:rsid w:val="002C797E"/>
    <w:rsid w:val="002F3465"/>
    <w:rsid w:val="00375834"/>
    <w:rsid w:val="00385932"/>
    <w:rsid w:val="003A5935"/>
    <w:rsid w:val="003B721E"/>
    <w:rsid w:val="00422EAB"/>
    <w:rsid w:val="0045218D"/>
    <w:rsid w:val="00464195"/>
    <w:rsid w:val="004E60ED"/>
    <w:rsid w:val="00505A88"/>
    <w:rsid w:val="006D0000"/>
    <w:rsid w:val="006D6C19"/>
    <w:rsid w:val="0073597D"/>
    <w:rsid w:val="00762FF6"/>
    <w:rsid w:val="00772339"/>
    <w:rsid w:val="007A4736"/>
    <w:rsid w:val="008756D8"/>
    <w:rsid w:val="008B326B"/>
    <w:rsid w:val="008B73C1"/>
    <w:rsid w:val="00926588"/>
    <w:rsid w:val="00935001"/>
    <w:rsid w:val="00951FA8"/>
    <w:rsid w:val="009B3378"/>
    <w:rsid w:val="009D6001"/>
    <w:rsid w:val="00A45755"/>
    <w:rsid w:val="00A93C55"/>
    <w:rsid w:val="00AA4562"/>
    <w:rsid w:val="00B27F29"/>
    <w:rsid w:val="00BC37C2"/>
    <w:rsid w:val="00CB7052"/>
    <w:rsid w:val="00E22EB0"/>
    <w:rsid w:val="00E60A14"/>
    <w:rsid w:val="00E71478"/>
    <w:rsid w:val="00EA4BE4"/>
    <w:rsid w:val="00ED1C68"/>
    <w:rsid w:val="00F15D27"/>
    <w:rsid w:val="00F62832"/>
    <w:rsid w:val="00FB0168"/>
    <w:rsid w:val="00FC4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AB1A1"/>
  <w15:chartTrackingRefBased/>
  <w15:docId w15:val="{E366FEF3-6D1A-42AC-8F6B-247A3E31A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F6283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fej">
    <w:name w:val="header"/>
    <w:basedOn w:val="Norml"/>
    <w:link w:val="lfejChar"/>
    <w:uiPriority w:val="99"/>
    <w:unhideWhenUsed/>
    <w:rsid w:val="009265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26588"/>
  </w:style>
  <w:style w:type="paragraph" w:styleId="llb">
    <w:name w:val="footer"/>
    <w:basedOn w:val="Norml"/>
    <w:link w:val="llbChar"/>
    <w:uiPriority w:val="99"/>
    <w:unhideWhenUsed/>
    <w:rsid w:val="009265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26588"/>
  </w:style>
  <w:style w:type="character" w:styleId="Hiperhivatkozs">
    <w:name w:val="Hyperlink"/>
    <w:basedOn w:val="Bekezdsalapbettpusa"/>
    <w:uiPriority w:val="99"/>
    <w:unhideWhenUsed/>
    <w:rsid w:val="00762FF6"/>
    <w:rPr>
      <w:color w:val="0563C1" w:themeColor="hyperlink"/>
      <w:u w:val="single"/>
    </w:rPr>
  </w:style>
  <w:style w:type="paragraph" w:styleId="Nincstrkz">
    <w:name w:val="No Spacing"/>
    <w:uiPriority w:val="1"/>
    <w:qFormat/>
    <w:rsid w:val="00762FF6"/>
    <w:pPr>
      <w:spacing w:after="0" w:line="240" w:lineRule="auto"/>
    </w:pPr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8B73C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table" w:customStyle="1" w:styleId="Rcsostblzat2">
    <w:name w:val="Rácsos táblázat2"/>
    <w:basedOn w:val="Normltblzat"/>
    <w:next w:val="Rcsostblzat"/>
    <w:uiPriority w:val="59"/>
    <w:rsid w:val="008B73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csostblzat">
    <w:name w:val="Table Grid"/>
    <w:basedOn w:val="Normltblzat"/>
    <w:uiPriority w:val="59"/>
    <w:rsid w:val="008B73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m">
    <w:name w:val="Title"/>
    <w:basedOn w:val="Norml"/>
    <w:next w:val="Norml"/>
    <w:link w:val="CmChar"/>
    <w:qFormat/>
    <w:rsid w:val="00ED1C68"/>
    <w:pPr>
      <w:pBdr>
        <w:bottom w:val="single" w:sz="4" w:space="1" w:color="auto"/>
      </w:pBdr>
      <w:spacing w:after="0" w:line="240" w:lineRule="auto"/>
      <w:contextualSpacing/>
    </w:pPr>
    <w:rPr>
      <w:rFonts w:ascii="Arial" w:eastAsia="Times New Roman" w:hAnsi="Arial" w:cs="Times New Roman"/>
      <w:spacing w:val="5"/>
      <w:sz w:val="52"/>
      <w:szCs w:val="52"/>
      <w:lang w:eastAsia="hu-HU"/>
    </w:rPr>
  </w:style>
  <w:style w:type="character" w:customStyle="1" w:styleId="CmChar">
    <w:name w:val="Cím Char"/>
    <w:basedOn w:val="Bekezdsalapbettpusa"/>
    <w:link w:val="Cm"/>
    <w:rsid w:val="00ED1C68"/>
    <w:rPr>
      <w:rFonts w:ascii="Arial" w:eastAsia="Times New Roman" w:hAnsi="Arial" w:cs="Times New Roman"/>
      <w:spacing w:val="5"/>
      <w:sz w:val="52"/>
      <w:szCs w:val="52"/>
      <w:lang w:eastAsia="hu-HU"/>
    </w:rPr>
  </w:style>
  <w:style w:type="table" w:customStyle="1" w:styleId="Rcsostblzat1">
    <w:name w:val="Rácsos táblázat1"/>
    <w:basedOn w:val="Normltblzat"/>
    <w:next w:val="Rcsostblzat"/>
    <w:uiPriority w:val="59"/>
    <w:rsid w:val="00161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B27F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27F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9F3D98-3368-4532-9658-FF6F17EF0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1103</Words>
  <Characters>7617</Characters>
  <Application>Microsoft Office Word</Application>
  <DocSecurity>0</DocSecurity>
  <Lines>63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 Imre</dc:creator>
  <cp:keywords/>
  <dc:description/>
  <cp:lastModifiedBy>dr. Morvai Gábor</cp:lastModifiedBy>
  <cp:revision>7</cp:revision>
  <dcterms:created xsi:type="dcterms:W3CDTF">2025-06-03T07:22:00Z</dcterms:created>
  <dcterms:modified xsi:type="dcterms:W3CDTF">2025-06-06T08:14:00Z</dcterms:modified>
</cp:coreProperties>
</file>