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CBD" w:rsidRPr="00E409BF" w:rsidRDefault="007D0F41" w:rsidP="00DC3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9BF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HSZ/26220</w:t>
            </w: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881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szeptember 18-i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BF7263" w:rsidP="007D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18317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6CBD" w:rsidRDefault="000E6CBD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556299" w:rsidRPr="005C3363" w:rsidRDefault="00556299" w:rsidP="00556299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Jókai soron található </w:t>
      </w:r>
      <w:r w:rsidR="00EE77E3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B50E3">
        <w:rPr>
          <w:rFonts w:ascii="Times New Roman" w:hAnsi="Times New Roman" w:cs="Times New Roman"/>
          <w:b/>
          <w:sz w:val="24"/>
          <w:szCs w:val="24"/>
        </w:rPr>
        <w:t xml:space="preserve">számú </w:t>
      </w:r>
      <w:r>
        <w:rPr>
          <w:rFonts w:ascii="Times New Roman" w:hAnsi="Times New Roman" w:cs="Times New Roman"/>
          <w:b/>
          <w:sz w:val="24"/>
          <w:szCs w:val="24"/>
        </w:rPr>
        <w:t>pavilon hasznosításáról</w:t>
      </w:r>
    </w:p>
    <w:p w:rsidR="00556299" w:rsidRDefault="00556299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9D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9D9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FB2928" w:rsidRPr="007A79D9" w:rsidRDefault="00FB2928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2025. </w:t>
      </w:r>
      <w:r w:rsidR="005A4543">
        <w:rPr>
          <w:rFonts w:ascii="Times New Roman" w:hAnsi="Times New Roman" w:cs="Times New Roman"/>
          <w:sz w:val="24"/>
          <w:szCs w:val="24"/>
        </w:rPr>
        <w:t>szeptember 8.</w:t>
      </w:r>
      <w:r w:rsidRPr="007A79D9">
        <w:rPr>
          <w:rFonts w:ascii="Times New Roman" w:hAnsi="Times New Roman" w:cs="Times New Roman"/>
          <w:sz w:val="24"/>
          <w:szCs w:val="24"/>
        </w:rPr>
        <w:t xml:space="preserve"> napján kérelem érkezett a Polgármesteri Hivatal Vagyongazdálkodási Osztályához, melynek értelmében a kér</w:t>
      </w:r>
      <w:r w:rsidR="005A4543">
        <w:rPr>
          <w:rFonts w:ascii="Times New Roman" w:hAnsi="Times New Roman" w:cs="Times New Roman"/>
          <w:sz w:val="24"/>
          <w:szCs w:val="24"/>
        </w:rPr>
        <w:t>elmező a Jókai soron található 4</w:t>
      </w:r>
      <w:r w:rsidRPr="007A79D9">
        <w:rPr>
          <w:rFonts w:ascii="Times New Roman" w:hAnsi="Times New Roman" w:cs="Times New Roman"/>
          <w:sz w:val="24"/>
          <w:szCs w:val="24"/>
        </w:rPr>
        <w:t>. számú, önkormányzati tulajdonú pavilont szeretné kibérelni (</w:t>
      </w:r>
      <w:r w:rsidRPr="007A79D9">
        <w:rPr>
          <w:rFonts w:ascii="Times New Roman" w:hAnsi="Times New Roman" w:cs="Times New Roman"/>
          <w:i/>
          <w:sz w:val="24"/>
          <w:szCs w:val="24"/>
        </w:rPr>
        <w:t>a kérelem jelen előterjesztés 1. sz. mellékletét képezi).</w:t>
      </w:r>
      <w:r w:rsidRPr="007A79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928" w:rsidRPr="007A79D9" w:rsidRDefault="00FB2928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Default="005A4543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pavilon 13,8 m</w:t>
      </w:r>
      <w:r w:rsidRPr="005A45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nagyságú, főbb műszaki jellemzői a következők:</w:t>
      </w:r>
    </w:p>
    <w:p w:rsidR="005A4543" w:rsidRDefault="005A454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-104775</wp:posOffset>
            </wp:positionH>
            <wp:positionV relativeFrom="paragraph">
              <wp:posOffset>136525</wp:posOffset>
            </wp:positionV>
            <wp:extent cx="5457825" cy="3590925"/>
            <wp:effectExtent l="0" t="0" r="9525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543" w:rsidRPr="007A79D9" w:rsidRDefault="005A454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pStyle w:val="Listaszerbekezds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7D0F41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73600" behindDoc="0" locked="0" layoutInCell="1" allowOverlap="1" wp14:anchorId="1767AF78" wp14:editId="7FC34091">
            <wp:simplePos x="0" y="0"/>
            <wp:positionH relativeFrom="column">
              <wp:posOffset>264160</wp:posOffset>
            </wp:positionH>
            <wp:positionV relativeFrom="paragraph">
              <wp:posOffset>270510</wp:posOffset>
            </wp:positionV>
            <wp:extent cx="5518150" cy="2500630"/>
            <wp:effectExtent l="114300" t="95250" r="101600" b="128270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25006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175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6313">
        <w:rPr>
          <w:rFonts w:ascii="Times New Roman" w:hAnsi="Times New Roman" w:cs="Times New Roman"/>
          <w:sz w:val="24"/>
          <w:szCs w:val="24"/>
        </w:rPr>
        <w:t xml:space="preserve">A pavilon elhelyezkedése az alábbi </w:t>
      </w:r>
      <w:r w:rsidR="00695030">
        <w:rPr>
          <w:rFonts w:ascii="Times New Roman" w:hAnsi="Times New Roman" w:cs="Times New Roman"/>
          <w:sz w:val="24"/>
          <w:szCs w:val="24"/>
        </w:rPr>
        <w:t>fénykép</w:t>
      </w:r>
      <w:r w:rsidR="00346313">
        <w:rPr>
          <w:rFonts w:ascii="Times New Roman" w:hAnsi="Times New Roman" w:cs="Times New Roman"/>
          <w:sz w:val="24"/>
          <w:szCs w:val="24"/>
        </w:rPr>
        <w:t>felvételen látszik:</w:t>
      </w:r>
    </w:p>
    <w:p w:rsidR="002B4586" w:rsidRDefault="002B4586" w:rsidP="007D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7D0F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A pavilon egyéni kérelemre nem adható bérbe. Hajdúszoboszló Város Önkormányzata Képviselő-testületének </w:t>
      </w:r>
      <w:r w:rsidR="007D0F41" w:rsidRPr="007A79D9">
        <w:rPr>
          <w:rFonts w:ascii="Times New Roman" w:hAnsi="Times New Roman" w:cs="Times New Roman"/>
          <w:sz w:val="24"/>
          <w:szCs w:val="24"/>
        </w:rPr>
        <w:t xml:space="preserve">Hajdúszoboszló Város nemzeti vagyonáról </w:t>
      </w:r>
      <w:r w:rsidR="007D0F41">
        <w:rPr>
          <w:rFonts w:ascii="Times New Roman" w:hAnsi="Times New Roman" w:cs="Times New Roman"/>
          <w:sz w:val="24"/>
          <w:szCs w:val="24"/>
        </w:rPr>
        <w:t xml:space="preserve">szóló </w:t>
      </w:r>
      <w:r w:rsidRPr="007A79D9">
        <w:rPr>
          <w:rFonts w:ascii="Times New Roman" w:hAnsi="Times New Roman" w:cs="Times New Roman"/>
          <w:sz w:val="24"/>
          <w:szCs w:val="24"/>
        </w:rPr>
        <w:t xml:space="preserve">10/2013. (IV. 18.) önkormányzati rendelete </w:t>
      </w:r>
      <w:r w:rsidR="007D0F41">
        <w:rPr>
          <w:rFonts w:ascii="Times New Roman" w:hAnsi="Times New Roman" w:cs="Times New Roman"/>
          <w:sz w:val="24"/>
          <w:szCs w:val="24"/>
        </w:rPr>
        <w:t>14.§</w:t>
      </w:r>
      <w:r w:rsidRPr="007A79D9">
        <w:rPr>
          <w:rFonts w:ascii="Times New Roman" w:hAnsi="Times New Roman" w:cs="Times New Roman"/>
          <w:sz w:val="24"/>
          <w:szCs w:val="24"/>
        </w:rPr>
        <w:t> (1) a</w:t>
      </w:r>
      <w:r w:rsidR="007D0F41">
        <w:rPr>
          <w:rFonts w:ascii="Times New Roman" w:hAnsi="Times New Roman" w:cs="Times New Roman"/>
          <w:sz w:val="24"/>
          <w:szCs w:val="24"/>
        </w:rPr>
        <w:t>)</w:t>
      </w:r>
      <w:r w:rsidRPr="007A79D9">
        <w:rPr>
          <w:rFonts w:ascii="Times New Roman" w:hAnsi="Times New Roman" w:cs="Times New Roman"/>
          <w:sz w:val="24"/>
          <w:szCs w:val="24"/>
        </w:rPr>
        <w:t xml:space="preserve"> pontja alapján az önkormányzati vagyontárgy elidegenítése, használatba vagy </w:t>
      </w:r>
      <w:r w:rsidRPr="007A79D9">
        <w:rPr>
          <w:rFonts w:ascii="Times New Roman" w:hAnsi="Times New Roman" w:cs="Times New Roman"/>
          <w:b/>
          <w:sz w:val="24"/>
          <w:szCs w:val="24"/>
        </w:rPr>
        <w:t>bérbeadása</w:t>
      </w:r>
      <w:r w:rsidRPr="007A79D9">
        <w:rPr>
          <w:rFonts w:ascii="Times New Roman" w:hAnsi="Times New Roman" w:cs="Times New Roman"/>
          <w:sz w:val="24"/>
          <w:szCs w:val="24"/>
        </w:rPr>
        <w:t>, illetve más módon történő hasznosítása 1 millió forintos értékhatár felett – a rendelet </w:t>
      </w:r>
      <w:hyperlink r:id="rId9" w:anchor="SZ14" w:history="1">
        <w:r w:rsidRPr="007A79D9">
          <w:rPr>
            <w:rFonts w:ascii="Times New Roman" w:hAnsi="Times New Roman" w:cs="Times New Roman"/>
            <w:sz w:val="24"/>
            <w:szCs w:val="24"/>
          </w:rPr>
          <w:t>14. §</w:t>
        </w:r>
      </w:hyperlink>
      <w:r w:rsidRPr="007A79D9">
        <w:rPr>
          <w:rFonts w:ascii="Times New Roman" w:hAnsi="Times New Roman" w:cs="Times New Roman"/>
          <w:sz w:val="24"/>
          <w:szCs w:val="24"/>
        </w:rPr>
        <w:t> (1) </w:t>
      </w:r>
      <w:hyperlink r:id="rId10" w:anchor="SZ14@BE1@POB" w:history="1">
        <w:r w:rsidRPr="007A79D9">
          <w:rPr>
            <w:rFonts w:ascii="Times New Roman" w:hAnsi="Times New Roman" w:cs="Times New Roman"/>
            <w:sz w:val="24"/>
            <w:szCs w:val="24"/>
          </w:rPr>
          <w:t>b) pont</w:t>
        </w:r>
      </w:hyperlink>
      <w:r w:rsidRPr="007A79D9">
        <w:rPr>
          <w:rFonts w:ascii="Times New Roman" w:hAnsi="Times New Roman" w:cs="Times New Roman"/>
          <w:sz w:val="24"/>
          <w:szCs w:val="24"/>
        </w:rPr>
        <w:t xml:space="preserve">jában foglaltak kivételével - </w:t>
      </w:r>
      <w:r w:rsidRPr="007A79D9">
        <w:rPr>
          <w:rFonts w:ascii="Times New Roman" w:hAnsi="Times New Roman" w:cs="Times New Roman"/>
          <w:b/>
          <w:sz w:val="24"/>
          <w:szCs w:val="24"/>
        </w:rPr>
        <w:t>versenyeztetési eljárás keretében történhet</w:t>
      </w:r>
      <w:r w:rsidRPr="007A79D9">
        <w:rPr>
          <w:rFonts w:ascii="Times New Roman" w:hAnsi="Times New Roman" w:cs="Times New Roman"/>
          <w:sz w:val="24"/>
          <w:szCs w:val="24"/>
        </w:rPr>
        <w:t>, az összességében legelőnyösebb ajánlatot tevő részére, a szolgáltatás és ellenszolgáltatás értékarányosságával.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Hajdúszoboszló Város </w:t>
      </w:r>
      <w:r w:rsidR="007D0F41">
        <w:rPr>
          <w:rFonts w:ascii="Times New Roman" w:hAnsi="Times New Roman" w:cs="Times New Roman"/>
          <w:sz w:val="24"/>
          <w:szCs w:val="24"/>
        </w:rPr>
        <w:t xml:space="preserve">Önkormányzatának </w:t>
      </w:r>
      <w:r w:rsidRPr="007A79D9">
        <w:rPr>
          <w:rFonts w:ascii="Times New Roman" w:hAnsi="Times New Roman" w:cs="Times New Roman"/>
          <w:sz w:val="24"/>
          <w:szCs w:val="24"/>
        </w:rPr>
        <w:t>Képviselő-</w:t>
      </w:r>
      <w:r w:rsidRPr="00346313">
        <w:rPr>
          <w:rFonts w:ascii="Times New Roman" w:hAnsi="Times New Roman" w:cs="Times New Roman"/>
          <w:sz w:val="24"/>
          <w:szCs w:val="24"/>
        </w:rPr>
        <w:t>testülete 287/2023. (IX. 28.) számú határozatában foglalt döntés értelmében az Önkormányzat 2027. december 31. napjáig valamennyi</w:t>
      </w:r>
      <w:r w:rsidRPr="007A79D9">
        <w:rPr>
          <w:rFonts w:ascii="Times New Roman" w:hAnsi="Times New Roman" w:cs="Times New Roman"/>
          <w:sz w:val="24"/>
          <w:szCs w:val="24"/>
        </w:rPr>
        <w:t xml:space="preserve"> pavilonra vonatkozóan meg kívánja szüntetni a közterület-használatra vonatkozó bérleti szerződést, tekintettel a Jókai soron megvalósítani kívánt fejlesztésekre. 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A Jókai-soron 12 darab pavilon található, melyek közül jelenleg 6 darab van önkormányzati tulajdonban </w:t>
      </w:r>
      <w:r w:rsidRPr="007A79D9">
        <w:rPr>
          <w:rFonts w:ascii="Times New Roman" w:hAnsi="Times New Roman" w:cs="Times New Roman"/>
          <w:i/>
          <w:sz w:val="24"/>
          <w:szCs w:val="24"/>
        </w:rPr>
        <w:t>(lásd: mellékelt ábra)</w:t>
      </w:r>
      <w:r w:rsidRPr="007A79D9">
        <w:rPr>
          <w:rFonts w:ascii="Times New Roman" w:hAnsi="Times New Roman" w:cs="Times New Roman"/>
          <w:sz w:val="24"/>
          <w:szCs w:val="24"/>
        </w:rPr>
        <w:t>.</w:t>
      </w:r>
      <w:r w:rsidR="009B209F">
        <w:rPr>
          <w:rFonts w:ascii="Times New Roman" w:hAnsi="Times New Roman" w:cs="Times New Roman"/>
          <w:sz w:val="24"/>
          <w:szCs w:val="24"/>
        </w:rPr>
        <w:t xml:space="preserve"> A 2</w:t>
      </w:r>
      <w:r w:rsidR="009B50E3">
        <w:rPr>
          <w:rFonts w:ascii="Times New Roman" w:hAnsi="Times New Roman" w:cs="Times New Roman"/>
          <w:sz w:val="24"/>
          <w:szCs w:val="24"/>
        </w:rPr>
        <w:t xml:space="preserve">. pavilon tulajdonba vételével kapcsolatban a szeptemberi Képviselő-testületi ülésre külön előterjesztés készül. </w:t>
      </w:r>
    </w:p>
    <w:p w:rsidR="009B50E3" w:rsidRDefault="009B50E3" w:rsidP="00FB292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79D9"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70528" behindDoc="0" locked="0" layoutInCell="1" allowOverlap="1" wp14:anchorId="236DE56B" wp14:editId="4A06EC4C">
            <wp:simplePos x="0" y="0"/>
            <wp:positionH relativeFrom="margin">
              <wp:posOffset>-474346</wp:posOffset>
            </wp:positionH>
            <wp:positionV relativeFrom="paragraph">
              <wp:posOffset>325755</wp:posOffset>
            </wp:positionV>
            <wp:extent cx="7180091" cy="914400"/>
            <wp:effectExtent l="133350" t="114300" r="135255" b="171450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018" cy="91502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79D9">
        <w:rPr>
          <w:rFonts w:ascii="Times New Roman" w:hAnsi="Times New Roman" w:cs="Times New Roman"/>
          <w:i/>
          <w:sz w:val="24"/>
          <w:szCs w:val="24"/>
        </w:rPr>
        <w:t>Önkormányzati tulajdonban lévő pavilonok: 1</w:t>
      </w:r>
      <w:proofErr w:type="gramStart"/>
      <w:r w:rsidRPr="007A79D9">
        <w:rPr>
          <w:rFonts w:ascii="Times New Roman" w:hAnsi="Times New Roman" w:cs="Times New Roman"/>
          <w:i/>
          <w:sz w:val="24"/>
          <w:szCs w:val="24"/>
        </w:rPr>
        <w:t>.,</w:t>
      </w:r>
      <w:proofErr w:type="gramEnd"/>
      <w:r w:rsidRPr="007A79D9">
        <w:rPr>
          <w:rFonts w:ascii="Times New Roman" w:hAnsi="Times New Roman" w:cs="Times New Roman"/>
          <w:i/>
          <w:sz w:val="24"/>
          <w:szCs w:val="24"/>
        </w:rPr>
        <w:t xml:space="preserve"> 4., 5., 8., 10., 11. sz. </w:t>
      </w:r>
    </w:p>
    <w:p w:rsidR="00FB2928" w:rsidRDefault="00FB2928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7D0F41" w:rsidP="00FB2928">
      <w:pPr>
        <w:pStyle w:val="Listaszerbekezds"/>
        <w:ind w:left="0"/>
        <w:jc w:val="both"/>
        <w:rPr>
          <w:rFonts w:ascii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72576" behindDoc="0" locked="0" layoutInCell="1" allowOverlap="1" wp14:anchorId="744C6BE5" wp14:editId="32D42515">
            <wp:simplePos x="0" y="0"/>
            <wp:positionH relativeFrom="margin">
              <wp:posOffset>1248410</wp:posOffset>
            </wp:positionH>
            <wp:positionV relativeFrom="paragraph">
              <wp:posOffset>-42545</wp:posOffset>
            </wp:positionV>
            <wp:extent cx="3365500" cy="1990090"/>
            <wp:effectExtent l="76200" t="76200" r="63500" b="105410"/>
            <wp:wrapSquare wrapText="bothSides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19900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175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0F41" w:rsidRPr="007A79D9" w:rsidRDefault="007D0F41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4586" w:rsidRDefault="002B4586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 jelen kérelemmel érintett, ezen előterjesztés tárgyát képező</w:t>
      </w:r>
      <w:r w:rsidR="00346313">
        <w:rPr>
          <w:rFonts w:ascii="Times New Roman" w:hAnsi="Times New Roman" w:cs="Times New Roman"/>
          <w:sz w:val="24"/>
          <w:szCs w:val="24"/>
        </w:rPr>
        <w:t xml:space="preserve"> 4. számú</w:t>
      </w:r>
      <w:r>
        <w:rPr>
          <w:rFonts w:ascii="Times New Roman" w:hAnsi="Times New Roman" w:cs="Times New Roman"/>
          <w:sz w:val="24"/>
          <w:szCs w:val="24"/>
        </w:rPr>
        <w:t xml:space="preserve"> felépítmény Önkormányzatunk tulajdonát képezi, azonban hasznosítva semmilyen formában nincsen. </w:t>
      </w:r>
    </w:p>
    <w:p w:rsidR="009B50E3" w:rsidRDefault="009B50E3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Default="00FB2928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A Vagyongazdálkodási Osztály javasolja megfontolni a bérbeadásra történő kijelölést, figyelembe véve, hogy az ingatlan az elkövetkezendő években bevételt tud termelni bérleti díj formájában, azonban a hasznosítás árfelhajtó hatással lehet a jelenleg még nem önkormányzati tulajdonú felépítmények vonatkozásában. </w:t>
      </w:r>
    </w:p>
    <w:p w:rsidR="00346313" w:rsidRPr="007A79D9" w:rsidRDefault="00346313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79D9">
        <w:rPr>
          <w:rFonts w:ascii="Times New Roman" w:eastAsia="Calibri" w:hAnsi="Times New Roman" w:cs="Times New Roman"/>
          <w:b/>
          <w:sz w:val="24"/>
          <w:szCs w:val="24"/>
        </w:rPr>
        <w:t>Kérjük a Tisztelt Képviselő-testületet és Bizottságokat, hogy előterjesztésünket megtárgyalni, és a döntésüket meghozni szíveskedjenek!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79D9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B2928" w:rsidRPr="007A79D9" w:rsidRDefault="00FB2928" w:rsidP="00FB2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</w:t>
      </w:r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- </w:t>
      </w:r>
      <w:proofErr w:type="gramStart"/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</w:t>
      </w:r>
      <w:proofErr w:type="gramEnd"/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./2025. (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</w:t>
      </w:r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X. 18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FB2928" w:rsidRPr="007A79D9" w:rsidRDefault="00FB2928" w:rsidP="00FB2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hozzájárulásá</w:t>
      </w:r>
      <w:r w:rsidR="009B50E3">
        <w:rPr>
          <w:rFonts w:ascii="Times New Roman" w:hAnsi="Times New Roman" w:cs="Times New Roman"/>
          <w:b/>
          <w:i/>
          <w:sz w:val="24"/>
          <w:szCs w:val="24"/>
        </w:rPr>
        <w:t>t adja a Jókai soron található 4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>. sz. pavilon</w:t>
      </w:r>
      <w:r w:rsidRPr="007A79D9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 xml:space="preserve"> 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bérbeadásra történő kijelöléséhez. Felkéri a Vagyongazdálkodási Osztályt a pályázati felhívás előkészítésére, amely pályázati felhívásról a Képviselő-testület jogosult dönteni. 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FB2928" w:rsidRPr="007A79D9" w:rsidRDefault="00FB2928" w:rsidP="00E6157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E6157F"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 w:rsidR="009B50E3">
        <w:rPr>
          <w:rFonts w:ascii="Times New Roman" w:hAnsi="Times New Roman" w:cs="Times New Roman"/>
          <w:b/>
          <w:i/>
          <w:sz w:val="24"/>
          <w:szCs w:val="24"/>
        </w:rPr>
        <w:t>szeptember 30.”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5A4543">
        <w:rPr>
          <w:rFonts w:ascii="Times New Roman" w:hAnsi="Times New Roman" w:cs="Times New Roman"/>
          <w:sz w:val="24"/>
          <w:szCs w:val="24"/>
        </w:rPr>
        <w:t xml:space="preserve">szeptember 9. </w:t>
      </w:r>
      <w:r w:rsidRPr="007A79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9D9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7A79D9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FB2928" w:rsidRPr="007A79D9" w:rsidRDefault="00FB2928" w:rsidP="00FB2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9D9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7A79D9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BF7263" w:rsidRDefault="00FB2928" w:rsidP="003C3F75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4109C" w:rsidRDefault="00E4109C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09C" w:rsidRDefault="003C3F75" w:rsidP="00E4109C">
      <w:pPr>
        <w:pStyle w:val="Listaszerbekezds"/>
        <w:numPr>
          <w:ilvl w:val="0"/>
          <w:numId w:val="4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-114300</wp:posOffset>
            </wp:positionH>
            <wp:positionV relativeFrom="paragraph">
              <wp:posOffset>333375</wp:posOffset>
            </wp:positionV>
            <wp:extent cx="6383655" cy="3848100"/>
            <wp:effectExtent l="133350" t="133350" r="150495" b="15240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3848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109C" w:rsidRPr="00E4109C">
        <w:rPr>
          <w:rFonts w:ascii="Times New Roman" w:hAnsi="Times New Roman" w:cs="Times New Roman"/>
          <w:i/>
          <w:sz w:val="24"/>
          <w:szCs w:val="24"/>
        </w:rPr>
        <w:t>sz. melléklet</w:t>
      </w:r>
    </w:p>
    <w:p w:rsidR="007A79D9" w:rsidRDefault="007A79D9" w:rsidP="005A4543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62D0D" w:rsidRPr="00E4109C" w:rsidRDefault="00F62D0D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09C" w:rsidRPr="00DC37C5" w:rsidRDefault="00E4109C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4109C" w:rsidRPr="00DC37C5" w:rsidSect="00DC37C5">
      <w:footerReference w:type="default" r:id="rId14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9A2" w:rsidRDefault="008849A2" w:rsidP="00DC37C5">
      <w:pPr>
        <w:spacing w:after="0" w:line="240" w:lineRule="auto"/>
      </w:pPr>
      <w:r>
        <w:separator/>
      </w:r>
    </w:p>
  </w:endnote>
  <w:endnote w:type="continuationSeparator" w:id="0">
    <w:p w:rsidR="008849A2" w:rsidRDefault="008849A2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586">
          <w:rPr>
            <w:noProof/>
          </w:rPr>
          <w:t>2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9A2" w:rsidRDefault="008849A2" w:rsidP="00DC37C5">
      <w:pPr>
        <w:spacing w:after="0" w:line="240" w:lineRule="auto"/>
      </w:pPr>
      <w:r>
        <w:separator/>
      </w:r>
    </w:p>
  </w:footnote>
  <w:footnote w:type="continuationSeparator" w:id="0">
    <w:p w:rsidR="008849A2" w:rsidRDefault="008849A2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E6CBD"/>
    <w:rsid w:val="001140D6"/>
    <w:rsid w:val="0018317A"/>
    <w:rsid w:val="00207708"/>
    <w:rsid w:val="002151DF"/>
    <w:rsid w:val="002B4586"/>
    <w:rsid w:val="002E5650"/>
    <w:rsid w:val="00313C9B"/>
    <w:rsid w:val="00327327"/>
    <w:rsid w:val="00346313"/>
    <w:rsid w:val="003B1723"/>
    <w:rsid w:val="003C3F75"/>
    <w:rsid w:val="004E1E7E"/>
    <w:rsid w:val="00556299"/>
    <w:rsid w:val="00577AE6"/>
    <w:rsid w:val="005A4543"/>
    <w:rsid w:val="005C051E"/>
    <w:rsid w:val="005E1CD4"/>
    <w:rsid w:val="006235BF"/>
    <w:rsid w:val="00640983"/>
    <w:rsid w:val="00643747"/>
    <w:rsid w:val="00695030"/>
    <w:rsid w:val="00717BFD"/>
    <w:rsid w:val="00721153"/>
    <w:rsid w:val="00734A83"/>
    <w:rsid w:val="007A79D9"/>
    <w:rsid w:val="007D0F41"/>
    <w:rsid w:val="00881A61"/>
    <w:rsid w:val="008849A2"/>
    <w:rsid w:val="009574FC"/>
    <w:rsid w:val="00982F1E"/>
    <w:rsid w:val="009B209F"/>
    <w:rsid w:val="009B50E3"/>
    <w:rsid w:val="00A15599"/>
    <w:rsid w:val="00A5290E"/>
    <w:rsid w:val="00AB1C0E"/>
    <w:rsid w:val="00AD39C4"/>
    <w:rsid w:val="00B05CBC"/>
    <w:rsid w:val="00BD1918"/>
    <w:rsid w:val="00BD7F5D"/>
    <w:rsid w:val="00BF576F"/>
    <w:rsid w:val="00BF7263"/>
    <w:rsid w:val="00D957FD"/>
    <w:rsid w:val="00DC37C5"/>
    <w:rsid w:val="00E100F3"/>
    <w:rsid w:val="00E409BF"/>
    <w:rsid w:val="00E4109C"/>
    <w:rsid w:val="00E6157F"/>
    <w:rsid w:val="00EA117D"/>
    <w:rsid w:val="00ED3D33"/>
    <w:rsid w:val="00EE77E3"/>
    <w:rsid w:val="00F62D0D"/>
    <w:rsid w:val="00F816A0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BD3CE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or.njt.hu/eli/v01/728351/r/2013/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.njt.hu/eli/v01/728351/r/2013/1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490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18</cp:revision>
  <dcterms:created xsi:type="dcterms:W3CDTF">2025-09-08T13:31:00Z</dcterms:created>
  <dcterms:modified xsi:type="dcterms:W3CDTF">2025-09-12T07:18:00Z</dcterms:modified>
</cp:coreProperties>
</file>