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478FA" w14:textId="77777777" w:rsidR="00877E5B" w:rsidRDefault="00877E5B"/>
    <w:tbl>
      <w:tblPr>
        <w:tblW w:w="10239" w:type="dxa"/>
        <w:tblLayout w:type="fixed"/>
        <w:tblLook w:val="01E0" w:firstRow="1" w:lastRow="1" w:firstColumn="1" w:lastColumn="1" w:noHBand="0" w:noVBand="0"/>
      </w:tblPr>
      <w:tblGrid>
        <w:gridCol w:w="108"/>
        <w:gridCol w:w="3294"/>
        <w:gridCol w:w="3652"/>
        <w:gridCol w:w="34"/>
        <w:gridCol w:w="2801"/>
        <w:gridCol w:w="350"/>
      </w:tblGrid>
      <w:tr w:rsidR="00D0079A" w:rsidRPr="0033386B" w14:paraId="5CEB582E" w14:textId="77777777" w:rsidTr="00AF08AC">
        <w:trPr>
          <w:gridBefore w:val="1"/>
          <w:gridAfter w:val="1"/>
          <w:wBefore w:w="108" w:type="dxa"/>
          <w:wAfter w:w="350" w:type="dxa"/>
          <w:trHeight w:val="851"/>
        </w:trPr>
        <w:tc>
          <w:tcPr>
            <w:tcW w:w="6946" w:type="dxa"/>
            <w:gridSpan w:val="2"/>
            <w:hideMark/>
          </w:tcPr>
          <w:p w14:paraId="5AF1C24B" w14:textId="77777777" w:rsidR="00D0079A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07B7AF49" w14:textId="77777777" w:rsidR="00BB4B21" w:rsidRPr="00BB4B21" w:rsidRDefault="00BB4B21" w:rsidP="00BB4B21">
            <w:pPr>
              <w:rPr>
                <w:b/>
              </w:rPr>
            </w:pPr>
            <w:r w:rsidRPr="00BB4B21">
              <w:rPr>
                <w:b/>
              </w:rPr>
              <w:t>Gazdasági és Városfejlesztési Főosztály</w:t>
            </w:r>
          </w:p>
          <w:p w14:paraId="2CCC4203" w14:textId="77777777" w:rsidR="00D0079A" w:rsidRPr="0033386B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Városfejlesztési </w:t>
            </w:r>
            <w:r w:rsidR="00BB4B21">
              <w:rPr>
                <w:rFonts w:ascii="Times New Roman" w:hAnsi="Times New Roman" w:cs="Times New Roman"/>
                <w:sz w:val="24"/>
                <w:szCs w:val="24"/>
              </w:rPr>
              <w:t>és Városüzemeltetési Osztály</w:t>
            </w:r>
          </w:p>
          <w:p w14:paraId="330D334C" w14:textId="77777777"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1C75CC05" w14:textId="77777777"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14:paraId="6E209463" w14:textId="77777777"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  <w:gridSpan w:val="2"/>
          </w:tcPr>
          <w:p w14:paraId="72E9791F" w14:textId="77777777" w:rsidR="00D0079A" w:rsidRPr="0033386B" w:rsidRDefault="00D0079A" w:rsidP="006134C0"/>
          <w:p w14:paraId="01D88E7B" w14:textId="77777777" w:rsidR="00D0079A" w:rsidRPr="0033386B" w:rsidRDefault="00D0079A" w:rsidP="006134C0"/>
          <w:p w14:paraId="6BDEADAB" w14:textId="77777777" w:rsidR="00D0079A" w:rsidRPr="0033386B" w:rsidRDefault="00D0079A" w:rsidP="006134C0">
            <w:r w:rsidRPr="0033386B">
              <w:t xml:space="preserve">  …………………………</w:t>
            </w:r>
          </w:p>
          <w:p w14:paraId="58B960AC" w14:textId="77777777"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14:paraId="5ABE9873" w14:textId="77777777"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AC1395" w:rsidRPr="00C30E67" w14:paraId="7361D273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2C5D6" w14:textId="236F537B" w:rsidR="00AC1395" w:rsidRPr="00A5602C" w:rsidRDefault="000F348D" w:rsidP="006A5DA9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Ügyiratszám: HSZ/</w:t>
            </w:r>
            <w:r w:rsidR="00ED0C2C">
              <w:rPr>
                <w:color w:val="000000"/>
              </w:rPr>
              <w:t>400</w:t>
            </w:r>
            <w:r w:rsidR="00AC1395">
              <w:rPr>
                <w:color w:val="000000"/>
              </w:rPr>
              <w:t>/2025</w:t>
            </w:r>
            <w:r w:rsidR="00AC1395" w:rsidRPr="00A5602C">
              <w:rPr>
                <w:color w:val="000000"/>
              </w:rPr>
              <w:t>.</w:t>
            </w:r>
          </w:p>
          <w:p w14:paraId="01C6CC52" w14:textId="77777777" w:rsidR="006A5DA9" w:rsidRDefault="006A5DA9" w:rsidP="006A5DA9">
            <w:pPr>
              <w:widowControl w:val="0"/>
              <w:rPr>
                <w:color w:val="000000"/>
              </w:rPr>
            </w:pPr>
          </w:p>
          <w:p w14:paraId="3E8C7683" w14:textId="5A015FD8" w:rsidR="00AC1395" w:rsidRPr="00A5602C" w:rsidRDefault="00ED0C2C" w:rsidP="006A5DA9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A 2026. január 29</w:t>
            </w:r>
            <w:r w:rsidR="00AC1395" w:rsidRPr="00A5602C">
              <w:rPr>
                <w:color w:val="000000"/>
              </w:rPr>
              <w:t xml:space="preserve">-i </w:t>
            </w:r>
            <w:r w:rsidR="00AC1395">
              <w:rPr>
                <w:color w:val="000000"/>
              </w:rPr>
              <w:t>képviselő-</w:t>
            </w:r>
            <w:r w:rsidR="00AC1395" w:rsidRPr="00A5602C">
              <w:rPr>
                <w:color w:val="000000"/>
              </w:rPr>
              <w:t xml:space="preserve">testületi </w:t>
            </w:r>
            <w:r w:rsidR="00AC1395">
              <w:rPr>
                <w:color w:val="000000"/>
              </w:rPr>
              <w:t xml:space="preserve">nyílt </w:t>
            </w:r>
            <w:r w:rsidR="00AC1395" w:rsidRPr="00A5602C">
              <w:rPr>
                <w:color w:val="000000"/>
              </w:rPr>
              <w:t>ülés jegyzőkönyvének melléklete</w:t>
            </w:r>
          </w:p>
          <w:p w14:paraId="2DAB5C47" w14:textId="77777777" w:rsidR="00AC1395" w:rsidRPr="00A5602C" w:rsidRDefault="00AC1395" w:rsidP="006A5DA9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DDB8" w14:textId="77777777" w:rsidR="00AC1395" w:rsidRPr="00A5602C" w:rsidRDefault="00AC1395" w:rsidP="006A5DA9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B215" w14:textId="77777777" w:rsidR="00AC1395" w:rsidRPr="00A5602C" w:rsidRDefault="00AC1395" w:rsidP="006A5DA9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 xml:space="preserve">Kovács Gergő Lajos </w:t>
            </w:r>
            <w:r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AC1395" w:rsidRPr="00C30E67" w14:paraId="67CA2AF3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38BAE" w14:textId="77777777" w:rsidR="00AC1395" w:rsidRPr="00A5602C" w:rsidRDefault="00AC1395" w:rsidP="006A5DA9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3619" w14:textId="77777777" w:rsidR="00AC1395" w:rsidRPr="00A5602C" w:rsidRDefault="00AC1395" w:rsidP="006A5DA9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D83" w14:textId="77777777" w:rsidR="00AC1395" w:rsidRPr="00A5602C" w:rsidRDefault="00AC1395" w:rsidP="006A5DA9">
            <w:pPr>
              <w:widowControl w:val="0"/>
              <w:rPr>
                <w:color w:val="000000"/>
                <w:lang w:eastAsia="en-US"/>
              </w:rPr>
            </w:pPr>
          </w:p>
        </w:tc>
      </w:tr>
      <w:tr w:rsidR="00AC1395" w:rsidRPr="00C30E67" w14:paraId="0520650C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EAD9A" w14:textId="77777777" w:rsidR="00AC1395" w:rsidRPr="00A5602C" w:rsidRDefault="00AC1395" w:rsidP="006A5DA9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DA6A" w14:textId="77777777" w:rsidR="00AC1395" w:rsidRPr="00A5602C" w:rsidRDefault="00AC1395" w:rsidP="006A5DA9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40DE" w14:textId="460619D8" w:rsidR="00914987" w:rsidRDefault="00AC1395" w:rsidP="006A5DA9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>Városfejlesztési és Műszaki Bizottság</w:t>
            </w:r>
            <w:r w:rsidR="00AB587E">
              <w:rPr>
                <w:color w:val="000000"/>
                <w:lang w:eastAsia="en-US"/>
              </w:rPr>
              <w:t>;</w:t>
            </w:r>
          </w:p>
          <w:p w14:paraId="0FE5FCD0" w14:textId="54B68C95" w:rsidR="000F0FEA" w:rsidRPr="00A5602C" w:rsidRDefault="000F0FEA" w:rsidP="006A5DA9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Pénzügyi és Gazdasági Bizottság</w:t>
            </w:r>
          </w:p>
        </w:tc>
      </w:tr>
      <w:tr w:rsidR="00AC1395" w:rsidRPr="00C30E67" w14:paraId="1ED96A58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13AA7" w14:textId="77777777" w:rsidR="00AC1395" w:rsidRPr="00A5602C" w:rsidRDefault="00AC1395" w:rsidP="006A5DA9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E278" w14:textId="77777777" w:rsidR="00AC1395" w:rsidRPr="00A5602C" w:rsidRDefault="00AC1395" w:rsidP="006A5DA9">
            <w:pPr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1292" w14:textId="77777777" w:rsidR="00AC1395" w:rsidRPr="00A5602C" w:rsidRDefault="00AC1395" w:rsidP="006A5DA9">
            <w:pPr>
              <w:rPr>
                <w:color w:val="000000"/>
                <w:lang w:eastAsia="en-US"/>
              </w:rPr>
            </w:pPr>
            <w:r>
              <w:t>egyszerű többség</w:t>
            </w:r>
          </w:p>
        </w:tc>
      </w:tr>
      <w:tr w:rsidR="00AC1395" w:rsidRPr="00C30E67" w14:paraId="547D0617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7CD3" w14:textId="77777777" w:rsidR="00AC1395" w:rsidRPr="00A5602C" w:rsidRDefault="00AC1395" w:rsidP="006A5DA9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6FBD" w14:textId="77777777" w:rsidR="00AC1395" w:rsidRPr="00A5602C" w:rsidRDefault="00AC1395" w:rsidP="006A5DA9">
            <w:pPr>
              <w:tabs>
                <w:tab w:val="center" w:pos="1647"/>
              </w:tabs>
              <w:rPr>
                <w:color w:val="000000"/>
              </w:rPr>
            </w:pPr>
            <w:proofErr w:type="gramStart"/>
            <w:r>
              <w:rPr>
                <w:color w:val="000000"/>
              </w:rPr>
              <w:t>döntés(</w:t>
            </w:r>
            <w:proofErr w:type="spellStart"/>
            <w:proofErr w:type="gramEnd"/>
            <w:r>
              <w:rPr>
                <w:color w:val="000000"/>
              </w:rPr>
              <w:t>ek</w:t>
            </w:r>
            <w:proofErr w:type="spellEnd"/>
            <w:r>
              <w:rPr>
                <w:color w:val="000000"/>
              </w:rPr>
              <w:t>) típusa, darabszáma: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B44" w14:textId="77777777" w:rsidR="00AC1395" w:rsidRDefault="00AC1395" w:rsidP="006A5DA9">
            <w:pPr>
              <w:tabs>
                <w:tab w:val="left" w:pos="1080"/>
              </w:tabs>
            </w:pPr>
            <w:r>
              <w:t>1 db határozat</w:t>
            </w:r>
          </w:p>
        </w:tc>
      </w:tr>
    </w:tbl>
    <w:p w14:paraId="5B5F79E5" w14:textId="77777777" w:rsidR="00877E5B" w:rsidRPr="005F0E80" w:rsidRDefault="00877E5B" w:rsidP="000A1D41">
      <w:pPr>
        <w:pStyle w:val="Cmsor2"/>
        <w:rPr>
          <w:sz w:val="24"/>
          <w:szCs w:val="24"/>
        </w:rPr>
      </w:pPr>
    </w:p>
    <w:p w14:paraId="78D4225A" w14:textId="04FB18B3" w:rsidR="00416605" w:rsidRPr="005F0E80" w:rsidRDefault="00F52811" w:rsidP="000A1D41">
      <w:pPr>
        <w:pStyle w:val="Cmsor2"/>
        <w:rPr>
          <w:sz w:val="24"/>
          <w:szCs w:val="24"/>
        </w:rPr>
      </w:pPr>
      <w:r>
        <w:rPr>
          <w:sz w:val="24"/>
          <w:szCs w:val="24"/>
        </w:rPr>
        <w:t>T Á J É K O Z T A T Ó</w:t>
      </w:r>
    </w:p>
    <w:p w14:paraId="7D36C091" w14:textId="1A5F38A7" w:rsidR="00416605" w:rsidRPr="005F0E80" w:rsidRDefault="00AB587E" w:rsidP="000A1D41">
      <w:pPr>
        <w:jc w:val="center"/>
        <w:rPr>
          <w:rFonts w:eastAsia="SimSun"/>
          <w:b/>
        </w:rPr>
      </w:pPr>
      <w:proofErr w:type="gramStart"/>
      <w:r>
        <w:rPr>
          <w:rFonts w:eastAsia="SimSun"/>
          <w:b/>
        </w:rPr>
        <w:t>a</w:t>
      </w:r>
      <w:proofErr w:type="gramEnd"/>
      <w:r w:rsidR="00CD6552">
        <w:rPr>
          <w:rFonts w:eastAsia="SimSun"/>
          <w:b/>
        </w:rPr>
        <w:t xml:space="preserve"> helyi menetrendszerinti au</w:t>
      </w:r>
      <w:r w:rsidR="00F52811">
        <w:rPr>
          <w:rFonts w:eastAsia="SimSun"/>
          <w:b/>
        </w:rPr>
        <w:t xml:space="preserve">tóbusz-közlekedés </w:t>
      </w:r>
      <w:r w:rsidR="00E92136">
        <w:rPr>
          <w:rFonts w:eastAsia="SimSun"/>
          <w:b/>
        </w:rPr>
        <w:t xml:space="preserve">2025. évi várható alakulásáról és a </w:t>
      </w:r>
      <w:r w:rsidR="00F52811">
        <w:rPr>
          <w:rFonts w:eastAsia="SimSun"/>
          <w:b/>
        </w:rPr>
        <w:t>2026. év tervezett bevételeiről</w:t>
      </w:r>
      <w:r w:rsidR="00E92136">
        <w:rPr>
          <w:rFonts w:eastAsia="SimSun"/>
          <w:b/>
        </w:rPr>
        <w:t>,</w:t>
      </w:r>
      <w:r w:rsidR="00F52811">
        <w:rPr>
          <w:rFonts w:eastAsia="SimSun"/>
          <w:b/>
        </w:rPr>
        <w:t xml:space="preserve"> működési költségeiről</w:t>
      </w:r>
    </w:p>
    <w:p w14:paraId="127663AA" w14:textId="69CB3D05" w:rsidR="00B504A8" w:rsidRDefault="00B504A8" w:rsidP="000A1D41">
      <w:pPr>
        <w:rPr>
          <w:rFonts w:eastAsia="SimSun"/>
          <w:b/>
        </w:rPr>
      </w:pPr>
    </w:p>
    <w:p w14:paraId="1830B1FE" w14:textId="6324B666" w:rsidR="00600F71" w:rsidRPr="005F0E80" w:rsidRDefault="00600F71" w:rsidP="000A1D41">
      <w:pPr>
        <w:rPr>
          <w:rFonts w:eastAsia="SimSun"/>
          <w:b/>
        </w:rPr>
      </w:pPr>
      <w:r w:rsidRPr="005F0E80">
        <w:rPr>
          <w:rFonts w:eastAsia="SimSun"/>
          <w:b/>
        </w:rPr>
        <w:t>Tisztelt Képviselő-testület!</w:t>
      </w:r>
    </w:p>
    <w:p w14:paraId="1F290B6E" w14:textId="7E689E74" w:rsidR="00416605" w:rsidRPr="005F0E80" w:rsidRDefault="000A4FA9" w:rsidP="000A1D41">
      <w:pPr>
        <w:rPr>
          <w:rFonts w:eastAsia="SimSun"/>
          <w:b/>
        </w:rPr>
      </w:pPr>
      <w:r w:rsidRPr="005F0E80">
        <w:rPr>
          <w:rFonts w:eastAsia="SimSun"/>
          <w:b/>
        </w:rPr>
        <w:t>Tisztelet Bizottság</w:t>
      </w:r>
      <w:r w:rsidR="008C558A">
        <w:rPr>
          <w:rFonts w:eastAsia="SimSun"/>
          <w:b/>
        </w:rPr>
        <w:t>ok</w:t>
      </w:r>
      <w:r w:rsidR="00416605" w:rsidRPr="005F0E80">
        <w:rPr>
          <w:rFonts w:eastAsia="SimSun"/>
          <w:b/>
        </w:rPr>
        <w:t>!</w:t>
      </w:r>
    </w:p>
    <w:p w14:paraId="5E15AE4B" w14:textId="0AE51E61" w:rsidR="00B504A8" w:rsidRDefault="00B504A8" w:rsidP="000A1D41">
      <w:pPr>
        <w:jc w:val="both"/>
        <w:rPr>
          <w:color w:val="000000" w:themeColor="text1"/>
        </w:rPr>
      </w:pPr>
    </w:p>
    <w:p w14:paraId="620652C3" w14:textId="7FF31EE3" w:rsidR="00F52811" w:rsidRDefault="00F52811" w:rsidP="000A1D41">
      <w:pPr>
        <w:jc w:val="both"/>
      </w:pPr>
      <w:proofErr w:type="gramStart"/>
      <w:r w:rsidRPr="000A26F3">
        <w:t>Hajdúszoboszló Város Ö</w:t>
      </w:r>
      <w:r>
        <w:t>nkormányzata</w:t>
      </w:r>
      <w:r w:rsidR="000A1D41">
        <w:t xml:space="preserve"> és</w:t>
      </w:r>
      <w:r>
        <w:t xml:space="preserve"> a MÁV Személyszállítási </w:t>
      </w:r>
      <w:proofErr w:type="spellStart"/>
      <w:r>
        <w:t>Zrt</w:t>
      </w:r>
      <w:proofErr w:type="spellEnd"/>
      <w:r>
        <w:t xml:space="preserve">., </w:t>
      </w:r>
      <w:r w:rsidR="000A1D41">
        <w:t xml:space="preserve">- </w:t>
      </w:r>
      <w:r>
        <w:t xml:space="preserve">és jogelőd társaságai </w:t>
      </w:r>
      <w:r w:rsidR="000A1D41">
        <w:t xml:space="preserve">- </w:t>
      </w:r>
      <w:r>
        <w:t>között</w:t>
      </w:r>
      <w:r w:rsidRPr="000A26F3">
        <w:t xml:space="preserve"> </w:t>
      </w:r>
      <w:r>
        <w:t>meglévő</w:t>
      </w:r>
      <w:r w:rsidR="000A1D41">
        <w:t xml:space="preserve">, </w:t>
      </w:r>
      <w:r w:rsidRPr="000A26F3">
        <w:rPr>
          <w:b/>
        </w:rPr>
        <w:t xml:space="preserve">2026. december 31-ig </w:t>
      </w:r>
      <w:r w:rsidRPr="00874D1F">
        <w:t>hatályos</w:t>
      </w:r>
      <w:r w:rsidRPr="000A26F3">
        <w:t xml:space="preserve"> Közszolgáltatási</w:t>
      </w:r>
      <w:r w:rsidRPr="000A26F3">
        <w:rPr>
          <w:color w:val="000000"/>
          <w:lang w:eastAsia="zh-CN"/>
        </w:rPr>
        <w:t xml:space="preserve"> szerződés </w:t>
      </w:r>
      <w:r w:rsidRPr="000A26F3">
        <w:t>13. pontjában rögzített „Adatszolgáltatás és közösségi közlekedés bevételeinek, ráfordításainak és egyéb körülményeinek alakulásáról” szóló fejezet</w:t>
      </w:r>
      <w:r>
        <w:t>ben rögzítettek alapján a S</w:t>
      </w:r>
      <w:r w:rsidRPr="000A26F3">
        <w:t xml:space="preserve">zolgáltató elkészítette a Hajdúszoboszló város helyi közforgalmú autóbusz-közlekedés </w:t>
      </w:r>
      <w:r>
        <w:t>2026</w:t>
      </w:r>
      <w:r w:rsidRPr="000A26F3">
        <w:t xml:space="preserve">. évi tervezett bevételeiről és működési költségeiről szóló </w:t>
      </w:r>
      <w:r>
        <w:t xml:space="preserve">tájékoztató </w:t>
      </w:r>
      <w:r w:rsidRPr="000A26F3">
        <w:t>anyagát</w:t>
      </w:r>
      <w:r>
        <w:t xml:space="preserve">, melynek része a </w:t>
      </w:r>
      <w:r w:rsidR="007805A0">
        <w:t>helyi</w:t>
      </w:r>
      <w:r>
        <w:t xml:space="preserve"> autóbusz-közlekedés </w:t>
      </w:r>
      <w:r w:rsidRPr="000A26F3">
        <w:t xml:space="preserve">bevételeinek, ráfordításainak </w:t>
      </w:r>
      <w:r>
        <w:t>és egyéb körülményeinek</w:t>
      </w:r>
      <w:proofErr w:type="gramEnd"/>
      <w:r>
        <w:t xml:space="preserve"> 2025</w:t>
      </w:r>
      <w:r w:rsidR="007805A0">
        <w:t>. évi várható alakulása</w:t>
      </w:r>
      <w:r>
        <w:t xml:space="preserve"> is. A részletes dokumentáció mellékletként </w:t>
      </w:r>
      <w:r w:rsidR="003A7E9D">
        <w:t>(</w:t>
      </w:r>
      <w:r w:rsidR="006A5DA9">
        <w:t>1.</w:t>
      </w:r>
      <w:r w:rsidR="00E436EC">
        <w:t xml:space="preserve"> melléklet) </w:t>
      </w:r>
      <w:r>
        <w:t xml:space="preserve">csatolásra került. </w:t>
      </w:r>
    </w:p>
    <w:p w14:paraId="25472471" w14:textId="2F144E0F" w:rsidR="007805A0" w:rsidRDefault="007805A0" w:rsidP="000A1D41">
      <w:pPr>
        <w:suppressAutoHyphens/>
        <w:jc w:val="both"/>
        <w:rPr>
          <w:color w:val="000000"/>
          <w:lang w:eastAsia="zh-CN"/>
        </w:rPr>
      </w:pPr>
    </w:p>
    <w:p w14:paraId="5F51FAD9" w14:textId="77777777" w:rsidR="00D4038C" w:rsidRDefault="000C0FEA" w:rsidP="000A1D41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 helyi személyszállítás feladatok végzésére 2025. évben 3 db helyi kivitelű autóbusz állt rendelkezésre, melyek 5 db autóbuszvonalon látták el a helyi közlekedést. A Zöld Busz Program keretében nyertes pályázat eredményeképpen 2025. júniusában Hajdúszoboszló</w:t>
      </w:r>
      <w:r w:rsidR="00D4038C">
        <w:rPr>
          <w:color w:val="000000"/>
          <w:lang w:eastAsia="zh-CN"/>
        </w:rPr>
        <w:t>n</w:t>
      </w:r>
      <w:r>
        <w:rPr>
          <w:color w:val="000000"/>
          <w:lang w:eastAsia="zh-CN"/>
        </w:rPr>
        <w:t xml:space="preserve"> forgalomba állt </w:t>
      </w:r>
      <w:r w:rsidR="00D4038C">
        <w:rPr>
          <w:color w:val="000000"/>
          <w:lang w:eastAsia="zh-CN"/>
        </w:rPr>
        <w:t xml:space="preserve">az </w:t>
      </w:r>
      <w:r>
        <w:rPr>
          <w:color w:val="000000"/>
          <w:lang w:eastAsia="zh-CN"/>
        </w:rPr>
        <w:t>egy darab tisztán elektromos meghajtású, kéttengelyes, szóló, alacsonypadlós, helyi kivitelű jármű, mely egy régebbi típusú</w:t>
      </w:r>
      <w:r w:rsidR="00D4038C">
        <w:rPr>
          <w:color w:val="000000"/>
          <w:lang w:eastAsia="zh-CN"/>
        </w:rPr>
        <w:t>,</w:t>
      </w:r>
      <w:r>
        <w:rPr>
          <w:color w:val="000000"/>
          <w:lang w:eastAsia="zh-CN"/>
        </w:rPr>
        <w:t xml:space="preserve"> dízel meghajtású autóbuszt váltott le.</w:t>
      </w:r>
    </w:p>
    <w:p w14:paraId="6CB57929" w14:textId="77777777" w:rsidR="00D4038C" w:rsidRDefault="00D4038C" w:rsidP="000A1D41">
      <w:pPr>
        <w:suppressAutoHyphens/>
        <w:jc w:val="both"/>
        <w:rPr>
          <w:color w:val="000000"/>
          <w:lang w:eastAsia="zh-CN"/>
        </w:rPr>
      </w:pPr>
    </w:p>
    <w:p w14:paraId="5AC1C0A3" w14:textId="41E07EE9" w:rsidR="00D4038C" w:rsidRDefault="00D4038C" w:rsidP="000A1D41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 hely közlekedés ellátásához a feladatok maradéktalan teljesítése érdekében alkalmanként a Hajdúszoboszló autóbusz-állomás helyközi állománya is bevonásra került. Ezen autóbuszok forgalomba állítására azokban az esetekben került sor, </w:t>
      </w:r>
      <w:r w:rsidR="000A1D41">
        <w:rPr>
          <w:color w:val="000000"/>
          <w:lang w:eastAsia="zh-CN"/>
        </w:rPr>
        <w:t>amikor</w:t>
      </w:r>
      <w:r>
        <w:rPr>
          <w:color w:val="000000"/>
          <w:lang w:eastAsia="zh-CN"/>
        </w:rPr>
        <w:t xml:space="preserve"> a helyi állományú autóbusz a forgalomban ütemezett szemle, műszaki vizsgáztatás</w:t>
      </w:r>
      <w:r w:rsidR="000A1D41">
        <w:rPr>
          <w:color w:val="000000"/>
          <w:lang w:eastAsia="zh-CN"/>
        </w:rPr>
        <w:t>,</w:t>
      </w:r>
      <w:r>
        <w:rPr>
          <w:color w:val="000000"/>
          <w:lang w:eastAsia="zh-CN"/>
        </w:rPr>
        <w:t xml:space="preserve"> vagy műszaki meghibásodás következtében nem tudott részt venni.</w:t>
      </w:r>
    </w:p>
    <w:p w14:paraId="731B2780" w14:textId="5B03ACFF" w:rsidR="00D4038C" w:rsidRDefault="00D4038C" w:rsidP="000A1D41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2025. évben a helyi autóbuszvonalak menetrendjében nem történt módosítás. A vasúti csatlakozások biztosítására egyes járatok maximum 5 perc várakoztatással közlekednek. Hajdúszoboszló Város helyi </w:t>
      </w:r>
      <w:r>
        <w:rPr>
          <w:color w:val="000000"/>
          <w:lang w:eastAsia="zh-CN"/>
        </w:rPr>
        <w:lastRenderedPageBreak/>
        <w:t>közlekedését érintő észrevétel 2025. évben közvetlenül a Társasághoz 2 db érkezett, melyek közül az egyik</w:t>
      </w:r>
      <w:r w:rsidR="007A5E37">
        <w:rPr>
          <w:color w:val="000000"/>
          <w:lang w:eastAsia="zh-CN"/>
        </w:rPr>
        <w:t xml:space="preserve"> az érkező IC vonat</w:t>
      </w:r>
      <w:r>
        <w:rPr>
          <w:color w:val="000000"/>
          <w:lang w:eastAsia="zh-CN"/>
        </w:rPr>
        <w:t xml:space="preserve"> nagyobb mértékű</w:t>
      </w:r>
      <w:r w:rsidR="007A5E37">
        <w:rPr>
          <w:color w:val="000000"/>
          <w:lang w:eastAsia="zh-CN"/>
        </w:rPr>
        <w:t xml:space="preserve"> késése miatti vasúti csatlakozás meghiúsulására vonatkozott, míg a másik észrevétel a megállóhelyek elnevezésének pontosságára</w:t>
      </w:r>
      <w:r w:rsidR="004630B1">
        <w:rPr>
          <w:color w:val="000000"/>
          <w:lang w:eastAsia="zh-CN"/>
        </w:rPr>
        <w:t xml:space="preserve"> irányult</w:t>
      </w:r>
      <w:r w:rsidR="007A5E37">
        <w:rPr>
          <w:color w:val="000000"/>
          <w:lang w:eastAsia="zh-CN"/>
        </w:rPr>
        <w:t>, mely esetében a Társaság a szükséges felülvizsgálatot megkezdte.</w:t>
      </w:r>
      <w:r>
        <w:rPr>
          <w:color w:val="000000"/>
          <w:lang w:eastAsia="zh-CN"/>
        </w:rPr>
        <w:t xml:space="preserve"> </w:t>
      </w:r>
    </w:p>
    <w:p w14:paraId="1BAB25BF" w14:textId="77777777" w:rsidR="00D4038C" w:rsidRDefault="00D4038C" w:rsidP="000A1D41">
      <w:pPr>
        <w:suppressAutoHyphens/>
        <w:jc w:val="both"/>
        <w:rPr>
          <w:color w:val="000000"/>
          <w:lang w:eastAsia="zh-CN"/>
        </w:rPr>
      </w:pPr>
    </w:p>
    <w:p w14:paraId="67E940C0" w14:textId="3686DDC0" w:rsidR="000C0FEA" w:rsidRDefault="007A5E37" w:rsidP="000A1D41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Hajdúszoboszló város helyi közösségi közlekedéséhez kapcsolódóan 2025. évi menetdíj és szociálpolitikai menetdíj-támogatások együttes személyszállítási nettó árbevétele várhatóan 16.194 ezer Ft lesz, melynek </w:t>
      </w:r>
      <w:proofErr w:type="spellStart"/>
      <w:r>
        <w:rPr>
          <w:color w:val="000000"/>
          <w:lang w:eastAsia="zh-CN"/>
        </w:rPr>
        <w:t>jegyfajtánkénti</w:t>
      </w:r>
      <w:proofErr w:type="spellEnd"/>
      <w:r>
        <w:rPr>
          <w:color w:val="000000"/>
          <w:lang w:eastAsia="zh-CN"/>
        </w:rPr>
        <w:t xml:space="preserve"> megoszlása a mellékletben olvasható. Összeségében a 2025. év várható bevétele a 2024. évhez viszonyítva 2.123 ezer Ft-</w:t>
      </w:r>
      <w:r w:rsidR="000D0406">
        <w:rPr>
          <w:color w:val="000000"/>
          <w:lang w:eastAsia="zh-CN"/>
        </w:rPr>
        <w:t>t</w:t>
      </w:r>
      <w:r>
        <w:rPr>
          <w:color w:val="000000"/>
          <w:lang w:eastAsia="zh-CN"/>
        </w:rPr>
        <w:t xml:space="preserve">al (11,6%) csökken. </w:t>
      </w:r>
      <w:r w:rsidR="000D0406">
        <w:rPr>
          <w:color w:val="000000"/>
          <w:lang w:eastAsia="zh-CN"/>
        </w:rPr>
        <w:t xml:space="preserve">A menetjegek értékesítéséből származó várható nettó bevétel 1.085 ezer Ft-tal (9,3%) csökken, a bérletjegyek várható nettó árbevétele </w:t>
      </w:r>
      <w:r w:rsidR="000A1D41">
        <w:rPr>
          <w:color w:val="000000"/>
          <w:lang w:eastAsia="zh-CN"/>
        </w:rPr>
        <w:t xml:space="preserve">pedig </w:t>
      </w:r>
      <w:r w:rsidR="000D0406">
        <w:rPr>
          <w:color w:val="000000"/>
          <w:lang w:eastAsia="zh-CN"/>
        </w:rPr>
        <w:t>1.709 ez</w:t>
      </w:r>
      <w:r w:rsidR="004630B1">
        <w:rPr>
          <w:color w:val="000000"/>
          <w:lang w:eastAsia="zh-CN"/>
        </w:rPr>
        <w:t>e</w:t>
      </w:r>
      <w:r w:rsidR="000D0406">
        <w:rPr>
          <w:color w:val="000000"/>
          <w:lang w:eastAsia="zh-CN"/>
        </w:rPr>
        <w:t>r Ft-tal (41,7%)</w:t>
      </w:r>
      <w:r w:rsidR="00711B2C">
        <w:rPr>
          <w:color w:val="000000"/>
          <w:lang w:eastAsia="zh-CN"/>
        </w:rPr>
        <w:t xml:space="preserve"> csökken a bázis</w:t>
      </w:r>
      <w:r w:rsidR="000D0406">
        <w:rPr>
          <w:color w:val="000000"/>
          <w:lang w:eastAsia="zh-CN"/>
        </w:rPr>
        <w:t>évhez viszonyítottan. A kedvezményes bérletekhez és díjmentes utazáshoz kapcsolódó szoc</w:t>
      </w:r>
      <w:r w:rsidR="00E92136">
        <w:rPr>
          <w:color w:val="000000"/>
          <w:lang w:eastAsia="zh-CN"/>
        </w:rPr>
        <w:t xml:space="preserve">iálpolitikai menetdíj-támogatás </w:t>
      </w:r>
      <w:r w:rsidR="000D0406">
        <w:rPr>
          <w:color w:val="000000"/>
          <w:lang w:eastAsia="zh-CN"/>
        </w:rPr>
        <w:t>értéke a bérlet értékesítés volumenének csökkenése miatt várhatóan 204 ezer Ft-tal fog csökkenni.</w:t>
      </w:r>
    </w:p>
    <w:p w14:paraId="774C920E" w14:textId="198AAABB" w:rsidR="004630B1" w:rsidRDefault="004630B1" w:rsidP="000A1D41">
      <w:pPr>
        <w:suppressAutoHyphens/>
        <w:jc w:val="both"/>
        <w:rPr>
          <w:color w:val="000000"/>
          <w:lang w:eastAsia="zh-CN"/>
        </w:rPr>
      </w:pPr>
    </w:p>
    <w:p w14:paraId="77C4860C" w14:textId="5225E813" w:rsidR="004630B1" w:rsidRDefault="004630B1" w:rsidP="000A1D41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Fentiek kapcsán említésre érdemes, hogy a 2025. évben már a teljes évre vonatkozott a helyi Képviselő-testületnek azon döntése, hogy </w:t>
      </w:r>
      <w:r w:rsidRPr="00AD5E50">
        <w:rPr>
          <w:color w:val="000000"/>
          <w:lang w:eastAsia="zh-CN"/>
        </w:rPr>
        <w:t>az állandó hajdúszoboszlói lakcímmel rendelkező, nappali tagozaton tanuló diákok, valamint</w:t>
      </w:r>
      <w:r>
        <w:rPr>
          <w:color w:val="000000"/>
          <w:lang w:eastAsia="zh-CN"/>
        </w:rPr>
        <w:t xml:space="preserve"> </w:t>
      </w:r>
      <w:proofErr w:type="gramStart"/>
      <w:r>
        <w:rPr>
          <w:color w:val="000000"/>
          <w:lang w:eastAsia="zh-CN"/>
        </w:rPr>
        <w:t>Hajdúszoboszlón</w:t>
      </w:r>
      <w:proofErr w:type="gramEnd"/>
      <w:r w:rsidRPr="00AD5E50">
        <w:rPr>
          <w:color w:val="000000"/>
          <w:lang w:eastAsia="zh-CN"/>
        </w:rPr>
        <w:t xml:space="preserve"> nappali tagozaton tanuló, nem hajdúszo</w:t>
      </w:r>
      <w:r>
        <w:rPr>
          <w:color w:val="000000"/>
          <w:lang w:eastAsia="zh-CN"/>
        </w:rPr>
        <w:t>boszlói diákok díjmentesen</w:t>
      </w:r>
      <w:r w:rsidRPr="00AD5E50">
        <w:rPr>
          <w:color w:val="000000"/>
          <w:lang w:eastAsia="zh-CN"/>
        </w:rPr>
        <w:t xml:space="preserve"> utazhatnak.</w:t>
      </w:r>
    </w:p>
    <w:p w14:paraId="0983E31A" w14:textId="4694027F" w:rsidR="000D0406" w:rsidRDefault="000D0406" w:rsidP="000A1D41">
      <w:pPr>
        <w:suppressAutoHyphens/>
        <w:jc w:val="both"/>
        <w:rPr>
          <w:color w:val="000000"/>
          <w:lang w:eastAsia="zh-CN"/>
        </w:rPr>
      </w:pPr>
    </w:p>
    <w:p w14:paraId="37309EAD" w14:textId="14B1F26E" w:rsidR="000D0406" w:rsidRDefault="000D0406" w:rsidP="000A1D41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Költségek szempontjából a tevékenység végzésének várható indokolt költsége 65.574 ezer Ft lesz. A mellékletben bemutatott támogatás nélküli közlekedési bevételek (16.190 ezer Ft) és az indokolt költségek (65.574 ezer Ft) alapján, valamint az ágazatban szokásos ésszerű nyereség (indokolt költség 1%-</w:t>
      </w:r>
      <w:proofErr w:type="gramStart"/>
      <w:r>
        <w:rPr>
          <w:color w:val="000000"/>
          <w:lang w:eastAsia="zh-CN"/>
        </w:rPr>
        <w:t>a</w:t>
      </w:r>
      <w:proofErr w:type="gramEnd"/>
      <w:r>
        <w:rPr>
          <w:color w:val="000000"/>
          <w:lang w:eastAsia="zh-CN"/>
        </w:rPr>
        <w:t xml:space="preserve">, 656 ezer Ft) </w:t>
      </w:r>
      <w:r w:rsidR="004004DA">
        <w:rPr>
          <w:color w:val="000000"/>
          <w:lang w:eastAsia="zh-CN"/>
        </w:rPr>
        <w:t>figyelembevételével várhatóan éves szinten összesen 50.040 ezer Ft működési támogatás szükséges a tevékenység veszteségmentes végzéséhez. Hajdúszoboszló város Ön</w:t>
      </w:r>
      <w:r w:rsidR="006D27D5">
        <w:rPr>
          <w:color w:val="000000"/>
          <w:lang w:eastAsia="zh-CN"/>
        </w:rPr>
        <w:t>kormányzata a</w:t>
      </w:r>
      <w:r w:rsidR="00AC6FCC">
        <w:rPr>
          <w:color w:val="000000"/>
          <w:lang w:eastAsia="zh-CN"/>
        </w:rPr>
        <w:t xml:space="preserve"> 2025. év I-II. </w:t>
      </w:r>
      <w:proofErr w:type="gramStart"/>
      <w:r w:rsidR="00AC6FCC">
        <w:rPr>
          <w:color w:val="000000"/>
          <w:lang w:eastAsia="zh-CN"/>
        </w:rPr>
        <w:t>negyedévek</w:t>
      </w:r>
      <w:proofErr w:type="gramEnd"/>
      <w:r w:rsidR="00AC6FCC">
        <w:rPr>
          <w:color w:val="000000"/>
          <w:lang w:eastAsia="zh-CN"/>
        </w:rPr>
        <w:t xml:space="preserve"> vonatkozásában 23.030.000 Ft ellentételezést fizetett a MÁV Személyszállítási </w:t>
      </w:r>
      <w:proofErr w:type="spellStart"/>
      <w:r w:rsidR="00AC6FCC">
        <w:rPr>
          <w:color w:val="000000"/>
          <w:lang w:eastAsia="zh-CN"/>
        </w:rPr>
        <w:t>Zrt</w:t>
      </w:r>
      <w:proofErr w:type="spellEnd"/>
      <w:r w:rsidR="00AC6FCC">
        <w:rPr>
          <w:color w:val="000000"/>
          <w:lang w:eastAsia="zh-CN"/>
        </w:rPr>
        <w:t>. részére, így elszámolási különbözetként várhatóan 27.010.294 Ft támogatás rendezése válik szükségessé (melyből 11.655 ezer Ft összeget tartalmaz a 2025. év III. negyedévre vonatkozó beszámoló).</w:t>
      </w:r>
    </w:p>
    <w:p w14:paraId="033848C5" w14:textId="214C5342" w:rsidR="0088181F" w:rsidRDefault="0088181F" w:rsidP="000A1D41">
      <w:pPr>
        <w:suppressAutoHyphens/>
        <w:jc w:val="both"/>
        <w:rPr>
          <w:color w:val="000000"/>
          <w:lang w:eastAsia="zh-CN"/>
        </w:rPr>
      </w:pPr>
    </w:p>
    <w:p w14:paraId="0822CC78" w14:textId="09836D66" w:rsidR="0088181F" w:rsidRPr="00006B1B" w:rsidRDefault="0088181F" w:rsidP="000A1D41">
      <w:pPr>
        <w:suppressAutoHyphens/>
        <w:jc w:val="both"/>
        <w:rPr>
          <w:lang w:eastAsia="zh-CN"/>
        </w:rPr>
      </w:pPr>
      <w:r w:rsidRPr="00006B1B">
        <w:rPr>
          <w:lang w:eastAsia="zh-CN"/>
        </w:rPr>
        <w:t xml:space="preserve">A MÁV Személyszállítási </w:t>
      </w:r>
      <w:proofErr w:type="spellStart"/>
      <w:r w:rsidRPr="00006B1B">
        <w:rPr>
          <w:lang w:eastAsia="zh-CN"/>
        </w:rPr>
        <w:t>Zrt</w:t>
      </w:r>
      <w:proofErr w:type="spellEnd"/>
      <w:r w:rsidRPr="00006B1B">
        <w:rPr>
          <w:lang w:eastAsia="zh-CN"/>
        </w:rPr>
        <w:t xml:space="preserve">. külön levélben tájékoztatta </w:t>
      </w:r>
      <w:r w:rsidR="00006B1B" w:rsidRPr="00006B1B">
        <w:rPr>
          <w:lang w:eastAsia="zh-CN"/>
        </w:rPr>
        <w:t>az Ö</w:t>
      </w:r>
      <w:r w:rsidRPr="00006B1B">
        <w:rPr>
          <w:lang w:eastAsia="zh-CN"/>
        </w:rPr>
        <w:t>nkormányzat</w:t>
      </w:r>
      <w:r w:rsidR="00006B1B" w:rsidRPr="00006B1B">
        <w:rPr>
          <w:lang w:eastAsia="zh-CN"/>
        </w:rPr>
        <w:t>o</w:t>
      </w:r>
      <w:r w:rsidRPr="00006B1B">
        <w:rPr>
          <w:lang w:eastAsia="zh-CN"/>
        </w:rPr>
        <w:t>t, hogy az előzetes bérmegállapodás alapján, 2025. évben átlagosan 6,7%-</w:t>
      </w:r>
      <w:proofErr w:type="spellStart"/>
      <w:r w:rsidRPr="00006B1B">
        <w:rPr>
          <w:lang w:eastAsia="zh-CN"/>
        </w:rPr>
        <w:t>os</w:t>
      </w:r>
      <w:proofErr w:type="spellEnd"/>
      <w:r w:rsidRPr="00006B1B">
        <w:rPr>
          <w:lang w:eastAsia="zh-CN"/>
        </w:rPr>
        <w:t xml:space="preserve"> mértékű béremelést valósított meg, mely a 2. melléklet</w:t>
      </w:r>
      <w:r w:rsidR="00006B1B" w:rsidRPr="00006B1B">
        <w:rPr>
          <w:lang w:eastAsia="zh-CN"/>
        </w:rPr>
        <w:t>ben</w:t>
      </w:r>
      <w:r w:rsidRPr="00006B1B">
        <w:rPr>
          <w:lang w:eastAsia="zh-CN"/>
        </w:rPr>
        <w:t xml:space="preserve"> olvasható. A helyi közszolgáltatási tevékenységgel kapcsolatban felmerülő személyi jellegű költségek is ennek megfelelően növekedtek, azonban </w:t>
      </w:r>
      <w:r w:rsidR="00DB46BB" w:rsidRPr="00006B1B">
        <w:rPr>
          <w:lang w:eastAsia="zh-CN"/>
        </w:rPr>
        <w:t xml:space="preserve">erre a célra </w:t>
      </w:r>
      <w:r w:rsidRPr="00006B1B">
        <w:rPr>
          <w:lang w:eastAsia="zh-CN"/>
        </w:rPr>
        <w:t>a Társaság részér</w:t>
      </w:r>
      <w:r w:rsidR="00DB46BB" w:rsidRPr="00006B1B">
        <w:rPr>
          <w:lang w:eastAsia="zh-CN"/>
        </w:rPr>
        <w:t xml:space="preserve">e </w:t>
      </w:r>
      <w:r w:rsidRPr="00006B1B">
        <w:rPr>
          <w:lang w:eastAsia="zh-CN"/>
        </w:rPr>
        <w:t xml:space="preserve">támogatási összeg nem került biztosításra. Ennek okán </w:t>
      </w:r>
      <w:r w:rsidR="00DB46BB" w:rsidRPr="00006B1B">
        <w:rPr>
          <w:lang w:eastAsia="zh-CN"/>
        </w:rPr>
        <w:t xml:space="preserve">a </w:t>
      </w:r>
      <w:r w:rsidRPr="00006B1B">
        <w:rPr>
          <w:lang w:eastAsia="zh-CN"/>
        </w:rPr>
        <w:t>helyi közlekedést érintően végrehajtott jövedelemfejlesztés teljes többletköltsége – a hatályban lévő közszolgáltatási szerződés értelmében – a 2026. március 31. napjáig megküldésre kerülő közszolgáltatá</w:t>
      </w:r>
      <w:r w:rsidR="00DB46BB" w:rsidRPr="00006B1B">
        <w:rPr>
          <w:lang w:eastAsia="zh-CN"/>
        </w:rPr>
        <w:t>si éves beszámolóban a Társaság</w:t>
      </w:r>
      <w:r w:rsidRPr="00006B1B">
        <w:rPr>
          <w:lang w:eastAsia="zh-CN"/>
        </w:rPr>
        <w:t xml:space="preserve"> indokolt költségei között és</w:t>
      </w:r>
      <w:r w:rsidR="00006B1B" w:rsidRPr="00006B1B">
        <w:rPr>
          <w:lang w:eastAsia="zh-CN"/>
        </w:rPr>
        <w:t xml:space="preserve"> az Önkormányzat felé érvényesítendő</w:t>
      </w:r>
      <w:r w:rsidRPr="00006B1B">
        <w:rPr>
          <w:lang w:eastAsia="zh-CN"/>
        </w:rPr>
        <w:t xml:space="preserve"> ellentételezési igényként fog megjelenni. </w:t>
      </w:r>
    </w:p>
    <w:p w14:paraId="48637209" w14:textId="0081F6A3" w:rsidR="00890C8E" w:rsidRDefault="00890C8E" w:rsidP="000A1D41">
      <w:pPr>
        <w:jc w:val="both"/>
      </w:pPr>
    </w:p>
    <w:p w14:paraId="36BAEB1E" w14:textId="1358E370" w:rsidR="00890C8E" w:rsidRDefault="00890C8E" w:rsidP="000A1D41">
      <w:pPr>
        <w:jc w:val="both"/>
        <w:rPr>
          <w:u w:val="single"/>
        </w:rPr>
      </w:pPr>
      <w:r>
        <w:rPr>
          <w:u w:val="single"/>
        </w:rPr>
        <w:t>A 2026</w:t>
      </w:r>
      <w:r w:rsidRPr="000A26F3">
        <w:rPr>
          <w:u w:val="single"/>
        </w:rPr>
        <w:t>. évi előzetes kalkuláció az alábbi feltételrendszer figyelembevételével készült:</w:t>
      </w:r>
    </w:p>
    <w:p w14:paraId="541A042C" w14:textId="77777777" w:rsidR="00890C8E" w:rsidRPr="000A26F3" w:rsidRDefault="00890C8E" w:rsidP="000A1D41">
      <w:pPr>
        <w:jc w:val="both"/>
        <w:rPr>
          <w:u w:val="single"/>
        </w:rPr>
      </w:pPr>
    </w:p>
    <w:p w14:paraId="4D7D6539" w14:textId="133926D1" w:rsidR="00890C8E" w:rsidRPr="000A26F3" w:rsidRDefault="00890C8E" w:rsidP="006D27D5">
      <w:pPr>
        <w:pStyle w:val="Listaszerbekezds"/>
        <w:numPr>
          <w:ilvl w:val="0"/>
          <w:numId w:val="17"/>
        </w:numPr>
        <w:jc w:val="both"/>
      </w:pPr>
      <w:r>
        <w:t>A kalkuláció a 2025</w:t>
      </w:r>
      <w:r w:rsidRPr="000A26F3">
        <w:t xml:space="preserve">. </w:t>
      </w:r>
      <w:r>
        <w:t>évi várható adatok alapján (2025 évi I-IX</w:t>
      </w:r>
      <w:r w:rsidRPr="000A26F3">
        <w:t xml:space="preserve">. havi tény költségek alapján) készült. </w:t>
      </w:r>
    </w:p>
    <w:p w14:paraId="5EA1274D" w14:textId="1605F49B" w:rsidR="00890C8E" w:rsidRPr="000A26F3" w:rsidRDefault="00890C8E" w:rsidP="006D27D5">
      <w:pPr>
        <w:pStyle w:val="Listaszerbekezds"/>
        <w:numPr>
          <w:ilvl w:val="0"/>
          <w:numId w:val="17"/>
        </w:numPr>
        <w:jc w:val="both"/>
      </w:pPr>
      <w:r>
        <w:t>A bérköltség 4</w:t>
      </w:r>
      <w:r w:rsidRPr="000A26F3">
        <w:t>,7%-</w:t>
      </w:r>
      <w:proofErr w:type="spellStart"/>
      <w:r w:rsidRPr="000A26F3">
        <w:t>kal</w:t>
      </w:r>
      <w:proofErr w:type="spellEnd"/>
      <w:r w:rsidRPr="000A26F3">
        <w:t>, az egyéb költségek (a bérleti díj és az amortizáció kivételével) 3,6%-</w:t>
      </w:r>
      <w:proofErr w:type="spellStart"/>
      <w:r w:rsidRPr="000A26F3">
        <w:t>os</w:t>
      </w:r>
      <w:proofErr w:type="spellEnd"/>
      <w:r w:rsidRPr="000A26F3">
        <w:t xml:space="preserve"> inflációval kerültek megemel</w:t>
      </w:r>
      <w:r>
        <w:t>ésre, a gázolaj tekintetében 3,0</w:t>
      </w:r>
      <w:r w:rsidRPr="000A26F3">
        <w:t>%-</w:t>
      </w:r>
      <w:proofErr w:type="spellStart"/>
      <w:r w:rsidRPr="000A26F3">
        <w:t>os</w:t>
      </w:r>
      <w:proofErr w:type="spellEnd"/>
      <w:r w:rsidRPr="000A26F3">
        <w:t xml:space="preserve"> átla</w:t>
      </w:r>
      <w:r>
        <w:t>gár növekedés került figyelembe</w:t>
      </w:r>
      <w:r w:rsidRPr="000A26F3">
        <w:t>vételre.</w:t>
      </w:r>
    </w:p>
    <w:p w14:paraId="676DAEE1" w14:textId="18744BF0" w:rsidR="00890C8E" w:rsidRPr="000A26F3" w:rsidRDefault="00890C8E" w:rsidP="006D27D5">
      <w:pPr>
        <w:pStyle w:val="Listaszerbekezds"/>
        <w:numPr>
          <w:ilvl w:val="0"/>
          <w:numId w:val="17"/>
        </w:numPr>
        <w:jc w:val="both"/>
      </w:pPr>
      <w:r w:rsidRPr="000A26F3">
        <w:t>Eszközpótlás / finanszírozás költség</w:t>
      </w:r>
      <w:r>
        <w:t>eként a 2025</w:t>
      </w:r>
      <w:r w:rsidRPr="000A26F3">
        <w:t xml:space="preserve">. évi járműállomány alapján, azok amortizációs költsége került beállításra. Újabb buszbeszerzés és kapcsolódó bérleti díj nem került beállításra. </w:t>
      </w:r>
    </w:p>
    <w:p w14:paraId="75DADBE1" w14:textId="48A2A940" w:rsidR="00890C8E" w:rsidRPr="000A26F3" w:rsidRDefault="00890C8E" w:rsidP="006D27D5">
      <w:pPr>
        <w:pStyle w:val="Listaszerbekezds"/>
        <w:numPr>
          <w:ilvl w:val="0"/>
          <w:numId w:val="17"/>
        </w:numPr>
        <w:jc w:val="both"/>
      </w:pPr>
      <w:r>
        <w:lastRenderedPageBreak/>
        <w:t>A járműhöz kapcsolódó 2026</w:t>
      </w:r>
      <w:r w:rsidR="00662916">
        <w:t>. évi költségek a 2025</w:t>
      </w:r>
      <w:r w:rsidRPr="000A26F3">
        <w:t>. évi járműflotta költségei alapján kerültek meghatározásra.</w:t>
      </w:r>
    </w:p>
    <w:p w14:paraId="68324763" w14:textId="73812A38" w:rsidR="00890C8E" w:rsidRPr="000A26F3" w:rsidRDefault="00890C8E" w:rsidP="006D27D5">
      <w:pPr>
        <w:pStyle w:val="Listaszerbekezds"/>
        <w:numPr>
          <w:ilvl w:val="0"/>
          <w:numId w:val="17"/>
        </w:numPr>
        <w:jc w:val="both"/>
      </w:pPr>
      <w:r>
        <w:t>A közvetett költségek esetében 4,3%-</w:t>
      </w:r>
      <w:proofErr w:type="spellStart"/>
      <w:r>
        <w:t>os</w:t>
      </w:r>
      <w:proofErr w:type="spellEnd"/>
      <w:r>
        <w:t xml:space="preserve"> emelés került figyelembe</w:t>
      </w:r>
      <w:r w:rsidRPr="000A26F3">
        <w:t xml:space="preserve">vételre. </w:t>
      </w:r>
    </w:p>
    <w:p w14:paraId="6BE99C85" w14:textId="1857214B" w:rsidR="00890C8E" w:rsidRPr="000A26F3" w:rsidRDefault="00890C8E" w:rsidP="006D27D5">
      <w:pPr>
        <w:pStyle w:val="Listaszerbekezds"/>
        <w:numPr>
          <w:ilvl w:val="0"/>
          <w:numId w:val="17"/>
        </w:numPr>
        <w:jc w:val="both"/>
      </w:pPr>
      <w:r w:rsidRPr="000A26F3">
        <w:t xml:space="preserve">Az ellentételezési igény meghatározása során bérfejlesztési támogatás nem került figyelembe vételre. </w:t>
      </w:r>
    </w:p>
    <w:p w14:paraId="308E0E05" w14:textId="091073FF" w:rsidR="00890C8E" w:rsidRDefault="00890C8E" w:rsidP="006D27D5">
      <w:pPr>
        <w:pStyle w:val="Listaszerbekezds"/>
        <w:numPr>
          <w:ilvl w:val="0"/>
          <w:numId w:val="17"/>
        </w:numPr>
        <w:jc w:val="both"/>
      </w:pPr>
      <w:r w:rsidRPr="000A26F3">
        <w:t>Méltányos nyereségként az indokolt költsége</w:t>
      </w:r>
      <w:r>
        <w:t>k 1%-a került meghatározásra.</w:t>
      </w:r>
    </w:p>
    <w:p w14:paraId="15F2E360" w14:textId="27EEB950" w:rsidR="00890C8E" w:rsidRDefault="00890C8E" w:rsidP="006D27D5">
      <w:pPr>
        <w:pStyle w:val="Listaszerbekezds"/>
        <w:numPr>
          <w:ilvl w:val="0"/>
          <w:numId w:val="17"/>
        </w:numPr>
        <w:jc w:val="both"/>
      </w:pPr>
      <w:r>
        <w:t xml:space="preserve">A </w:t>
      </w:r>
      <w:r w:rsidR="00A80F65">
        <w:t xml:space="preserve">mellékletben található táblázatban a </w:t>
      </w:r>
      <w:r>
        <w:t>közlekedési bevétel sor tartalmazza a várható önkormányzati támogatást is.</w:t>
      </w:r>
    </w:p>
    <w:p w14:paraId="789B6960" w14:textId="3B132E9D" w:rsidR="00486835" w:rsidRDefault="00486835" w:rsidP="000A1D41">
      <w:pPr>
        <w:ind w:left="708"/>
        <w:jc w:val="both"/>
      </w:pPr>
    </w:p>
    <w:p w14:paraId="5FBB81AD" w14:textId="66CBE03D" w:rsidR="00890C8E" w:rsidRPr="00006B1B" w:rsidRDefault="00486835" w:rsidP="000A1D41">
      <w:pPr>
        <w:suppressAutoHyphens/>
        <w:jc w:val="both"/>
        <w:rPr>
          <w:lang w:eastAsia="zh-CN"/>
        </w:rPr>
      </w:pPr>
      <w:r w:rsidRPr="00006B1B">
        <w:rPr>
          <w:lang w:eastAsia="zh-CN"/>
        </w:rPr>
        <w:t xml:space="preserve">Amennyiben az év során a Társaság bérfejlesztési támogatásban részesül, úgy az – a korábbi évek </w:t>
      </w:r>
      <w:r w:rsidR="00DB46BB" w:rsidRPr="00006B1B">
        <w:rPr>
          <w:lang w:eastAsia="zh-CN"/>
        </w:rPr>
        <w:t xml:space="preserve">tendenciájának megfelelően – a soron következő </w:t>
      </w:r>
      <w:r w:rsidRPr="00006B1B">
        <w:rPr>
          <w:lang w:eastAsia="zh-CN"/>
        </w:rPr>
        <w:t>éves beszámoló részeként kerül beszámításra és az önkormányzati támogatás csökkentését szolgálja.</w:t>
      </w:r>
    </w:p>
    <w:p w14:paraId="426D338F" w14:textId="5EA4158D" w:rsidR="000C0FEA" w:rsidRPr="00006B1B" w:rsidRDefault="000C0FEA" w:rsidP="000A1D41">
      <w:pPr>
        <w:jc w:val="both"/>
        <w:rPr>
          <w:rFonts w:eastAsia="SimSun"/>
          <w:b/>
        </w:rPr>
      </w:pPr>
    </w:p>
    <w:p w14:paraId="725FC86B" w14:textId="4322F8C0" w:rsidR="000C0FEA" w:rsidRPr="000A26F3" w:rsidRDefault="000C0FEA" w:rsidP="000A1D41">
      <w:pPr>
        <w:jc w:val="both"/>
        <w:rPr>
          <w:rFonts w:eastAsia="SimSun"/>
          <w:b/>
        </w:rPr>
      </w:pPr>
      <w:r w:rsidRPr="000A26F3">
        <w:rPr>
          <w:rFonts w:eastAsia="SimSun"/>
          <w:b/>
        </w:rPr>
        <w:t>Fentiek alapján kér</w:t>
      </w:r>
      <w:r w:rsidR="00006B1B">
        <w:rPr>
          <w:rFonts w:eastAsia="SimSun"/>
          <w:b/>
        </w:rPr>
        <w:t>em</w:t>
      </w:r>
      <w:r w:rsidRPr="000A26F3">
        <w:rPr>
          <w:rFonts w:eastAsia="SimSun"/>
          <w:b/>
        </w:rPr>
        <w:t xml:space="preserve"> a Tisztelt Képvis</w:t>
      </w:r>
      <w:r w:rsidR="00037924">
        <w:rPr>
          <w:rFonts w:eastAsia="SimSun"/>
          <w:b/>
        </w:rPr>
        <w:t xml:space="preserve">elő-testületet és </w:t>
      </w:r>
      <w:bookmarkStart w:id="0" w:name="_GoBack"/>
      <w:bookmarkEnd w:id="0"/>
      <w:r w:rsidR="00662916">
        <w:rPr>
          <w:rFonts w:eastAsia="SimSun"/>
          <w:b/>
        </w:rPr>
        <w:t>Bizottságokat</w:t>
      </w:r>
      <w:proofErr w:type="gramStart"/>
      <w:r w:rsidR="00662916">
        <w:rPr>
          <w:rFonts w:eastAsia="SimSun"/>
          <w:b/>
        </w:rPr>
        <w:t>,  a</w:t>
      </w:r>
      <w:proofErr w:type="gramEnd"/>
      <w:r w:rsidR="00006B1B">
        <w:rPr>
          <w:rFonts w:eastAsia="SimSun"/>
          <w:b/>
        </w:rPr>
        <w:t xml:space="preserve"> MÁV Személyszállítási </w:t>
      </w:r>
      <w:proofErr w:type="spellStart"/>
      <w:r w:rsidR="00006B1B">
        <w:rPr>
          <w:rFonts w:eastAsia="SimSun"/>
          <w:b/>
        </w:rPr>
        <w:t>Zrt</w:t>
      </w:r>
      <w:proofErr w:type="spellEnd"/>
      <w:r w:rsidR="00006B1B">
        <w:rPr>
          <w:rFonts w:eastAsia="SimSun"/>
          <w:b/>
        </w:rPr>
        <w:t>.</w:t>
      </w:r>
      <w:r w:rsidR="00662916">
        <w:rPr>
          <w:rFonts w:eastAsia="SimSun"/>
          <w:b/>
        </w:rPr>
        <w:t xml:space="preserve"> által készített</w:t>
      </w:r>
      <w:r>
        <w:rPr>
          <w:rFonts w:eastAsia="SimSun"/>
          <w:b/>
        </w:rPr>
        <w:t>,</w:t>
      </w:r>
      <w:r w:rsidRPr="000A26F3">
        <w:rPr>
          <w:rFonts w:eastAsia="SimSun"/>
          <w:b/>
        </w:rPr>
        <w:t xml:space="preserve"> Hajdúszoboszló helyi menetrendszerinti autóbusz-közlekedés bevételeinek</w:t>
      </w:r>
      <w:r w:rsidR="00006B1B">
        <w:rPr>
          <w:rFonts w:eastAsia="SimSun"/>
          <w:b/>
        </w:rPr>
        <w:t>,</w:t>
      </w:r>
      <w:r w:rsidRPr="000A26F3">
        <w:rPr>
          <w:rFonts w:eastAsia="SimSun"/>
          <w:b/>
        </w:rPr>
        <w:t xml:space="preserve"> ráfordításainak és egyéb </w:t>
      </w:r>
      <w:r w:rsidR="00662916">
        <w:rPr>
          <w:rFonts w:eastAsia="SimSun"/>
          <w:b/>
        </w:rPr>
        <w:t>körülményeinek 2025</w:t>
      </w:r>
      <w:r w:rsidRPr="000A26F3">
        <w:rPr>
          <w:rFonts w:eastAsia="SimSun"/>
          <w:b/>
        </w:rPr>
        <w:t>. évi várha</w:t>
      </w:r>
      <w:r w:rsidR="00662916">
        <w:rPr>
          <w:rFonts w:eastAsia="SimSun"/>
          <w:b/>
        </w:rPr>
        <w:t>tó alakulásáról, valamint a 2026. évre tervezett</w:t>
      </w:r>
      <w:r w:rsidRPr="000A26F3">
        <w:rPr>
          <w:rFonts w:eastAsia="SimSun"/>
          <w:b/>
        </w:rPr>
        <w:t xml:space="preserve"> önkormányzati működési támogatás összegének kalkulációjáról szóló tájékoztató</w:t>
      </w:r>
      <w:r w:rsidR="00662916">
        <w:rPr>
          <w:rFonts w:eastAsia="SimSun"/>
          <w:b/>
        </w:rPr>
        <w:t xml:space="preserve"> anyagot</w:t>
      </w:r>
      <w:r w:rsidRPr="000A26F3">
        <w:rPr>
          <w:rFonts w:eastAsia="SimSun"/>
          <w:b/>
        </w:rPr>
        <w:t xml:space="preserve"> megtárgyalni, döntésüket meghozni szíveskedjenek.</w:t>
      </w:r>
    </w:p>
    <w:p w14:paraId="2880E229" w14:textId="0060DD16" w:rsidR="00B26A34" w:rsidRPr="005F0E80" w:rsidRDefault="00B26A34" w:rsidP="000A1D41">
      <w:pPr>
        <w:jc w:val="both"/>
        <w:rPr>
          <w:rFonts w:eastAsia="SimSun"/>
          <w:lang w:eastAsia="zh-CN"/>
        </w:rPr>
      </w:pPr>
    </w:p>
    <w:p w14:paraId="73711044" w14:textId="632C99B7" w:rsidR="008B528B" w:rsidRPr="00AE679A" w:rsidRDefault="008B528B" w:rsidP="000A1D41">
      <w:pPr>
        <w:jc w:val="both"/>
        <w:rPr>
          <w:b/>
          <w:color w:val="000000" w:themeColor="text1"/>
        </w:rPr>
      </w:pPr>
      <w:r w:rsidRPr="00AE679A">
        <w:rPr>
          <w:rFonts w:eastAsia="SimSun"/>
          <w:b/>
          <w:color w:val="000000" w:themeColor="text1"/>
          <w:u w:val="single"/>
        </w:rPr>
        <w:t>Határozati javaslat:</w:t>
      </w:r>
    </w:p>
    <w:p w14:paraId="5389E495" w14:textId="77777777" w:rsidR="008B528B" w:rsidRPr="00AE679A" w:rsidRDefault="008B528B" w:rsidP="000A1D41">
      <w:pPr>
        <w:suppressAutoHyphens/>
        <w:jc w:val="both"/>
        <w:rPr>
          <w:rFonts w:eastAsia="SimSun"/>
          <w:b/>
          <w:color w:val="000000" w:themeColor="text1"/>
        </w:rPr>
      </w:pPr>
    </w:p>
    <w:p w14:paraId="6C1306E9" w14:textId="0EA724C4" w:rsidR="00052894" w:rsidRPr="00AE679A" w:rsidRDefault="008B528B" w:rsidP="00006B1B">
      <w:pPr>
        <w:suppressAutoHyphens/>
        <w:jc w:val="center"/>
        <w:rPr>
          <w:rFonts w:eastAsia="SimSun"/>
          <w:b/>
          <w:i/>
          <w:color w:val="000000" w:themeColor="text1"/>
        </w:rPr>
      </w:pPr>
      <w:r w:rsidRPr="00AE679A">
        <w:rPr>
          <w:rFonts w:eastAsia="SimSun"/>
          <w:b/>
          <w:i/>
          <w:color w:val="000000" w:themeColor="text1"/>
        </w:rPr>
        <w:t xml:space="preserve">„Hajdúszoboszló Város Önkormányzata Képviselő - </w:t>
      </w:r>
      <w:proofErr w:type="gramStart"/>
      <w:r w:rsidR="00662916">
        <w:rPr>
          <w:rFonts w:eastAsia="SimSun"/>
          <w:b/>
          <w:i/>
          <w:color w:val="000000" w:themeColor="text1"/>
        </w:rPr>
        <w:t>testületének ….</w:t>
      </w:r>
      <w:proofErr w:type="gramEnd"/>
      <w:r w:rsidR="00662916">
        <w:rPr>
          <w:rFonts w:eastAsia="SimSun"/>
          <w:b/>
          <w:i/>
          <w:color w:val="000000" w:themeColor="text1"/>
        </w:rPr>
        <w:t>/2026</w:t>
      </w:r>
      <w:r w:rsidR="007078C4" w:rsidRPr="00AE679A">
        <w:rPr>
          <w:rFonts w:eastAsia="SimSun"/>
          <w:b/>
          <w:i/>
          <w:color w:val="000000" w:themeColor="text1"/>
        </w:rPr>
        <w:t xml:space="preserve">. </w:t>
      </w:r>
      <w:r w:rsidR="00527829">
        <w:rPr>
          <w:rFonts w:eastAsia="SimSun"/>
          <w:b/>
          <w:i/>
          <w:color w:val="000000" w:themeColor="text1"/>
        </w:rPr>
        <w:t>(I. 29</w:t>
      </w:r>
      <w:r w:rsidRPr="00AE679A">
        <w:rPr>
          <w:rFonts w:eastAsia="SimSun"/>
          <w:b/>
          <w:i/>
          <w:color w:val="000000" w:themeColor="text1"/>
        </w:rPr>
        <w:t>.) határozata</w:t>
      </w:r>
    </w:p>
    <w:p w14:paraId="30FD103B" w14:textId="77777777" w:rsidR="00052894" w:rsidRPr="00AE679A" w:rsidRDefault="00052894" w:rsidP="000A1D41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16A7653A" w14:textId="5E5BA047" w:rsidR="00662916" w:rsidRPr="000A26F3" w:rsidRDefault="00662916" w:rsidP="000A1D41">
      <w:pPr>
        <w:suppressAutoHyphens/>
        <w:jc w:val="both"/>
        <w:rPr>
          <w:b/>
          <w:i/>
          <w:color w:val="000000"/>
          <w:lang w:eastAsia="zh-CN"/>
        </w:rPr>
      </w:pPr>
      <w:r w:rsidRPr="000A26F3">
        <w:rPr>
          <w:b/>
          <w:i/>
          <w:color w:val="000000"/>
          <w:lang w:eastAsia="zh-CN"/>
        </w:rPr>
        <w:t xml:space="preserve">Hajdúszoboszló Város Önkormányzatának Képviselő-testülete </w:t>
      </w:r>
      <w:r>
        <w:rPr>
          <w:b/>
          <w:i/>
          <w:color w:val="000000"/>
          <w:lang w:eastAsia="zh-CN"/>
        </w:rPr>
        <w:t xml:space="preserve">tudomásul veszi MÁV Személyszállítási </w:t>
      </w:r>
      <w:proofErr w:type="spellStart"/>
      <w:r>
        <w:rPr>
          <w:b/>
          <w:i/>
          <w:color w:val="000000"/>
          <w:lang w:eastAsia="zh-CN"/>
        </w:rPr>
        <w:t>Zrt</w:t>
      </w:r>
      <w:proofErr w:type="spellEnd"/>
      <w:r>
        <w:rPr>
          <w:b/>
          <w:i/>
          <w:color w:val="000000"/>
          <w:lang w:eastAsia="zh-CN"/>
        </w:rPr>
        <w:t xml:space="preserve">. által készített, </w:t>
      </w:r>
      <w:r w:rsidRPr="000A26F3">
        <w:rPr>
          <w:b/>
          <w:i/>
          <w:color w:val="000000"/>
          <w:lang w:eastAsia="zh-CN"/>
        </w:rPr>
        <w:t>Hajdúszoboszló helyi menetrendszerinti autóbusz-közlekedés bevételeinek és ráfordí</w:t>
      </w:r>
      <w:r>
        <w:rPr>
          <w:b/>
          <w:i/>
          <w:color w:val="000000"/>
          <w:lang w:eastAsia="zh-CN"/>
        </w:rPr>
        <w:t>tásainak 2025</w:t>
      </w:r>
      <w:r w:rsidRPr="000A26F3">
        <w:rPr>
          <w:b/>
          <w:i/>
          <w:color w:val="000000"/>
          <w:lang w:eastAsia="zh-CN"/>
        </w:rPr>
        <w:t>. évi várha</w:t>
      </w:r>
      <w:r>
        <w:rPr>
          <w:b/>
          <w:i/>
          <w:color w:val="000000"/>
          <w:lang w:eastAsia="zh-CN"/>
        </w:rPr>
        <w:t>tó alakulásáról, valamint a 2026. év tervezett bevételeiről</w:t>
      </w:r>
      <w:r w:rsidRPr="000A26F3">
        <w:rPr>
          <w:b/>
          <w:i/>
          <w:color w:val="000000"/>
          <w:lang w:eastAsia="zh-CN"/>
        </w:rPr>
        <w:t xml:space="preserve"> és</w:t>
      </w:r>
      <w:r>
        <w:rPr>
          <w:b/>
          <w:i/>
          <w:color w:val="000000"/>
          <w:lang w:eastAsia="zh-CN"/>
        </w:rPr>
        <w:t xml:space="preserve"> működési költségei</w:t>
      </w:r>
      <w:r w:rsidRPr="000A26F3">
        <w:rPr>
          <w:b/>
          <w:i/>
          <w:color w:val="000000"/>
          <w:lang w:eastAsia="zh-CN"/>
        </w:rPr>
        <w:t>ről</w:t>
      </w:r>
      <w:r>
        <w:rPr>
          <w:b/>
          <w:i/>
          <w:color w:val="000000"/>
          <w:lang w:eastAsia="zh-CN"/>
        </w:rPr>
        <w:t xml:space="preserve"> szóló tájékoztatóját</w:t>
      </w:r>
      <w:r w:rsidRPr="000A26F3">
        <w:rPr>
          <w:b/>
          <w:i/>
          <w:color w:val="000000"/>
          <w:lang w:eastAsia="zh-CN"/>
        </w:rPr>
        <w:t xml:space="preserve">, továbbá </w:t>
      </w:r>
      <w:r>
        <w:rPr>
          <w:b/>
          <w:i/>
          <w:color w:val="000000"/>
          <w:lang w:eastAsia="zh-CN"/>
        </w:rPr>
        <w:t xml:space="preserve">elfogadja </w:t>
      </w:r>
      <w:r w:rsidRPr="000A26F3">
        <w:rPr>
          <w:b/>
          <w:i/>
          <w:color w:val="000000"/>
          <w:lang w:eastAsia="zh-CN"/>
        </w:rPr>
        <w:t>az önkormán</w:t>
      </w:r>
      <w:r>
        <w:rPr>
          <w:b/>
          <w:i/>
          <w:color w:val="000000"/>
          <w:lang w:eastAsia="zh-CN"/>
        </w:rPr>
        <w:t>yzati működési támogatásként tervezett ellentételezés igényét 54.240 ezer Ft összegben.</w:t>
      </w:r>
    </w:p>
    <w:p w14:paraId="26800954" w14:textId="55F1A313" w:rsidR="00BE6625" w:rsidRPr="00AE679A" w:rsidRDefault="00BE6625" w:rsidP="000A1D41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1AAF6391" w14:textId="77777777" w:rsidR="00AB587E" w:rsidRDefault="00BE6625" w:rsidP="000A1D41">
      <w:pPr>
        <w:pStyle w:val="Szvegtrzs3"/>
        <w:spacing w:after="0"/>
        <w:jc w:val="both"/>
        <w:rPr>
          <w:rFonts w:eastAsia="SimSun"/>
          <w:b/>
          <w:i/>
          <w:color w:val="000000" w:themeColor="text1"/>
          <w:sz w:val="24"/>
          <w:szCs w:val="24"/>
        </w:rPr>
      </w:pPr>
      <w:r w:rsidRPr="00AE679A">
        <w:rPr>
          <w:rFonts w:eastAsia="SimSun"/>
          <w:b/>
          <w:i/>
          <w:color w:val="000000" w:themeColor="text1"/>
          <w:sz w:val="24"/>
          <w:szCs w:val="24"/>
          <w:u w:val="single"/>
        </w:rPr>
        <w:t>Felelős:</w:t>
      </w:r>
      <w:r w:rsidRPr="00AE679A">
        <w:rPr>
          <w:rFonts w:eastAsia="SimSun"/>
          <w:b/>
          <w:i/>
          <w:color w:val="000000" w:themeColor="text1"/>
          <w:sz w:val="24"/>
          <w:szCs w:val="24"/>
        </w:rPr>
        <w:t xml:space="preserve"> </w:t>
      </w:r>
      <w:r w:rsidR="00AB587E">
        <w:rPr>
          <w:rFonts w:eastAsia="SimSun"/>
          <w:b/>
          <w:i/>
          <w:color w:val="000000" w:themeColor="text1"/>
          <w:sz w:val="24"/>
          <w:szCs w:val="24"/>
        </w:rPr>
        <w:t>Polgármester</w:t>
      </w:r>
    </w:p>
    <w:p w14:paraId="18F2A313" w14:textId="7EC5F4EB" w:rsidR="00BE6625" w:rsidRPr="00AE679A" w:rsidRDefault="00AB587E" w:rsidP="000A1D41">
      <w:pPr>
        <w:pStyle w:val="Szvegtrzs3"/>
        <w:spacing w:after="0"/>
        <w:ind w:left="708"/>
        <w:jc w:val="both"/>
        <w:rPr>
          <w:rFonts w:eastAsia="SimSun"/>
          <w:b/>
          <w:i/>
          <w:color w:val="000000" w:themeColor="text1"/>
          <w:sz w:val="24"/>
          <w:szCs w:val="24"/>
        </w:rPr>
      </w:pPr>
      <w:r>
        <w:rPr>
          <w:rFonts w:eastAsia="SimSun"/>
          <w:b/>
          <w:i/>
          <w:color w:val="000000" w:themeColor="text1"/>
          <w:sz w:val="24"/>
          <w:szCs w:val="24"/>
        </w:rPr>
        <w:t xml:space="preserve">  </w:t>
      </w:r>
      <w:r w:rsidR="00BE6625" w:rsidRPr="00AE679A">
        <w:rPr>
          <w:rFonts w:eastAsia="SimSun"/>
          <w:b/>
          <w:i/>
          <w:color w:val="000000" w:themeColor="text1"/>
          <w:sz w:val="24"/>
          <w:szCs w:val="24"/>
        </w:rPr>
        <w:t>Jegyző</w:t>
      </w:r>
    </w:p>
    <w:p w14:paraId="2F66D54A" w14:textId="794FC31B" w:rsidR="00BE6625" w:rsidRPr="00AE679A" w:rsidRDefault="00BE6625" w:rsidP="000A1D41">
      <w:pPr>
        <w:tabs>
          <w:tab w:val="left" w:pos="187"/>
          <w:tab w:val="left" w:pos="561"/>
        </w:tabs>
        <w:jc w:val="both"/>
        <w:rPr>
          <w:rFonts w:eastAsia="SimSun"/>
          <w:b/>
          <w:i/>
          <w:color w:val="000000" w:themeColor="text1"/>
        </w:rPr>
      </w:pPr>
      <w:r w:rsidRPr="00AE679A">
        <w:rPr>
          <w:rFonts w:eastAsia="SimSun"/>
          <w:b/>
          <w:i/>
          <w:color w:val="000000" w:themeColor="text1"/>
          <w:u w:val="single"/>
        </w:rPr>
        <w:t>Határidő</w:t>
      </w:r>
      <w:r w:rsidR="00330055">
        <w:rPr>
          <w:rFonts w:eastAsia="SimSun"/>
          <w:b/>
          <w:i/>
          <w:color w:val="000000" w:themeColor="text1"/>
        </w:rPr>
        <w:t>: azonnal</w:t>
      </w:r>
      <w:r w:rsidRPr="00AE679A">
        <w:rPr>
          <w:rFonts w:eastAsia="SimSun"/>
          <w:b/>
          <w:i/>
          <w:color w:val="000000" w:themeColor="text1"/>
        </w:rPr>
        <w:t>”</w:t>
      </w:r>
    </w:p>
    <w:p w14:paraId="17113301" w14:textId="77777777" w:rsidR="0041507A" w:rsidRPr="005F0E80" w:rsidRDefault="0041507A" w:rsidP="000A1D41">
      <w:pPr>
        <w:tabs>
          <w:tab w:val="left" w:pos="187"/>
          <w:tab w:val="left" w:pos="561"/>
        </w:tabs>
        <w:jc w:val="both"/>
        <w:rPr>
          <w:rFonts w:eastAsia="SimSun"/>
        </w:rPr>
      </w:pPr>
    </w:p>
    <w:p w14:paraId="09DE6CE8" w14:textId="163DF3B9" w:rsidR="002842E5" w:rsidRPr="005F0E80" w:rsidRDefault="002842E5" w:rsidP="000A1D41">
      <w:pPr>
        <w:jc w:val="both"/>
      </w:pPr>
      <w:r w:rsidRPr="005F0E80">
        <w:t xml:space="preserve">Hajdúszoboszló, </w:t>
      </w:r>
      <w:r w:rsidR="00527829">
        <w:t>2026</w:t>
      </w:r>
      <w:r w:rsidR="00173442" w:rsidRPr="005F0E80">
        <w:t xml:space="preserve">. </w:t>
      </w:r>
      <w:r w:rsidR="00486835">
        <w:t>janu</w:t>
      </w:r>
      <w:r w:rsidR="00527829">
        <w:t>ár</w:t>
      </w:r>
      <w:r w:rsidR="00AB587E">
        <w:t xml:space="preserve"> </w:t>
      </w:r>
      <w:r w:rsidR="00E92136">
        <w:t>12.</w:t>
      </w:r>
    </w:p>
    <w:p w14:paraId="3504B4F5" w14:textId="77777777" w:rsidR="00971177" w:rsidRPr="005F0E80" w:rsidRDefault="002842E5" w:rsidP="000A1D41">
      <w:pPr>
        <w:tabs>
          <w:tab w:val="center" w:pos="7088"/>
        </w:tabs>
        <w:jc w:val="both"/>
        <w:rPr>
          <w:b/>
        </w:rPr>
      </w:pPr>
      <w:r w:rsidRPr="005F0E80">
        <w:rPr>
          <w:b/>
        </w:rPr>
        <w:tab/>
      </w:r>
    </w:p>
    <w:p w14:paraId="109EE915" w14:textId="7955DC12" w:rsidR="002842E5" w:rsidRPr="00E92136" w:rsidRDefault="002842E5" w:rsidP="00E92136">
      <w:pPr>
        <w:tabs>
          <w:tab w:val="center" w:pos="7088"/>
        </w:tabs>
        <w:jc w:val="center"/>
      </w:pPr>
      <w:r w:rsidRPr="00E92136">
        <w:t>Szilágyiné Pál Gyöngyi</w:t>
      </w:r>
    </w:p>
    <w:p w14:paraId="3B608872" w14:textId="0F8EF73D" w:rsidR="007078C4" w:rsidRPr="005F0E80" w:rsidRDefault="007078C4" w:rsidP="00E92136">
      <w:pPr>
        <w:jc w:val="center"/>
      </w:pPr>
      <w:proofErr w:type="gramStart"/>
      <w:r w:rsidRPr="005F0E80">
        <w:t>városfejlesztési</w:t>
      </w:r>
      <w:proofErr w:type="gramEnd"/>
      <w:r w:rsidRPr="005F0E80">
        <w:t xml:space="preserve"> és városüzemeltetési</w:t>
      </w:r>
    </w:p>
    <w:p w14:paraId="015F51A3" w14:textId="77777777" w:rsidR="00496A9D" w:rsidRPr="005F0E80" w:rsidRDefault="007078C4" w:rsidP="00E92136">
      <w:pPr>
        <w:ind w:left="3540" w:firstLine="708"/>
      </w:pPr>
      <w:proofErr w:type="gramStart"/>
      <w:r w:rsidRPr="005F0E80">
        <w:t>osztályvezető</w:t>
      </w:r>
      <w:proofErr w:type="gramEnd"/>
    </w:p>
    <w:sectPr w:rsidR="00496A9D" w:rsidRPr="005F0E80" w:rsidSect="005773CA">
      <w:headerReference w:type="even" r:id="rId8"/>
      <w:footerReference w:type="even" r:id="rId9"/>
      <w:footerReference w:type="default" r:id="rId10"/>
      <w:pgSz w:w="12240" w:h="15840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9F3CF3" w14:textId="77777777" w:rsidR="00AA26A1" w:rsidRDefault="00AA26A1">
      <w:r>
        <w:separator/>
      </w:r>
    </w:p>
  </w:endnote>
  <w:endnote w:type="continuationSeparator" w:id="0">
    <w:p w14:paraId="7FACE244" w14:textId="77777777" w:rsidR="00AA26A1" w:rsidRDefault="00AA2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BE383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023DC67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D7F64" w14:textId="6759BF4C"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037924">
      <w:rPr>
        <w:rStyle w:val="Oldalszm"/>
        <w:noProof/>
      </w:rPr>
      <w:t>3</w:t>
    </w:r>
    <w:r>
      <w:rPr>
        <w:rStyle w:val="Oldalszm"/>
      </w:rPr>
      <w:fldChar w:fldCharType="end"/>
    </w:r>
  </w:p>
  <w:p w14:paraId="0B4CCC37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564288" w14:textId="77777777" w:rsidR="00AA26A1" w:rsidRDefault="00AA26A1">
      <w:r>
        <w:separator/>
      </w:r>
    </w:p>
  </w:footnote>
  <w:footnote w:type="continuationSeparator" w:id="0">
    <w:p w14:paraId="32C6ACF2" w14:textId="77777777" w:rsidR="00AA26A1" w:rsidRDefault="00AA2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A3BD6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48667D7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5B5105"/>
    <w:multiLevelType w:val="hybridMultilevel"/>
    <w:tmpl w:val="E1504B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A800485"/>
    <w:multiLevelType w:val="hybridMultilevel"/>
    <w:tmpl w:val="473C36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D23829"/>
    <w:multiLevelType w:val="hybridMultilevel"/>
    <w:tmpl w:val="6330C58A"/>
    <w:lvl w:ilvl="0" w:tplc="02A0F388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A832DB"/>
    <w:multiLevelType w:val="hybridMultilevel"/>
    <w:tmpl w:val="1DF0D93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1514C0"/>
    <w:multiLevelType w:val="hybridMultilevel"/>
    <w:tmpl w:val="17E61A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DB4F8B"/>
    <w:multiLevelType w:val="hybridMultilevel"/>
    <w:tmpl w:val="A116445C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8D74A04"/>
    <w:multiLevelType w:val="hybridMultilevel"/>
    <w:tmpl w:val="9A808E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0C0626"/>
    <w:multiLevelType w:val="hybridMultilevel"/>
    <w:tmpl w:val="F46A32EA"/>
    <w:lvl w:ilvl="0" w:tplc="1032BC5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7C227AC"/>
    <w:multiLevelType w:val="hybridMultilevel"/>
    <w:tmpl w:val="DA1C00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12"/>
  </w:num>
  <w:num w:numId="6">
    <w:abstractNumId w:val="5"/>
  </w:num>
  <w:num w:numId="7">
    <w:abstractNumId w:val="16"/>
  </w:num>
  <w:num w:numId="8">
    <w:abstractNumId w:val="7"/>
  </w:num>
  <w:num w:numId="9">
    <w:abstractNumId w:val="9"/>
  </w:num>
  <w:num w:numId="10">
    <w:abstractNumId w:val="15"/>
  </w:num>
  <w:num w:numId="11">
    <w:abstractNumId w:val="6"/>
  </w:num>
  <w:num w:numId="12">
    <w:abstractNumId w:val="17"/>
  </w:num>
  <w:num w:numId="13">
    <w:abstractNumId w:val="11"/>
  </w:num>
  <w:num w:numId="14">
    <w:abstractNumId w:val="10"/>
  </w:num>
  <w:num w:numId="15">
    <w:abstractNumId w:val="8"/>
  </w:num>
  <w:num w:numId="16">
    <w:abstractNumId w:val="13"/>
  </w:num>
  <w:num w:numId="17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8D4"/>
    <w:rsid w:val="00005C62"/>
    <w:rsid w:val="00006B1B"/>
    <w:rsid w:val="00007FE8"/>
    <w:rsid w:val="00011A2B"/>
    <w:rsid w:val="00011EBE"/>
    <w:rsid w:val="00013A4E"/>
    <w:rsid w:val="00016608"/>
    <w:rsid w:val="0002347B"/>
    <w:rsid w:val="00024E54"/>
    <w:rsid w:val="0002581A"/>
    <w:rsid w:val="00033479"/>
    <w:rsid w:val="0003364C"/>
    <w:rsid w:val="00037924"/>
    <w:rsid w:val="00037C9C"/>
    <w:rsid w:val="00045E22"/>
    <w:rsid w:val="00050DF6"/>
    <w:rsid w:val="000519D3"/>
    <w:rsid w:val="000526E7"/>
    <w:rsid w:val="00052894"/>
    <w:rsid w:val="00054097"/>
    <w:rsid w:val="000554F6"/>
    <w:rsid w:val="0005664A"/>
    <w:rsid w:val="00056B68"/>
    <w:rsid w:val="0005747A"/>
    <w:rsid w:val="00057FFB"/>
    <w:rsid w:val="00062D32"/>
    <w:rsid w:val="000637CA"/>
    <w:rsid w:val="00065641"/>
    <w:rsid w:val="00065E92"/>
    <w:rsid w:val="00072823"/>
    <w:rsid w:val="00075249"/>
    <w:rsid w:val="00075D55"/>
    <w:rsid w:val="000762B6"/>
    <w:rsid w:val="000827FA"/>
    <w:rsid w:val="0009354B"/>
    <w:rsid w:val="00095B70"/>
    <w:rsid w:val="000A0E45"/>
    <w:rsid w:val="000A1D41"/>
    <w:rsid w:val="000A2FF5"/>
    <w:rsid w:val="000A4FA9"/>
    <w:rsid w:val="000B0484"/>
    <w:rsid w:val="000B2B16"/>
    <w:rsid w:val="000B31C2"/>
    <w:rsid w:val="000B51A9"/>
    <w:rsid w:val="000B57D4"/>
    <w:rsid w:val="000B604F"/>
    <w:rsid w:val="000C0FEA"/>
    <w:rsid w:val="000C514E"/>
    <w:rsid w:val="000D0406"/>
    <w:rsid w:val="000D2C70"/>
    <w:rsid w:val="000D2E9E"/>
    <w:rsid w:val="000D3445"/>
    <w:rsid w:val="000D3A44"/>
    <w:rsid w:val="000D64D5"/>
    <w:rsid w:val="000D66E9"/>
    <w:rsid w:val="000D74CD"/>
    <w:rsid w:val="000E0B50"/>
    <w:rsid w:val="000E4414"/>
    <w:rsid w:val="000E6916"/>
    <w:rsid w:val="000E6E95"/>
    <w:rsid w:val="000E7133"/>
    <w:rsid w:val="000F0FEA"/>
    <w:rsid w:val="000F348D"/>
    <w:rsid w:val="000F673E"/>
    <w:rsid w:val="00100545"/>
    <w:rsid w:val="00101034"/>
    <w:rsid w:val="0010285C"/>
    <w:rsid w:val="00105D2F"/>
    <w:rsid w:val="0010649C"/>
    <w:rsid w:val="00112AC4"/>
    <w:rsid w:val="0011383C"/>
    <w:rsid w:val="00114073"/>
    <w:rsid w:val="0011487E"/>
    <w:rsid w:val="00120FA4"/>
    <w:rsid w:val="00121C3B"/>
    <w:rsid w:val="001239BA"/>
    <w:rsid w:val="00123EED"/>
    <w:rsid w:val="001271BD"/>
    <w:rsid w:val="00131211"/>
    <w:rsid w:val="0014085C"/>
    <w:rsid w:val="00141B33"/>
    <w:rsid w:val="0014311D"/>
    <w:rsid w:val="001444C1"/>
    <w:rsid w:val="00145DF8"/>
    <w:rsid w:val="0014713E"/>
    <w:rsid w:val="00147901"/>
    <w:rsid w:val="00156D7B"/>
    <w:rsid w:val="00165392"/>
    <w:rsid w:val="0017232F"/>
    <w:rsid w:val="001726C7"/>
    <w:rsid w:val="00173442"/>
    <w:rsid w:val="001751BA"/>
    <w:rsid w:val="00175EDA"/>
    <w:rsid w:val="00180478"/>
    <w:rsid w:val="00180FAC"/>
    <w:rsid w:val="00181013"/>
    <w:rsid w:val="0018152D"/>
    <w:rsid w:val="0018271A"/>
    <w:rsid w:val="001855E6"/>
    <w:rsid w:val="0019218C"/>
    <w:rsid w:val="00192649"/>
    <w:rsid w:val="001945E6"/>
    <w:rsid w:val="001A3998"/>
    <w:rsid w:val="001B435F"/>
    <w:rsid w:val="001B7FF0"/>
    <w:rsid w:val="001C15A3"/>
    <w:rsid w:val="001C29CB"/>
    <w:rsid w:val="001C3838"/>
    <w:rsid w:val="001C507C"/>
    <w:rsid w:val="001C7047"/>
    <w:rsid w:val="001C7256"/>
    <w:rsid w:val="001C7801"/>
    <w:rsid w:val="001D15B3"/>
    <w:rsid w:val="001D43E7"/>
    <w:rsid w:val="001D53CA"/>
    <w:rsid w:val="001E10B1"/>
    <w:rsid w:val="001E5CA0"/>
    <w:rsid w:val="001F19F0"/>
    <w:rsid w:val="001F3EAA"/>
    <w:rsid w:val="001F570E"/>
    <w:rsid w:val="002031FE"/>
    <w:rsid w:val="00204244"/>
    <w:rsid w:val="00205D0F"/>
    <w:rsid w:val="002117E1"/>
    <w:rsid w:val="002140CE"/>
    <w:rsid w:val="0021441A"/>
    <w:rsid w:val="0021457D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45382"/>
    <w:rsid w:val="002455CC"/>
    <w:rsid w:val="00245845"/>
    <w:rsid w:val="0025072B"/>
    <w:rsid w:val="00255DB9"/>
    <w:rsid w:val="002565A0"/>
    <w:rsid w:val="00263BF7"/>
    <w:rsid w:val="00265138"/>
    <w:rsid w:val="00267070"/>
    <w:rsid w:val="002675BF"/>
    <w:rsid w:val="00270018"/>
    <w:rsid w:val="00271DFC"/>
    <w:rsid w:val="00273239"/>
    <w:rsid w:val="00273518"/>
    <w:rsid w:val="00274A0E"/>
    <w:rsid w:val="002842E5"/>
    <w:rsid w:val="0028568A"/>
    <w:rsid w:val="002865E0"/>
    <w:rsid w:val="00291DA8"/>
    <w:rsid w:val="002967BE"/>
    <w:rsid w:val="002A35C9"/>
    <w:rsid w:val="002A394A"/>
    <w:rsid w:val="002A7D66"/>
    <w:rsid w:val="002B08FA"/>
    <w:rsid w:val="002B161F"/>
    <w:rsid w:val="002B25CA"/>
    <w:rsid w:val="002B3658"/>
    <w:rsid w:val="002B3B76"/>
    <w:rsid w:val="002C04DA"/>
    <w:rsid w:val="002C1E6D"/>
    <w:rsid w:val="002C206C"/>
    <w:rsid w:val="002D5617"/>
    <w:rsid w:val="002D6EC5"/>
    <w:rsid w:val="002F7E67"/>
    <w:rsid w:val="0030224E"/>
    <w:rsid w:val="0030646A"/>
    <w:rsid w:val="003119AE"/>
    <w:rsid w:val="003122C8"/>
    <w:rsid w:val="0031355F"/>
    <w:rsid w:val="00324C6B"/>
    <w:rsid w:val="00330055"/>
    <w:rsid w:val="003300F9"/>
    <w:rsid w:val="00332FB4"/>
    <w:rsid w:val="00333283"/>
    <w:rsid w:val="0033751E"/>
    <w:rsid w:val="00342FED"/>
    <w:rsid w:val="003433DE"/>
    <w:rsid w:val="00345946"/>
    <w:rsid w:val="00347DB1"/>
    <w:rsid w:val="003501D6"/>
    <w:rsid w:val="003514AC"/>
    <w:rsid w:val="003521C4"/>
    <w:rsid w:val="00353C45"/>
    <w:rsid w:val="00353DBC"/>
    <w:rsid w:val="00355066"/>
    <w:rsid w:val="003553D0"/>
    <w:rsid w:val="00356FBD"/>
    <w:rsid w:val="00360314"/>
    <w:rsid w:val="00360694"/>
    <w:rsid w:val="00366FEC"/>
    <w:rsid w:val="00370A18"/>
    <w:rsid w:val="00373E5D"/>
    <w:rsid w:val="00375029"/>
    <w:rsid w:val="00380EA4"/>
    <w:rsid w:val="003821E6"/>
    <w:rsid w:val="003935B7"/>
    <w:rsid w:val="003A0073"/>
    <w:rsid w:val="003A16D0"/>
    <w:rsid w:val="003A2056"/>
    <w:rsid w:val="003A7E9D"/>
    <w:rsid w:val="003B054C"/>
    <w:rsid w:val="003B15F8"/>
    <w:rsid w:val="003B4C14"/>
    <w:rsid w:val="003B6DBC"/>
    <w:rsid w:val="003B70E3"/>
    <w:rsid w:val="003C0D78"/>
    <w:rsid w:val="003C48BE"/>
    <w:rsid w:val="003C5D30"/>
    <w:rsid w:val="003C6070"/>
    <w:rsid w:val="003C6E5A"/>
    <w:rsid w:val="003D0BE5"/>
    <w:rsid w:val="003D2EEA"/>
    <w:rsid w:val="003D36F9"/>
    <w:rsid w:val="003D606D"/>
    <w:rsid w:val="003E09C8"/>
    <w:rsid w:val="003E5A49"/>
    <w:rsid w:val="003E78BF"/>
    <w:rsid w:val="003F1D95"/>
    <w:rsid w:val="003F70E4"/>
    <w:rsid w:val="004004DA"/>
    <w:rsid w:val="004007F4"/>
    <w:rsid w:val="004029D0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9C8"/>
    <w:rsid w:val="004415E3"/>
    <w:rsid w:val="00441EC8"/>
    <w:rsid w:val="00443704"/>
    <w:rsid w:val="004464F0"/>
    <w:rsid w:val="00454758"/>
    <w:rsid w:val="004571FE"/>
    <w:rsid w:val="004630B1"/>
    <w:rsid w:val="00464C33"/>
    <w:rsid w:val="00465537"/>
    <w:rsid w:val="00465B5B"/>
    <w:rsid w:val="00480381"/>
    <w:rsid w:val="00482ECA"/>
    <w:rsid w:val="004846D9"/>
    <w:rsid w:val="00486835"/>
    <w:rsid w:val="00495148"/>
    <w:rsid w:val="00496A9D"/>
    <w:rsid w:val="004A4810"/>
    <w:rsid w:val="004A6DAE"/>
    <w:rsid w:val="004A7386"/>
    <w:rsid w:val="004B05F9"/>
    <w:rsid w:val="004B135E"/>
    <w:rsid w:val="004B20E3"/>
    <w:rsid w:val="004B3AC3"/>
    <w:rsid w:val="004B4787"/>
    <w:rsid w:val="004B6FEA"/>
    <w:rsid w:val="004B7B1D"/>
    <w:rsid w:val="004C0021"/>
    <w:rsid w:val="004C0F01"/>
    <w:rsid w:val="004C24D6"/>
    <w:rsid w:val="004C3AFD"/>
    <w:rsid w:val="004C7DD6"/>
    <w:rsid w:val="004D77A8"/>
    <w:rsid w:val="004E01FC"/>
    <w:rsid w:val="004E1EF5"/>
    <w:rsid w:val="004E526F"/>
    <w:rsid w:val="005026EC"/>
    <w:rsid w:val="00505C13"/>
    <w:rsid w:val="0050694D"/>
    <w:rsid w:val="00506DEB"/>
    <w:rsid w:val="00513824"/>
    <w:rsid w:val="00516AAC"/>
    <w:rsid w:val="00524BA6"/>
    <w:rsid w:val="00527829"/>
    <w:rsid w:val="00527A7B"/>
    <w:rsid w:val="00530016"/>
    <w:rsid w:val="005329D8"/>
    <w:rsid w:val="00534CEC"/>
    <w:rsid w:val="0053538C"/>
    <w:rsid w:val="00541860"/>
    <w:rsid w:val="00545105"/>
    <w:rsid w:val="00545767"/>
    <w:rsid w:val="005538F7"/>
    <w:rsid w:val="0055424E"/>
    <w:rsid w:val="005568E5"/>
    <w:rsid w:val="00556F08"/>
    <w:rsid w:val="00560A29"/>
    <w:rsid w:val="005710CC"/>
    <w:rsid w:val="00574006"/>
    <w:rsid w:val="00576939"/>
    <w:rsid w:val="005773CA"/>
    <w:rsid w:val="005819BD"/>
    <w:rsid w:val="00584B1D"/>
    <w:rsid w:val="00591B86"/>
    <w:rsid w:val="005930D1"/>
    <w:rsid w:val="00595B3B"/>
    <w:rsid w:val="005A136B"/>
    <w:rsid w:val="005A3C21"/>
    <w:rsid w:val="005B0011"/>
    <w:rsid w:val="005B08BB"/>
    <w:rsid w:val="005B5604"/>
    <w:rsid w:val="005B6BD4"/>
    <w:rsid w:val="005C18E5"/>
    <w:rsid w:val="005C1ECE"/>
    <w:rsid w:val="005D1E7B"/>
    <w:rsid w:val="005D43B3"/>
    <w:rsid w:val="005D50E8"/>
    <w:rsid w:val="005E5594"/>
    <w:rsid w:val="005E5B4B"/>
    <w:rsid w:val="005E79AE"/>
    <w:rsid w:val="005E7D55"/>
    <w:rsid w:val="005E7EBD"/>
    <w:rsid w:val="005F0E80"/>
    <w:rsid w:val="005F2AE6"/>
    <w:rsid w:val="005F406B"/>
    <w:rsid w:val="005F652E"/>
    <w:rsid w:val="005F699E"/>
    <w:rsid w:val="00600F71"/>
    <w:rsid w:val="00602F1F"/>
    <w:rsid w:val="006049B0"/>
    <w:rsid w:val="006069A0"/>
    <w:rsid w:val="00607F44"/>
    <w:rsid w:val="006134C0"/>
    <w:rsid w:val="00616689"/>
    <w:rsid w:val="00617E07"/>
    <w:rsid w:val="00626175"/>
    <w:rsid w:val="00626991"/>
    <w:rsid w:val="00631900"/>
    <w:rsid w:val="006347B2"/>
    <w:rsid w:val="006403F4"/>
    <w:rsid w:val="00662916"/>
    <w:rsid w:val="006673EF"/>
    <w:rsid w:val="00667403"/>
    <w:rsid w:val="006739E1"/>
    <w:rsid w:val="00674B51"/>
    <w:rsid w:val="00676EF8"/>
    <w:rsid w:val="00677442"/>
    <w:rsid w:val="00683929"/>
    <w:rsid w:val="00683F08"/>
    <w:rsid w:val="006844EF"/>
    <w:rsid w:val="006902DD"/>
    <w:rsid w:val="00694D3C"/>
    <w:rsid w:val="00696F8F"/>
    <w:rsid w:val="006A5DA9"/>
    <w:rsid w:val="006B18DF"/>
    <w:rsid w:val="006B573C"/>
    <w:rsid w:val="006C0BA2"/>
    <w:rsid w:val="006C1C74"/>
    <w:rsid w:val="006C24FB"/>
    <w:rsid w:val="006C4766"/>
    <w:rsid w:val="006D1E63"/>
    <w:rsid w:val="006D27D5"/>
    <w:rsid w:val="006D53D5"/>
    <w:rsid w:val="006E028A"/>
    <w:rsid w:val="006E3058"/>
    <w:rsid w:val="006E43EA"/>
    <w:rsid w:val="006F462A"/>
    <w:rsid w:val="0070082E"/>
    <w:rsid w:val="007078C4"/>
    <w:rsid w:val="00711B2C"/>
    <w:rsid w:val="00711EC2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03DD"/>
    <w:rsid w:val="00751C3A"/>
    <w:rsid w:val="00755367"/>
    <w:rsid w:val="00762100"/>
    <w:rsid w:val="00763FD3"/>
    <w:rsid w:val="00765100"/>
    <w:rsid w:val="00765487"/>
    <w:rsid w:val="007720A3"/>
    <w:rsid w:val="00772102"/>
    <w:rsid w:val="00773FC9"/>
    <w:rsid w:val="00775D5E"/>
    <w:rsid w:val="0078003F"/>
    <w:rsid w:val="007805A0"/>
    <w:rsid w:val="007838BF"/>
    <w:rsid w:val="00784780"/>
    <w:rsid w:val="00785704"/>
    <w:rsid w:val="007857FD"/>
    <w:rsid w:val="0078751E"/>
    <w:rsid w:val="0079387C"/>
    <w:rsid w:val="00796052"/>
    <w:rsid w:val="007A5E37"/>
    <w:rsid w:val="007B0C0D"/>
    <w:rsid w:val="007C7510"/>
    <w:rsid w:val="007D0248"/>
    <w:rsid w:val="007D082A"/>
    <w:rsid w:val="007D247E"/>
    <w:rsid w:val="007D325F"/>
    <w:rsid w:val="007E0619"/>
    <w:rsid w:val="007E4176"/>
    <w:rsid w:val="007F0569"/>
    <w:rsid w:val="007F1FE4"/>
    <w:rsid w:val="007F37AE"/>
    <w:rsid w:val="007F7541"/>
    <w:rsid w:val="00800724"/>
    <w:rsid w:val="008025BA"/>
    <w:rsid w:val="0080347B"/>
    <w:rsid w:val="0082141F"/>
    <w:rsid w:val="00822955"/>
    <w:rsid w:val="00824799"/>
    <w:rsid w:val="008335F4"/>
    <w:rsid w:val="00837068"/>
    <w:rsid w:val="00843109"/>
    <w:rsid w:val="00843CF5"/>
    <w:rsid w:val="00844FE3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181F"/>
    <w:rsid w:val="00882BE0"/>
    <w:rsid w:val="00890C8E"/>
    <w:rsid w:val="008918F3"/>
    <w:rsid w:val="00891BFB"/>
    <w:rsid w:val="00896E2A"/>
    <w:rsid w:val="008A2A3D"/>
    <w:rsid w:val="008A4221"/>
    <w:rsid w:val="008B0DCD"/>
    <w:rsid w:val="008B528B"/>
    <w:rsid w:val="008B7131"/>
    <w:rsid w:val="008C540E"/>
    <w:rsid w:val="008C558A"/>
    <w:rsid w:val="008C6057"/>
    <w:rsid w:val="008C6C60"/>
    <w:rsid w:val="008D3363"/>
    <w:rsid w:val="008E2E26"/>
    <w:rsid w:val="008E3092"/>
    <w:rsid w:val="008E6C4A"/>
    <w:rsid w:val="008F0CCD"/>
    <w:rsid w:val="008F24AA"/>
    <w:rsid w:val="008F28A1"/>
    <w:rsid w:val="0090011F"/>
    <w:rsid w:val="00904D61"/>
    <w:rsid w:val="00904D8E"/>
    <w:rsid w:val="009063C2"/>
    <w:rsid w:val="00910692"/>
    <w:rsid w:val="00910E60"/>
    <w:rsid w:val="0091307B"/>
    <w:rsid w:val="00914987"/>
    <w:rsid w:val="00925D93"/>
    <w:rsid w:val="00941643"/>
    <w:rsid w:val="00942444"/>
    <w:rsid w:val="00944244"/>
    <w:rsid w:val="00945945"/>
    <w:rsid w:val="00946DAB"/>
    <w:rsid w:val="00954B7E"/>
    <w:rsid w:val="0095761B"/>
    <w:rsid w:val="009608B4"/>
    <w:rsid w:val="00960BA8"/>
    <w:rsid w:val="0096169C"/>
    <w:rsid w:val="009628F8"/>
    <w:rsid w:val="0096325B"/>
    <w:rsid w:val="009638C6"/>
    <w:rsid w:val="00965524"/>
    <w:rsid w:val="00966E99"/>
    <w:rsid w:val="00971177"/>
    <w:rsid w:val="0097432C"/>
    <w:rsid w:val="00975DFE"/>
    <w:rsid w:val="00976B76"/>
    <w:rsid w:val="0098053A"/>
    <w:rsid w:val="00983EEF"/>
    <w:rsid w:val="00984D4A"/>
    <w:rsid w:val="009854BB"/>
    <w:rsid w:val="00987717"/>
    <w:rsid w:val="0099213C"/>
    <w:rsid w:val="009953DB"/>
    <w:rsid w:val="00996CA0"/>
    <w:rsid w:val="009A1623"/>
    <w:rsid w:val="009A2B84"/>
    <w:rsid w:val="009A34E7"/>
    <w:rsid w:val="009A4CA2"/>
    <w:rsid w:val="009C1C85"/>
    <w:rsid w:val="009C2F51"/>
    <w:rsid w:val="009C49D5"/>
    <w:rsid w:val="009D5157"/>
    <w:rsid w:val="009E6445"/>
    <w:rsid w:val="009E7F58"/>
    <w:rsid w:val="009F236B"/>
    <w:rsid w:val="009F4885"/>
    <w:rsid w:val="009F5882"/>
    <w:rsid w:val="009F58D2"/>
    <w:rsid w:val="009F63BD"/>
    <w:rsid w:val="009F7FBD"/>
    <w:rsid w:val="00A0196A"/>
    <w:rsid w:val="00A01F43"/>
    <w:rsid w:val="00A033BD"/>
    <w:rsid w:val="00A037F3"/>
    <w:rsid w:val="00A04A0C"/>
    <w:rsid w:val="00A05738"/>
    <w:rsid w:val="00A111AE"/>
    <w:rsid w:val="00A12D8E"/>
    <w:rsid w:val="00A170F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1597"/>
    <w:rsid w:val="00A66513"/>
    <w:rsid w:val="00A66899"/>
    <w:rsid w:val="00A70248"/>
    <w:rsid w:val="00A737F1"/>
    <w:rsid w:val="00A74674"/>
    <w:rsid w:val="00A76108"/>
    <w:rsid w:val="00A80F65"/>
    <w:rsid w:val="00A849F7"/>
    <w:rsid w:val="00A84BBC"/>
    <w:rsid w:val="00A85FAF"/>
    <w:rsid w:val="00AA1F33"/>
    <w:rsid w:val="00AA26A1"/>
    <w:rsid w:val="00AA3299"/>
    <w:rsid w:val="00AA5399"/>
    <w:rsid w:val="00AB587E"/>
    <w:rsid w:val="00AC10D5"/>
    <w:rsid w:val="00AC1395"/>
    <w:rsid w:val="00AC3D0B"/>
    <w:rsid w:val="00AC4C16"/>
    <w:rsid w:val="00AC6FCC"/>
    <w:rsid w:val="00AD0016"/>
    <w:rsid w:val="00AD3F95"/>
    <w:rsid w:val="00AD5E50"/>
    <w:rsid w:val="00AE0162"/>
    <w:rsid w:val="00AE215C"/>
    <w:rsid w:val="00AE679A"/>
    <w:rsid w:val="00AF08AC"/>
    <w:rsid w:val="00B023BC"/>
    <w:rsid w:val="00B03BFB"/>
    <w:rsid w:val="00B03E27"/>
    <w:rsid w:val="00B05C5D"/>
    <w:rsid w:val="00B061E6"/>
    <w:rsid w:val="00B06EE4"/>
    <w:rsid w:val="00B0747F"/>
    <w:rsid w:val="00B10A42"/>
    <w:rsid w:val="00B12CF8"/>
    <w:rsid w:val="00B13934"/>
    <w:rsid w:val="00B13E7B"/>
    <w:rsid w:val="00B22DA4"/>
    <w:rsid w:val="00B2655C"/>
    <w:rsid w:val="00B26A34"/>
    <w:rsid w:val="00B31192"/>
    <w:rsid w:val="00B32FA2"/>
    <w:rsid w:val="00B36F7E"/>
    <w:rsid w:val="00B476A9"/>
    <w:rsid w:val="00B504A8"/>
    <w:rsid w:val="00B551E3"/>
    <w:rsid w:val="00B561A6"/>
    <w:rsid w:val="00B60338"/>
    <w:rsid w:val="00B71224"/>
    <w:rsid w:val="00B71BC1"/>
    <w:rsid w:val="00B74338"/>
    <w:rsid w:val="00B74EAC"/>
    <w:rsid w:val="00B9192D"/>
    <w:rsid w:val="00B92E25"/>
    <w:rsid w:val="00B95248"/>
    <w:rsid w:val="00BA0428"/>
    <w:rsid w:val="00BA2478"/>
    <w:rsid w:val="00BA5124"/>
    <w:rsid w:val="00BB01FB"/>
    <w:rsid w:val="00BB090B"/>
    <w:rsid w:val="00BB2D8D"/>
    <w:rsid w:val="00BB4B21"/>
    <w:rsid w:val="00BB6F38"/>
    <w:rsid w:val="00BB76D3"/>
    <w:rsid w:val="00BC02DD"/>
    <w:rsid w:val="00BC1966"/>
    <w:rsid w:val="00BC31DD"/>
    <w:rsid w:val="00BC4121"/>
    <w:rsid w:val="00BD2B25"/>
    <w:rsid w:val="00BD7C9B"/>
    <w:rsid w:val="00BE401A"/>
    <w:rsid w:val="00BE6625"/>
    <w:rsid w:val="00BE7002"/>
    <w:rsid w:val="00C00A00"/>
    <w:rsid w:val="00C0148E"/>
    <w:rsid w:val="00C03835"/>
    <w:rsid w:val="00C117D9"/>
    <w:rsid w:val="00C172AC"/>
    <w:rsid w:val="00C175BD"/>
    <w:rsid w:val="00C20064"/>
    <w:rsid w:val="00C21C51"/>
    <w:rsid w:val="00C2245D"/>
    <w:rsid w:val="00C25FF8"/>
    <w:rsid w:val="00C274D2"/>
    <w:rsid w:val="00C30E67"/>
    <w:rsid w:val="00C31CF4"/>
    <w:rsid w:val="00C33FF1"/>
    <w:rsid w:val="00C42CD6"/>
    <w:rsid w:val="00C47671"/>
    <w:rsid w:val="00C540FA"/>
    <w:rsid w:val="00C54FD7"/>
    <w:rsid w:val="00C671C7"/>
    <w:rsid w:val="00C67FCB"/>
    <w:rsid w:val="00C72E17"/>
    <w:rsid w:val="00C7799F"/>
    <w:rsid w:val="00C8730A"/>
    <w:rsid w:val="00C92EA0"/>
    <w:rsid w:val="00C95467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2874"/>
    <w:rsid w:val="00CD5458"/>
    <w:rsid w:val="00CD6552"/>
    <w:rsid w:val="00CD70DA"/>
    <w:rsid w:val="00CF1DBB"/>
    <w:rsid w:val="00CF3872"/>
    <w:rsid w:val="00CF5BD9"/>
    <w:rsid w:val="00CF6E24"/>
    <w:rsid w:val="00D0079A"/>
    <w:rsid w:val="00D00992"/>
    <w:rsid w:val="00D03388"/>
    <w:rsid w:val="00D048B2"/>
    <w:rsid w:val="00D04B45"/>
    <w:rsid w:val="00D11F1F"/>
    <w:rsid w:val="00D1467C"/>
    <w:rsid w:val="00D166C4"/>
    <w:rsid w:val="00D16902"/>
    <w:rsid w:val="00D173A0"/>
    <w:rsid w:val="00D21F1A"/>
    <w:rsid w:val="00D34812"/>
    <w:rsid w:val="00D378AC"/>
    <w:rsid w:val="00D401A5"/>
    <w:rsid w:val="00D4038C"/>
    <w:rsid w:val="00D4200F"/>
    <w:rsid w:val="00D429E6"/>
    <w:rsid w:val="00D438CB"/>
    <w:rsid w:val="00D43AFB"/>
    <w:rsid w:val="00D44865"/>
    <w:rsid w:val="00D467DA"/>
    <w:rsid w:val="00D522FD"/>
    <w:rsid w:val="00D55A3A"/>
    <w:rsid w:val="00D56F4F"/>
    <w:rsid w:val="00D662E1"/>
    <w:rsid w:val="00D70EF7"/>
    <w:rsid w:val="00D71A15"/>
    <w:rsid w:val="00D7227F"/>
    <w:rsid w:val="00D722EC"/>
    <w:rsid w:val="00D73EEB"/>
    <w:rsid w:val="00D7402A"/>
    <w:rsid w:val="00D833DB"/>
    <w:rsid w:val="00D83BC6"/>
    <w:rsid w:val="00D90091"/>
    <w:rsid w:val="00DA0628"/>
    <w:rsid w:val="00DA316A"/>
    <w:rsid w:val="00DA34A5"/>
    <w:rsid w:val="00DA7366"/>
    <w:rsid w:val="00DA7586"/>
    <w:rsid w:val="00DA7B41"/>
    <w:rsid w:val="00DB46BB"/>
    <w:rsid w:val="00DC0955"/>
    <w:rsid w:val="00DD1C9A"/>
    <w:rsid w:val="00DE2225"/>
    <w:rsid w:val="00DE5A62"/>
    <w:rsid w:val="00DF193A"/>
    <w:rsid w:val="00DF20C6"/>
    <w:rsid w:val="00DF2CAC"/>
    <w:rsid w:val="00E00825"/>
    <w:rsid w:val="00E05C7F"/>
    <w:rsid w:val="00E13298"/>
    <w:rsid w:val="00E14941"/>
    <w:rsid w:val="00E17D18"/>
    <w:rsid w:val="00E211C0"/>
    <w:rsid w:val="00E21391"/>
    <w:rsid w:val="00E24192"/>
    <w:rsid w:val="00E25645"/>
    <w:rsid w:val="00E300C5"/>
    <w:rsid w:val="00E32ED5"/>
    <w:rsid w:val="00E359CA"/>
    <w:rsid w:val="00E377C0"/>
    <w:rsid w:val="00E37E12"/>
    <w:rsid w:val="00E40022"/>
    <w:rsid w:val="00E42177"/>
    <w:rsid w:val="00E436EC"/>
    <w:rsid w:val="00E460A7"/>
    <w:rsid w:val="00E50C32"/>
    <w:rsid w:val="00E611DA"/>
    <w:rsid w:val="00E61D03"/>
    <w:rsid w:val="00E64A27"/>
    <w:rsid w:val="00E6654B"/>
    <w:rsid w:val="00E6768B"/>
    <w:rsid w:val="00E7021A"/>
    <w:rsid w:val="00E70DC1"/>
    <w:rsid w:val="00E71A01"/>
    <w:rsid w:val="00E72B77"/>
    <w:rsid w:val="00E80EF5"/>
    <w:rsid w:val="00E857E6"/>
    <w:rsid w:val="00E85DC2"/>
    <w:rsid w:val="00E867D5"/>
    <w:rsid w:val="00E8694F"/>
    <w:rsid w:val="00E90016"/>
    <w:rsid w:val="00E92136"/>
    <w:rsid w:val="00E943BF"/>
    <w:rsid w:val="00E95B6B"/>
    <w:rsid w:val="00E96C40"/>
    <w:rsid w:val="00EA1662"/>
    <w:rsid w:val="00EA18EC"/>
    <w:rsid w:val="00EA2C71"/>
    <w:rsid w:val="00EA6220"/>
    <w:rsid w:val="00EB46A4"/>
    <w:rsid w:val="00EB52E3"/>
    <w:rsid w:val="00EB5ABF"/>
    <w:rsid w:val="00EC151E"/>
    <w:rsid w:val="00EC471B"/>
    <w:rsid w:val="00ED0C2C"/>
    <w:rsid w:val="00ED1E90"/>
    <w:rsid w:val="00ED431D"/>
    <w:rsid w:val="00ED6BF0"/>
    <w:rsid w:val="00EE0FC3"/>
    <w:rsid w:val="00EE4AF4"/>
    <w:rsid w:val="00EE711B"/>
    <w:rsid w:val="00EE78FE"/>
    <w:rsid w:val="00EF04DB"/>
    <w:rsid w:val="00EF1F77"/>
    <w:rsid w:val="00F001D0"/>
    <w:rsid w:val="00F06B29"/>
    <w:rsid w:val="00F07A73"/>
    <w:rsid w:val="00F12179"/>
    <w:rsid w:val="00F20723"/>
    <w:rsid w:val="00F24E24"/>
    <w:rsid w:val="00F325CD"/>
    <w:rsid w:val="00F33566"/>
    <w:rsid w:val="00F40DCD"/>
    <w:rsid w:val="00F444F5"/>
    <w:rsid w:val="00F4536A"/>
    <w:rsid w:val="00F4618A"/>
    <w:rsid w:val="00F47943"/>
    <w:rsid w:val="00F51FFF"/>
    <w:rsid w:val="00F52811"/>
    <w:rsid w:val="00F53F50"/>
    <w:rsid w:val="00F5676A"/>
    <w:rsid w:val="00F567D9"/>
    <w:rsid w:val="00F57A4A"/>
    <w:rsid w:val="00F64D5A"/>
    <w:rsid w:val="00F64E76"/>
    <w:rsid w:val="00F6562A"/>
    <w:rsid w:val="00F65C9E"/>
    <w:rsid w:val="00F70560"/>
    <w:rsid w:val="00F83603"/>
    <w:rsid w:val="00F86BC9"/>
    <w:rsid w:val="00F87392"/>
    <w:rsid w:val="00F91F81"/>
    <w:rsid w:val="00F94476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B09A4"/>
  <w15:chartTrackingRefBased/>
  <w15:docId w15:val="{A285C324-86A5-4EF2-958B-927CFE39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683929"/>
    <w:pPr>
      <w:ind w:left="720"/>
      <w:contextualSpacing/>
    </w:pPr>
  </w:style>
  <w:style w:type="character" w:styleId="Jegyzethivatkozs">
    <w:name w:val="annotation reference"/>
    <w:basedOn w:val="Bekezdsalapbettpusa"/>
    <w:rsid w:val="002C1E6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2C1E6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2C1E6D"/>
  </w:style>
  <w:style w:type="paragraph" w:styleId="Megjegyzstrgya">
    <w:name w:val="annotation subject"/>
    <w:basedOn w:val="Jegyzetszveg"/>
    <w:next w:val="Jegyzetszveg"/>
    <w:link w:val="MegjegyzstrgyaChar"/>
    <w:rsid w:val="002C1E6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2C1E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0782F-C341-4E1B-8E3F-7882BAEE9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8037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5</cp:revision>
  <cp:lastPrinted>2026-01-12T10:38:00Z</cp:lastPrinted>
  <dcterms:created xsi:type="dcterms:W3CDTF">2026-01-13T14:29:00Z</dcterms:created>
  <dcterms:modified xsi:type="dcterms:W3CDTF">2026-01-22T09:50:00Z</dcterms:modified>
</cp:coreProperties>
</file>