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835"/>
        <w:gridCol w:w="180"/>
        <w:gridCol w:w="2941"/>
        <w:gridCol w:w="461"/>
      </w:tblGrid>
      <w:tr w:rsidR="00BA00D8" w:rsidTr="00617CAF">
        <w:trPr>
          <w:gridBefore w:val="1"/>
          <w:gridAfter w:val="1"/>
          <w:wBefore w:w="34" w:type="dxa"/>
          <w:wAfter w:w="461" w:type="dxa"/>
        </w:trPr>
        <w:tc>
          <w:tcPr>
            <w:tcW w:w="6345" w:type="dxa"/>
            <w:gridSpan w:val="3"/>
          </w:tcPr>
          <w:p w:rsidR="00BA00D8" w:rsidRDefault="00BA00D8" w:rsidP="00617CAF">
            <w:pPr>
              <w:ind w:left="-76" w:firstLine="76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CA1BF8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25.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160CEF">
              <w:t>HSZ/</w:t>
            </w:r>
            <w:r w:rsidR="00160CEF" w:rsidRPr="00160CEF">
              <w:t>9915</w:t>
            </w:r>
            <w:r w:rsidRPr="00160CEF">
              <w:t>/</w:t>
            </w:r>
            <w:r w:rsidRPr="00160CEF">
              <w:rPr>
                <w:bCs/>
              </w:rPr>
              <w:t>202</w:t>
            </w:r>
            <w:r w:rsidR="00D65FBC" w:rsidRPr="00160CEF">
              <w:rPr>
                <w:bCs/>
              </w:rPr>
              <w:t>6</w:t>
            </w:r>
            <w:r w:rsidR="00307825" w:rsidRPr="00160CEF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Pr="003C3F88">
              <w:t>202</w:t>
            </w:r>
            <w:r w:rsidR="00D65FBC" w:rsidRPr="003C3F88">
              <w:t>6</w:t>
            </w:r>
            <w:r w:rsidRPr="003C3F88">
              <w:t xml:space="preserve">. </w:t>
            </w:r>
            <w:r w:rsidR="000946EA" w:rsidRPr="003C3F88">
              <w:t>április 23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0946EA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0946EA">
        <w:rPr>
          <w:b/>
          <w:color w:val="000000"/>
        </w:rPr>
        <w:t>V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Á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L</w:t>
      </w:r>
      <w:r w:rsidR="0048090B" w:rsidRPr="000946EA">
        <w:rPr>
          <w:b/>
          <w:color w:val="000000"/>
        </w:rPr>
        <w:t xml:space="preserve"> </w:t>
      </w:r>
      <w:proofErr w:type="gramStart"/>
      <w:r w:rsidRPr="000946EA">
        <w:rPr>
          <w:b/>
          <w:color w:val="000000"/>
        </w:rPr>
        <w:t>A</w:t>
      </w:r>
      <w:proofErr w:type="gramEnd"/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S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Z</w:t>
      </w:r>
    </w:p>
    <w:p w:rsidR="00275528" w:rsidRDefault="0096621E" w:rsidP="00FE2785">
      <w:pPr>
        <w:jc w:val="center"/>
        <w:rPr>
          <w:b/>
          <w:color w:val="000000"/>
          <w:shd w:val="clear" w:color="auto" w:fill="FFFFFF"/>
        </w:rPr>
      </w:pPr>
      <w:proofErr w:type="gramStart"/>
      <w:r w:rsidRPr="000946EA">
        <w:rPr>
          <w:b/>
          <w:color w:val="000000"/>
        </w:rPr>
        <w:t>a</w:t>
      </w:r>
      <w:proofErr w:type="gramEnd"/>
      <w:r w:rsidRPr="000946EA">
        <w:rPr>
          <w:b/>
          <w:color w:val="000000"/>
        </w:rPr>
        <w:t xml:space="preserve"> </w:t>
      </w:r>
      <w:r w:rsidR="00E50F16">
        <w:rPr>
          <w:b/>
          <w:color w:val="000000"/>
          <w:shd w:val="clear" w:color="auto" w:fill="FFFFFF"/>
        </w:rPr>
        <w:t>Bajcsy-</w:t>
      </w:r>
      <w:r w:rsidR="000946EA" w:rsidRPr="000946EA">
        <w:rPr>
          <w:b/>
          <w:color w:val="000000"/>
          <w:shd w:val="clear" w:color="auto" w:fill="FFFFFF"/>
        </w:rPr>
        <w:t>Zsilinszky utcán gyalogátkelőhely létesítésével kapcsolatos interpellációra</w:t>
      </w:r>
    </w:p>
    <w:p w:rsidR="000946EA" w:rsidRPr="000946EA" w:rsidRDefault="000946EA" w:rsidP="00FE2785">
      <w:pPr>
        <w:jc w:val="center"/>
        <w:rPr>
          <w:b/>
        </w:rPr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617CAF">
        <w:rPr>
          <w:b/>
        </w:rPr>
        <w:t>Dr. Kovács Gergely A</w:t>
      </w:r>
      <w:r w:rsidR="00F257C0">
        <w:rPr>
          <w:b/>
        </w:rPr>
        <w:t xml:space="preserve">lpolgármester </w:t>
      </w:r>
      <w:r w:rsidR="00617CAF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F257C0" w:rsidP="007731A5">
      <w:pPr>
        <w:jc w:val="both"/>
      </w:pPr>
      <w:r>
        <w:t xml:space="preserve">Dr. Kovács Gergely alpolgármester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>március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7731A5">
      <w:pPr>
        <w:jc w:val="both"/>
      </w:pPr>
    </w:p>
    <w:p w:rsidR="000C0913" w:rsidRPr="00160CEF" w:rsidRDefault="00BF34D4" w:rsidP="007731A5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FF"/>
        </w:rPr>
      </w:pPr>
      <w:r w:rsidRPr="00160CEF">
        <w:rPr>
          <w:i/>
        </w:rPr>
        <w:t>„</w:t>
      </w:r>
      <w:proofErr w:type="gramStart"/>
      <w:r w:rsidR="00160CEF" w:rsidRPr="00160CEF">
        <w:rPr>
          <w:i/>
        </w:rPr>
        <w:t>…</w:t>
      </w:r>
      <w:r w:rsidR="00160CEF" w:rsidRPr="00160CEF">
        <w:rPr>
          <w:rFonts w:eastAsia="Calibri"/>
          <w:i/>
        </w:rPr>
        <w:t>az</w:t>
      </w:r>
      <w:proofErr w:type="gramEnd"/>
      <w:r w:rsidR="00160CEF" w:rsidRPr="00160CEF">
        <w:rPr>
          <w:rFonts w:eastAsia="Calibri"/>
          <w:i/>
        </w:rPr>
        <w:t xml:space="preserve"> én körzetem, részben Kocsis képviselő úré, és azt is tudom, hogy talán állami útkezelő is van a történetben, ennek ellenére szerintem jogos igényként merült fel, hogy a Hajdú és Bajcsy utcák kereszteződésében meg kellene vizsgálni egy gyalogátkelőhelynek a létjogosultságát. A Bajcsyn elég nagy sebességgel közlekednek, mezőgazdasági gépek is jönnek, és sokan járnak iskolába, főleg a gimnázium esik ott útba, és gyalog vagy kerékpárral mennek a diákok. Ennek a lehetőségét kérném megvizsgálni, és ha van rá lehetőség, akkor én ezt akár a képviselői keretemből megpróbálnám </w:t>
      </w:r>
      <w:proofErr w:type="gramStart"/>
      <w:r w:rsidR="00160CEF" w:rsidRPr="00160CEF">
        <w:rPr>
          <w:rFonts w:eastAsia="Calibri"/>
          <w:i/>
        </w:rPr>
        <w:t>finanszírozni</w:t>
      </w:r>
      <w:proofErr w:type="gramEnd"/>
      <w:r w:rsidR="00160CEF" w:rsidRPr="00160CEF">
        <w:rPr>
          <w:rFonts w:eastAsia="Calibri"/>
          <w:i/>
        </w:rPr>
        <w:t>, és akár képviselő úrral is meg tudnánk beszélni.</w:t>
      </w:r>
      <w:r w:rsidR="00F257C0" w:rsidRPr="00160CEF">
        <w:rPr>
          <w:i/>
          <w:color w:val="0000FF"/>
        </w:rPr>
        <w:t>”</w:t>
      </w:r>
    </w:p>
    <w:p w:rsidR="00F257C0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257C0" w:rsidRDefault="0096621E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F257C0">
        <w:t xml:space="preserve">Hajdú utca – Bajcsy-Zsilinszky utca úttorkolatban kijelölt gyalogos átkelőhely kijelölését terveztetni szükséges, és miután a Bajcsy-Zsilinszky utca az állami közúthálóhat részét képezi, így a Magyar Közút Nonprofit </w:t>
      </w:r>
      <w:proofErr w:type="spellStart"/>
      <w:r w:rsidR="00F257C0">
        <w:t>Zrt</w:t>
      </w:r>
      <w:proofErr w:type="spellEnd"/>
      <w:r w:rsidR="00F257C0">
        <w:t>. közútkezelői és tulajdonosi állásfoglalásaiban foglaltaknak megfelelően kell majd a terveket elkészít</w:t>
      </w:r>
      <w:r w:rsidR="003C3F88">
        <w:t>tetni.</w:t>
      </w:r>
    </w:p>
    <w:p w:rsidR="00617CAF" w:rsidRDefault="00617CAF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2474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kijelölt gyalogos átkelőhely kialakításához emelt szintű közvilágítás kiépítésére is szükség lesz, amelyre külön szakági tervező által készített dokumentáció szükséges, amely</w:t>
      </w:r>
      <w:r w:rsidR="00617CAF">
        <w:t xml:space="preserve">hez az OPUS TITÁSZ </w:t>
      </w:r>
      <w:proofErr w:type="spellStart"/>
      <w:r w:rsidR="00617CAF">
        <w:t>Zrt</w:t>
      </w:r>
      <w:proofErr w:type="spellEnd"/>
      <w:r w:rsidR="00617CAF">
        <w:t>.</w:t>
      </w:r>
      <w:r w:rsidR="003C3F88">
        <w:t xml:space="preserve"> jóvá</w:t>
      </w:r>
      <w:r>
        <w:t>hagy</w:t>
      </w:r>
      <w:r w:rsidR="00617CAF">
        <w:t>ását is meg kell szerezni.</w:t>
      </w:r>
      <w:r>
        <w:t xml:space="preserve"> </w:t>
      </w:r>
    </w:p>
    <w:p w:rsidR="003C3F88" w:rsidRDefault="003C3F88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731A5" w:rsidRDefault="00112474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C3F88">
        <w:t xml:space="preserve"> kijelölt gyalogos átkelőhely terveinek elkészítésére a 2026. évi városi költségvetés nem tartalmaz pénzügyi forrást, </w:t>
      </w:r>
      <w:r w:rsidR="00160CEF">
        <w:t>a</w:t>
      </w:r>
      <w:r w:rsidR="005D6375">
        <w:t xml:space="preserve"> tervek elkészítésének költsége </w:t>
      </w:r>
      <w:r w:rsidR="00160CEF">
        <w:t xml:space="preserve">becslésünk alapján kb. </w:t>
      </w:r>
      <w:r w:rsidR="00617CAF">
        <w:t>bruttó 2 M Ft</w:t>
      </w:r>
      <w:r w:rsidR="005D6375">
        <w:t>.</w:t>
      </w:r>
    </w:p>
    <w:p w:rsidR="00112474" w:rsidRDefault="00112474" w:rsidP="007731A5">
      <w:pPr>
        <w:jc w:val="both"/>
      </w:pPr>
    </w:p>
    <w:p w:rsidR="004426A5" w:rsidRPr="00307825" w:rsidRDefault="004426A5" w:rsidP="007731A5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3C3F88">
        <w:t xml:space="preserve">Alpolgármester </w:t>
      </w:r>
      <w:r w:rsidR="007731A5">
        <w:t>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7731A5">
      <w:pPr>
        <w:jc w:val="both"/>
      </w:pPr>
    </w:p>
    <w:p w:rsidR="0075438C" w:rsidRDefault="004426A5" w:rsidP="007731A5">
      <w:pPr>
        <w:jc w:val="both"/>
      </w:pPr>
      <w:r w:rsidRPr="00307825">
        <w:t xml:space="preserve">Hajdúszoboszló, </w:t>
      </w:r>
      <w:r w:rsidR="003C3F88">
        <w:t>2026. március 31.</w:t>
      </w:r>
    </w:p>
    <w:p w:rsidR="0075438C" w:rsidRDefault="0075438C" w:rsidP="007731A5">
      <w:pPr>
        <w:jc w:val="both"/>
      </w:pPr>
    </w:p>
    <w:p w:rsidR="00AC7D6E" w:rsidRPr="00307825" w:rsidRDefault="00AC7D6E" w:rsidP="007731A5">
      <w:pPr>
        <w:jc w:val="both"/>
      </w:pPr>
    </w:p>
    <w:p w:rsidR="000B69A2" w:rsidRPr="00643DA4" w:rsidRDefault="000B69A2" w:rsidP="007731A5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63A" w:rsidRDefault="001F563A">
      <w:r>
        <w:separator/>
      </w:r>
    </w:p>
  </w:endnote>
  <w:endnote w:type="continuationSeparator" w:id="0">
    <w:p w:rsidR="001F563A" w:rsidRDefault="001F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A1BF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63A" w:rsidRDefault="001F563A">
      <w:r>
        <w:separator/>
      </w:r>
    </w:p>
  </w:footnote>
  <w:footnote w:type="continuationSeparator" w:id="0">
    <w:p w:rsidR="001F563A" w:rsidRDefault="001F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46EA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0CEF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63A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17CAF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2550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1285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D6633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1BF8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0F16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D732A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0AC97-5A40-4D1C-BF0E-776D06F7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2026-04-15T05:32:00Z</dcterms:created>
  <dcterms:modified xsi:type="dcterms:W3CDTF">2026-04-17T07:12:00Z</dcterms:modified>
</cp:coreProperties>
</file>