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2444"/>
        <w:gridCol w:w="3260"/>
        <w:gridCol w:w="3436"/>
        <w:gridCol w:w="641"/>
      </w:tblGrid>
      <w:tr w:rsidR="00A669E4" w:rsidTr="0080060E">
        <w:trPr>
          <w:gridAfter w:val="1"/>
          <w:wAfter w:w="641" w:type="dxa"/>
        </w:trPr>
        <w:tc>
          <w:tcPr>
            <w:tcW w:w="5850" w:type="dxa"/>
            <w:gridSpan w:val="3"/>
          </w:tcPr>
          <w:p w:rsidR="00A669E4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436" w:type="dxa"/>
          </w:tcPr>
          <w:p w:rsidR="00A669E4" w:rsidRDefault="00A669E4" w:rsidP="00085288">
            <w:pPr>
              <w:rPr>
                <w:sz w:val="16"/>
              </w:rPr>
            </w:pPr>
          </w:p>
          <w:p w:rsidR="00A669E4" w:rsidRPr="0080060E" w:rsidRDefault="0080060E" w:rsidP="00085288">
            <w:pPr>
              <w:jc w:val="center"/>
              <w:rPr>
                <w:b/>
              </w:rPr>
            </w:pPr>
            <w:r w:rsidRPr="0080060E">
              <w:rPr>
                <w:b/>
              </w:rPr>
              <w:t>11.</w:t>
            </w:r>
          </w:p>
          <w:p w:rsidR="00A669E4" w:rsidRDefault="00A669E4" w:rsidP="00085288">
            <w:pPr>
              <w:rPr>
                <w:sz w:val="16"/>
              </w:rPr>
            </w:pP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80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both"/>
            </w:pPr>
            <w:r w:rsidRPr="0033386B">
              <w:t>Ügyiratszám: HSZ/</w:t>
            </w:r>
            <w:r w:rsidR="00F1479F">
              <w:t>5493</w:t>
            </w:r>
            <w:r>
              <w:t>/</w:t>
            </w:r>
            <w:r w:rsidRPr="0033386B">
              <w:rPr>
                <w:bCs/>
              </w:rPr>
              <w:t>202</w:t>
            </w:r>
            <w:r>
              <w:rPr>
                <w:bCs/>
              </w:rPr>
              <w:t>5</w:t>
            </w:r>
            <w:r w:rsidR="00F1479F">
              <w:rPr>
                <w:bCs/>
              </w:rPr>
              <w:t>.</w:t>
            </w:r>
          </w:p>
          <w:p w:rsidR="000F6FC9" w:rsidRPr="0033386B" w:rsidRDefault="000F6FC9" w:rsidP="000F6FC9">
            <w:pPr>
              <w:jc w:val="both"/>
            </w:pPr>
          </w:p>
          <w:p w:rsidR="000F6FC9" w:rsidRPr="0033386B" w:rsidRDefault="000F6FC9" w:rsidP="000F6FC9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</w:t>
            </w:r>
            <w:r w:rsidR="00F1479F">
              <w:t xml:space="preserve">február </w:t>
            </w:r>
            <w:r w:rsidRPr="0033386B">
              <w:t xml:space="preserve">hó </w:t>
            </w:r>
            <w:r w:rsidR="00F1479F">
              <w:t>27</w:t>
            </w:r>
            <w:r>
              <w:t>.-</w:t>
            </w:r>
            <w:r w:rsidRPr="0033386B">
              <w:t>i</w:t>
            </w:r>
          </w:p>
          <w:p w:rsidR="000F6FC9" w:rsidRPr="0033386B" w:rsidRDefault="000F6FC9" w:rsidP="00F1479F">
            <w:pPr>
              <w:jc w:val="both"/>
            </w:pPr>
            <w:r w:rsidRPr="0033386B">
              <w:t>képviselő-testületi</w:t>
            </w:r>
            <w:r w:rsidR="00F1479F">
              <w:t xml:space="preserve"> </w:t>
            </w:r>
            <w:r>
              <w:t xml:space="preserve">nyílt </w:t>
            </w:r>
            <w:r w:rsidRPr="0033386B">
              <w:t>ülés</w:t>
            </w:r>
          </w:p>
          <w:p w:rsidR="000F6FC9" w:rsidRPr="0033386B" w:rsidRDefault="000F6FC9" w:rsidP="000F6FC9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80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80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  <w:bookmarkStart w:id="0" w:name="_GoBack"/>
            <w:bookmarkEnd w:id="0"/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Default="000F6FC9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Bizottság,</w:t>
            </w:r>
          </w:p>
          <w:p w:rsidR="000F6FC9" w:rsidRPr="0068578D" w:rsidRDefault="000F6FC9" w:rsidP="000F6FC9">
            <w:pPr>
              <w:rPr>
                <w:i/>
              </w:rPr>
            </w:pPr>
            <w:r>
              <w:rPr>
                <w:lang w:eastAsia="en-US"/>
              </w:rPr>
              <w:t>Kulturális, Nevelési és Sport Bizottság</w:t>
            </w:r>
          </w:p>
        </w:tc>
      </w:tr>
      <w:tr w:rsidR="000F6FC9" w:rsidRPr="0033386B" w:rsidTr="0080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927677" w:rsidP="00ED473D">
            <w:r>
              <w:t>egyszerű</w:t>
            </w:r>
            <w:r w:rsidR="000F6FC9">
              <w:t xml:space="preserve"> </w:t>
            </w:r>
            <w:r w:rsidR="000F6FC9" w:rsidRPr="0033386B">
              <w:t>többség</w:t>
            </w:r>
          </w:p>
        </w:tc>
      </w:tr>
      <w:tr w:rsidR="000F6FC9" w:rsidRPr="0033386B" w:rsidTr="008006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CF3800" w:rsidP="000F6FC9">
            <w:r>
              <w:t>2</w:t>
            </w:r>
            <w:r w:rsidR="000F6FC9">
              <w:t xml:space="preserve"> db határozat</w:t>
            </w:r>
          </w:p>
        </w:tc>
      </w:tr>
    </w:tbl>
    <w:p w:rsidR="005033E2" w:rsidRDefault="005033E2" w:rsidP="00F1479F">
      <w:pPr>
        <w:pStyle w:val="Cmsor2"/>
        <w:jc w:val="left"/>
        <w:rPr>
          <w:caps/>
          <w:sz w:val="24"/>
          <w:szCs w:val="24"/>
        </w:rPr>
      </w:pPr>
    </w:p>
    <w:p w:rsidR="005033E2" w:rsidRPr="00F1479F" w:rsidRDefault="009E4719" w:rsidP="00F1479F">
      <w:pPr>
        <w:pStyle w:val="Cmsor2"/>
        <w:rPr>
          <w:caps/>
          <w:sz w:val="24"/>
          <w:szCs w:val="24"/>
        </w:rPr>
      </w:pPr>
      <w:r w:rsidRPr="009E4719">
        <w:rPr>
          <w:caps/>
          <w:sz w:val="24"/>
          <w:szCs w:val="24"/>
        </w:rPr>
        <w:t>E L Ő T E R J E S Z T É S</w:t>
      </w:r>
    </w:p>
    <w:p w:rsidR="009E4719" w:rsidRPr="00BA155C" w:rsidRDefault="00BA155C" w:rsidP="00BA155C">
      <w:pPr>
        <w:jc w:val="center"/>
        <w:rPr>
          <w:b/>
        </w:rPr>
      </w:pPr>
      <w:proofErr w:type="gramStart"/>
      <w:r w:rsidRPr="00BA155C">
        <w:rPr>
          <w:b/>
          <w:color w:val="000000"/>
          <w:shd w:val="clear" w:color="auto" w:fill="FFFFFF"/>
        </w:rPr>
        <w:t>sebességmérő</w:t>
      </w:r>
      <w:proofErr w:type="gramEnd"/>
      <w:r w:rsidRPr="00BA155C">
        <w:rPr>
          <w:b/>
          <w:color w:val="000000"/>
          <w:shd w:val="clear" w:color="auto" w:fill="FFFFFF"/>
        </w:rPr>
        <w:t xml:space="preserve"> kamerák telepítésével kapcsolatosan</w:t>
      </w:r>
    </w:p>
    <w:p w:rsidR="00BA2A12" w:rsidRPr="00C03E35" w:rsidRDefault="00BA2A12" w:rsidP="009E4719">
      <w:pPr>
        <w:rPr>
          <w:b/>
        </w:rPr>
      </w:pPr>
    </w:p>
    <w:p w:rsidR="009E4719" w:rsidRPr="00C03E35" w:rsidRDefault="009E4719" w:rsidP="009E4719">
      <w:pPr>
        <w:rPr>
          <w:b/>
        </w:rPr>
      </w:pPr>
      <w:r w:rsidRPr="00C03E35">
        <w:rPr>
          <w:b/>
        </w:rPr>
        <w:t>Tisztelt Képviselő-testület!</w:t>
      </w:r>
    </w:p>
    <w:p w:rsidR="009E4719" w:rsidRPr="00C03E35" w:rsidRDefault="009E4719" w:rsidP="009E4719">
      <w:pPr>
        <w:rPr>
          <w:b/>
        </w:rPr>
      </w:pPr>
      <w:r w:rsidRPr="00C03E35">
        <w:rPr>
          <w:b/>
        </w:rPr>
        <w:t>Tisztelt Bizottságok!</w:t>
      </w:r>
    </w:p>
    <w:p w:rsidR="00572993" w:rsidRPr="00C03E35" w:rsidRDefault="00572993" w:rsidP="009E4719">
      <w:pPr>
        <w:rPr>
          <w:b/>
        </w:rPr>
      </w:pPr>
    </w:p>
    <w:p w:rsidR="00D3332D" w:rsidRPr="00C03E35" w:rsidRDefault="00572993" w:rsidP="005033E2">
      <w:pPr>
        <w:shd w:val="clear" w:color="auto" w:fill="FFFFFF"/>
        <w:jc w:val="both"/>
        <w:outlineLvl w:val="3"/>
        <w:rPr>
          <w:rFonts w:eastAsia="Calibri"/>
        </w:rPr>
      </w:pPr>
      <w:r w:rsidRPr="00C03E35">
        <w:rPr>
          <w:rFonts w:eastAsia="Calibri"/>
        </w:rPr>
        <w:t>A</w:t>
      </w:r>
      <w:r w:rsidR="009E4719" w:rsidRPr="00C03E35">
        <w:rPr>
          <w:rFonts w:eastAsia="Calibri"/>
          <w:i/>
        </w:rPr>
        <w:t xml:space="preserve"> </w:t>
      </w:r>
      <w:r w:rsidR="00A7091A" w:rsidRPr="00C03E35">
        <w:rPr>
          <w:rFonts w:eastAsia="Calibri"/>
        </w:rPr>
        <w:t>Hajdúszoboszlói Rendőrkapitányság tájékoztatta Hajdúszoboszló Város Önkormányzatát a sebességmérő eszközök kihelyezésének lehetőségeiről, amelyet a közelmúltban a főváros több pontján telepítettek.</w:t>
      </w:r>
      <w:r w:rsidR="00F64046" w:rsidRPr="00C03E35">
        <w:rPr>
          <w:rFonts w:eastAsia="Calibri"/>
        </w:rPr>
        <w:t xml:space="preserve"> </w:t>
      </w:r>
      <w:r w:rsidR="00CB654F" w:rsidRPr="00C03E35">
        <w:rPr>
          <w:rFonts w:eastAsia="Calibri"/>
        </w:rPr>
        <w:t xml:space="preserve">A telepített végponti berendezések mindegyike VIDAR </w:t>
      </w:r>
      <w:proofErr w:type="spellStart"/>
      <w:r w:rsidR="00CB654F" w:rsidRPr="00C03E35">
        <w:rPr>
          <w:rFonts w:eastAsia="Calibri"/>
        </w:rPr>
        <w:t>Speed</w:t>
      </w:r>
      <w:proofErr w:type="spellEnd"/>
      <w:r w:rsidR="00CB654F" w:rsidRPr="00C03E35">
        <w:rPr>
          <w:rFonts w:eastAsia="Calibri"/>
        </w:rPr>
        <w:t xml:space="preserve"> típusú kamera</w:t>
      </w:r>
      <w:r w:rsidR="009A2B9C" w:rsidRPr="00C03E35">
        <w:rPr>
          <w:rFonts w:eastAsia="Calibri"/>
        </w:rPr>
        <w:t xml:space="preserve"> </w:t>
      </w:r>
      <w:r w:rsidR="009A2B9C" w:rsidRPr="00C03E35">
        <w:rPr>
          <w:rFonts w:eastAsia="Calibri"/>
          <w:b/>
        </w:rPr>
        <w:t>(1. sz. melléklet)</w:t>
      </w:r>
      <w:r w:rsidR="00CB654F" w:rsidRPr="00C03E35">
        <w:rPr>
          <w:rFonts w:eastAsia="Calibri"/>
        </w:rPr>
        <w:t>, melye</w:t>
      </w:r>
      <w:r w:rsidR="00D3332D" w:rsidRPr="00C03E35">
        <w:rPr>
          <w:rFonts w:eastAsia="Calibri"/>
        </w:rPr>
        <w:t>k a VÉDA rendszerben való működtetésre alkalmasak.</w:t>
      </w:r>
      <w:r w:rsidR="00CD1CB1" w:rsidRPr="00C03E35">
        <w:rPr>
          <w:rFonts w:eastAsia="Calibri"/>
        </w:rPr>
        <w:t xml:space="preserve"> </w:t>
      </w:r>
      <w:r w:rsidR="009A2B9C" w:rsidRPr="00C03E35">
        <w:rPr>
          <w:rFonts w:eastAsia="Calibri"/>
        </w:rPr>
        <w:t xml:space="preserve">Ez azért fontos, mert az önkormányzatok által beszerzett, </w:t>
      </w:r>
      <w:proofErr w:type="gramStart"/>
      <w:r w:rsidR="009A2B9C" w:rsidRPr="00C03E35">
        <w:rPr>
          <w:rFonts w:eastAsia="Calibri"/>
        </w:rPr>
        <w:t>fix</w:t>
      </w:r>
      <w:proofErr w:type="gramEnd"/>
      <w:r w:rsidR="009A2B9C" w:rsidRPr="00C03E35">
        <w:rPr>
          <w:rFonts w:eastAsia="Calibri"/>
        </w:rPr>
        <w:t xml:space="preserve"> telepítésű kamerák által dokumentált jogsértések adatainak a VÉDA központi rendszerbe történő továbbítására az ORFK-nak kell együttműködési megállapodást kötnie. </w:t>
      </w:r>
      <w:r w:rsidR="00F64046" w:rsidRPr="00C03E35">
        <w:rPr>
          <w:rFonts w:eastAsia="Calibri"/>
        </w:rPr>
        <w:t xml:space="preserve">Amennyiben az Önkormányzat sebességmérő berendezés beszerzését kívánja megvalósítani, </w:t>
      </w:r>
      <w:r w:rsidR="009A2B9C" w:rsidRPr="00C03E35">
        <w:rPr>
          <w:rFonts w:eastAsia="Calibri"/>
        </w:rPr>
        <w:t>úgy az igények felmérése előtt a kamerák vonatkozásában vizsgálni szükséges a javasolt helyszín közlekedésbiztonsági indokoltságát, az adott útszakaszon bekövetkezett balesetek adatait, illetve az Önkormányzat által javasolt technikai megoldások közlekedés szakmai álláspontját, hogy az mennyiben szolgálja a közlekedésbiztonsági célokat.</w:t>
      </w:r>
      <w:r w:rsidR="0079391F" w:rsidRPr="00C03E35">
        <w:rPr>
          <w:rFonts w:eastAsia="Calibri"/>
        </w:rPr>
        <w:t xml:space="preserve"> Amennyiben az érintett útszakasz kezelője nem az önkormányzat, a közút kezelőjét is be kell vonni a folyamatba.</w:t>
      </w:r>
    </w:p>
    <w:p w:rsidR="00CD1CB1" w:rsidRDefault="00CD1CB1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ED473D" w:rsidRPr="00C03E35" w:rsidRDefault="00ED473D" w:rsidP="00ED473D">
      <w:pPr>
        <w:shd w:val="clear" w:color="auto" w:fill="FFFFFF"/>
        <w:jc w:val="both"/>
        <w:outlineLvl w:val="3"/>
        <w:rPr>
          <w:rFonts w:eastAsia="Calibri"/>
        </w:rPr>
      </w:pPr>
      <w:r w:rsidRPr="00C03E35">
        <w:rPr>
          <w:rFonts w:eastAsia="Calibri"/>
        </w:rPr>
        <w:t xml:space="preserve">A </w:t>
      </w:r>
      <w:r w:rsidR="00A113E7">
        <w:rPr>
          <w:rFonts w:eastAsia="Calibri"/>
        </w:rPr>
        <w:t xml:space="preserve">VIDAR </w:t>
      </w:r>
      <w:proofErr w:type="spellStart"/>
      <w:r w:rsidR="00A113E7">
        <w:rPr>
          <w:rFonts w:eastAsia="Calibri"/>
        </w:rPr>
        <w:t>Speed</w:t>
      </w:r>
      <w:proofErr w:type="spellEnd"/>
      <w:r w:rsidR="00A113E7">
        <w:rPr>
          <w:rFonts w:eastAsia="Calibri"/>
        </w:rPr>
        <w:t xml:space="preserve"> </w:t>
      </w:r>
      <w:proofErr w:type="gramStart"/>
      <w:r w:rsidR="00A113E7">
        <w:rPr>
          <w:rFonts w:eastAsia="Calibri"/>
        </w:rPr>
        <w:t>fix</w:t>
      </w:r>
      <w:proofErr w:type="gramEnd"/>
      <w:r w:rsidR="00A113E7">
        <w:rPr>
          <w:rFonts w:eastAsia="Calibri"/>
        </w:rPr>
        <w:t xml:space="preserve"> </w:t>
      </w:r>
      <w:proofErr w:type="spellStart"/>
      <w:r w:rsidRPr="00C03E35">
        <w:rPr>
          <w:rFonts w:eastAsia="Calibri"/>
        </w:rPr>
        <w:t>TraffiGuard</w:t>
      </w:r>
      <w:proofErr w:type="spellEnd"/>
      <w:r w:rsidRPr="00C03E35">
        <w:rPr>
          <w:rFonts w:eastAsia="Calibri"/>
        </w:rPr>
        <w:t xml:space="preserve"> sebességmérő doboz gyártója az ARH Informatikai </w:t>
      </w:r>
      <w:proofErr w:type="spellStart"/>
      <w:r w:rsidRPr="00C03E35">
        <w:rPr>
          <w:rFonts w:eastAsia="Calibri"/>
        </w:rPr>
        <w:t>Zrt</w:t>
      </w:r>
      <w:proofErr w:type="spellEnd"/>
      <w:r w:rsidRPr="00C03E35">
        <w:rPr>
          <w:rFonts w:eastAsia="Calibri"/>
        </w:rPr>
        <w:t xml:space="preserve">., a 2015. évben megvalósított VÉDA rendszer részeként létesített több mint 500 sebességmérő végpont technológiai gyártója és telepítője, valamint a rendszer karbantartója, mind a mai napig. A rendőrségi VÉDA rendszerben jelenleg kizárólag a </w:t>
      </w:r>
      <w:proofErr w:type="spellStart"/>
      <w:r w:rsidRPr="00C03E35">
        <w:rPr>
          <w:rFonts w:eastAsia="Calibri"/>
        </w:rPr>
        <w:t>Zrt</w:t>
      </w:r>
      <w:proofErr w:type="spellEnd"/>
      <w:r w:rsidRPr="00C03E35">
        <w:rPr>
          <w:rFonts w:eastAsia="Calibri"/>
        </w:rPr>
        <w:t xml:space="preserve">. kínálatában lévő sebességmérő kamerák vannak rendszeresítve, illetve azok használata engedélyezett. A </w:t>
      </w:r>
      <w:proofErr w:type="spellStart"/>
      <w:r w:rsidRPr="00C03E35">
        <w:rPr>
          <w:rFonts w:eastAsia="Calibri"/>
        </w:rPr>
        <w:t>TraffiGuard</w:t>
      </w:r>
      <w:proofErr w:type="spellEnd"/>
      <w:r w:rsidRPr="00C03E35">
        <w:rPr>
          <w:rFonts w:eastAsia="Calibri"/>
        </w:rPr>
        <w:t xml:space="preserve"> sebességmérő doboz alsó részében kiegészítő </w:t>
      </w:r>
      <w:proofErr w:type="spellStart"/>
      <w:r w:rsidRPr="00C03E35">
        <w:rPr>
          <w:rFonts w:eastAsia="Calibri"/>
        </w:rPr>
        <w:t>infrapanel</w:t>
      </w:r>
      <w:proofErr w:type="spellEnd"/>
      <w:r w:rsidRPr="00C03E35">
        <w:rPr>
          <w:rFonts w:eastAsia="Calibri"/>
        </w:rPr>
        <w:t xml:space="preserve"> kapott helyet, a jobb minőségű éjszakai felvételek elkészítése érdekében.</w:t>
      </w:r>
    </w:p>
    <w:p w:rsidR="00ED473D" w:rsidRPr="00C03E35" w:rsidRDefault="00ED473D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CD1CB1" w:rsidRPr="00C03E35" w:rsidRDefault="00CD1CB1" w:rsidP="005033E2">
      <w:pPr>
        <w:shd w:val="clear" w:color="auto" w:fill="FFFFFF"/>
        <w:jc w:val="both"/>
        <w:outlineLvl w:val="3"/>
        <w:rPr>
          <w:rFonts w:eastAsia="Calibri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65"/>
      </w:tblGrid>
      <w:tr w:rsidR="00CD1CB1" w:rsidRPr="00C03E35" w:rsidTr="00ED473D">
        <w:trPr>
          <w:trHeight w:val="2298"/>
        </w:trPr>
        <w:tc>
          <w:tcPr>
            <w:tcW w:w="4665" w:type="dxa"/>
          </w:tcPr>
          <w:p w:rsidR="00ED473D" w:rsidRDefault="00ED473D" w:rsidP="00CD1CB1">
            <w:pPr>
              <w:shd w:val="clear" w:color="auto" w:fill="FFFFFF"/>
              <w:jc w:val="both"/>
              <w:outlineLvl w:val="3"/>
              <w:rPr>
                <w:rFonts w:eastAsia="Calibri"/>
              </w:rPr>
            </w:pPr>
          </w:p>
          <w:p w:rsidR="00ED473D" w:rsidRDefault="00ED473D" w:rsidP="00CD1CB1">
            <w:pPr>
              <w:shd w:val="clear" w:color="auto" w:fill="FFFFFF"/>
              <w:jc w:val="both"/>
              <w:outlineLvl w:val="3"/>
              <w:rPr>
                <w:rFonts w:eastAsia="Calibri"/>
              </w:rPr>
            </w:pPr>
          </w:p>
          <w:p w:rsidR="00CD1CB1" w:rsidRDefault="00CD1CB1" w:rsidP="00CD1CB1">
            <w:pPr>
              <w:shd w:val="clear" w:color="auto" w:fill="FFFFFF"/>
              <w:jc w:val="both"/>
              <w:outlineLvl w:val="3"/>
              <w:rPr>
                <w:rFonts w:eastAsia="Calibri"/>
              </w:rPr>
            </w:pPr>
            <w:r w:rsidRPr="00C03E35">
              <w:rPr>
                <w:rFonts w:eastAsia="Calibri"/>
              </w:rPr>
              <w:t xml:space="preserve">Az előzetesen beszerzett árajánlat alapján a rozsdamentes acélból készült </w:t>
            </w:r>
            <w:proofErr w:type="spellStart"/>
            <w:r w:rsidRPr="00C03E35">
              <w:rPr>
                <w:rFonts w:eastAsia="Calibri"/>
              </w:rPr>
              <w:t>TraffiGuard</w:t>
            </w:r>
            <w:proofErr w:type="spellEnd"/>
            <w:r w:rsidRPr="00C03E35">
              <w:rPr>
                <w:rFonts w:eastAsia="Calibri"/>
              </w:rPr>
              <w:t xml:space="preserve"> sebességmérő doboz ára </w:t>
            </w:r>
            <w:r w:rsidR="003F22F7" w:rsidRPr="00C03E35">
              <w:rPr>
                <w:rFonts w:eastAsia="Calibri"/>
              </w:rPr>
              <w:t>1.</w:t>
            </w:r>
            <w:r w:rsidR="00A113E7">
              <w:rPr>
                <w:rFonts w:eastAsia="Calibri"/>
              </w:rPr>
              <w:t>899</w:t>
            </w:r>
            <w:r w:rsidRPr="00C03E35">
              <w:rPr>
                <w:rFonts w:eastAsia="Calibri"/>
              </w:rPr>
              <w:t xml:space="preserve">.000,- </w:t>
            </w:r>
            <w:proofErr w:type="spellStart"/>
            <w:r w:rsidRPr="00C03E35">
              <w:rPr>
                <w:rFonts w:eastAsia="Calibri"/>
              </w:rPr>
              <w:t>Ft+ÁFA</w:t>
            </w:r>
            <w:proofErr w:type="spellEnd"/>
            <w:r w:rsidR="003F22F7" w:rsidRPr="00C03E35">
              <w:rPr>
                <w:rFonts w:eastAsia="Calibri"/>
              </w:rPr>
              <w:t xml:space="preserve">, amely tartalmazza a doboz nyári időszaki hűthetőségét, illetve a téli páramentestéséhez szükséges </w:t>
            </w:r>
            <w:proofErr w:type="spellStart"/>
            <w:r w:rsidR="003F22F7" w:rsidRPr="00C03E35">
              <w:rPr>
                <w:rFonts w:eastAsia="Calibri"/>
              </w:rPr>
              <w:t>fűthetőséget</w:t>
            </w:r>
            <w:proofErr w:type="spellEnd"/>
            <w:r w:rsidR="003F22F7" w:rsidRPr="00C03E35">
              <w:rPr>
                <w:rFonts w:eastAsia="Calibri"/>
              </w:rPr>
              <w:t>.</w:t>
            </w:r>
            <w:r w:rsidR="00481D29" w:rsidRPr="00C03E35">
              <w:rPr>
                <w:rFonts w:eastAsia="Calibri"/>
              </w:rPr>
              <w:t xml:space="preserve"> Az ajánlat nem tartalmazza a beton talapzat kiépítését, illetve az elektromos árammal történő ellátás tervezésének, engedélyeztetésének, kiépítésének, érintésvédelmének, földelésének, villámvédelmének költségeit, amelynek további költségigénye cca. bruttó 2 millió Ft/db.</w:t>
            </w:r>
          </w:p>
          <w:p w:rsidR="00A113E7" w:rsidRPr="00C03E35" w:rsidRDefault="00A113E7" w:rsidP="00CD1CB1">
            <w:pPr>
              <w:shd w:val="clear" w:color="auto" w:fill="FFFFFF"/>
              <w:jc w:val="both"/>
              <w:outlineLvl w:val="3"/>
              <w:rPr>
                <w:rFonts w:eastAsia="Calibri"/>
              </w:rPr>
            </w:pPr>
            <w:r>
              <w:rPr>
                <w:rFonts w:eastAsia="Calibri"/>
              </w:rPr>
              <w:t>A sebességmérő doboz beszerzése esetén a rendőrségnek lehetősége lesz alkalmanként mobil sebességmérő kamera elhelyezésére.</w:t>
            </w:r>
          </w:p>
          <w:p w:rsidR="00CD1CB1" w:rsidRPr="00C03E35" w:rsidRDefault="00CD1CB1" w:rsidP="005033E2">
            <w:pPr>
              <w:jc w:val="both"/>
              <w:outlineLvl w:val="3"/>
              <w:rPr>
                <w:rFonts w:eastAsia="Calibri"/>
              </w:rPr>
            </w:pPr>
          </w:p>
          <w:p w:rsidR="0079391F" w:rsidRPr="00C03E35" w:rsidRDefault="0079391F" w:rsidP="0079391F">
            <w:pPr>
              <w:jc w:val="both"/>
              <w:outlineLvl w:val="3"/>
              <w:rPr>
                <w:rFonts w:eastAsia="Calibri"/>
              </w:rPr>
            </w:pPr>
          </w:p>
        </w:tc>
        <w:tc>
          <w:tcPr>
            <w:tcW w:w="4665" w:type="dxa"/>
          </w:tcPr>
          <w:p w:rsidR="00CD1CB1" w:rsidRPr="00C03E35" w:rsidRDefault="00CD1CB1" w:rsidP="0079391F">
            <w:pPr>
              <w:jc w:val="center"/>
              <w:outlineLvl w:val="3"/>
              <w:rPr>
                <w:rFonts w:eastAsia="Calibri"/>
              </w:rPr>
            </w:pPr>
            <w:r w:rsidRPr="00C03E35">
              <w:rPr>
                <w:rFonts w:eastAsia="Calibri"/>
                <w:noProof/>
              </w:rPr>
              <w:drawing>
                <wp:inline distT="0" distB="0" distL="0" distR="0">
                  <wp:extent cx="1171575" cy="3112878"/>
                  <wp:effectExtent l="0" t="0" r="0" b="0"/>
                  <wp:docPr id="6" name="Kép 6" descr="C:\Users\Szabo.Laszlo\AppData\Local\Microsoft\Windows\INetCache\Content.MSO\48DF12A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zabo.Laszlo\AppData\Local\Microsoft\Windows\INetCache\Content.MSO\48DF12A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390" cy="3160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7677" w:rsidRDefault="00927677" w:rsidP="005033E2">
      <w:pPr>
        <w:shd w:val="clear" w:color="auto" w:fill="FFFFFF"/>
        <w:jc w:val="both"/>
        <w:outlineLvl w:val="3"/>
        <w:rPr>
          <w:rFonts w:eastAsia="Calibri"/>
        </w:rPr>
      </w:pPr>
      <w:r w:rsidRPr="00927677">
        <w:rPr>
          <w:rFonts w:eastAsia="Calibri"/>
        </w:rPr>
        <w:t xml:space="preserve">Fentiek alapján 1 db </w:t>
      </w:r>
      <w:proofErr w:type="spellStart"/>
      <w:r w:rsidRPr="00927677">
        <w:rPr>
          <w:rFonts w:eastAsia="Calibri"/>
        </w:rPr>
        <w:t>TraffiGuard</w:t>
      </w:r>
      <w:proofErr w:type="spellEnd"/>
      <w:r w:rsidRPr="00927677">
        <w:rPr>
          <w:rFonts w:eastAsia="Calibri"/>
        </w:rPr>
        <w:t xml:space="preserve"> sebességmérő doboz beszerzése bruttó 4,5 millió Ft összegre tehető, melyre vonatkozóan a 2025. évi költségvetés nem tartalmaz elkülönített forrást. </w:t>
      </w:r>
    </w:p>
    <w:p w:rsidR="00A113E7" w:rsidRDefault="00A113E7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2D110B" w:rsidRDefault="002D110B" w:rsidP="005033E2">
      <w:pPr>
        <w:shd w:val="clear" w:color="auto" w:fill="FFFFFF"/>
        <w:jc w:val="both"/>
        <w:outlineLvl w:val="3"/>
        <w:rPr>
          <w:rFonts w:eastAsia="Calibri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1"/>
        <w:gridCol w:w="5061"/>
      </w:tblGrid>
      <w:tr w:rsidR="002D110B" w:rsidTr="00004CB1">
        <w:tc>
          <w:tcPr>
            <w:tcW w:w="4981" w:type="dxa"/>
          </w:tcPr>
          <w:p w:rsidR="002D110B" w:rsidRDefault="002D110B" w:rsidP="002D110B">
            <w:pPr>
              <w:shd w:val="clear" w:color="auto" w:fill="FFFFFF"/>
              <w:jc w:val="both"/>
              <w:outlineLvl w:val="3"/>
              <w:rPr>
                <w:rFonts w:eastAsia="Calibri"/>
              </w:rPr>
            </w:pPr>
          </w:p>
          <w:p w:rsidR="002D110B" w:rsidRDefault="002D110B" w:rsidP="002D110B">
            <w:pPr>
              <w:shd w:val="clear" w:color="auto" w:fill="FFFFFF"/>
              <w:jc w:val="both"/>
              <w:outlineLvl w:val="3"/>
              <w:rPr>
                <w:rFonts w:eastAsia="Calibri"/>
              </w:rPr>
            </w:pPr>
            <w:r>
              <w:rPr>
                <w:rFonts w:eastAsia="Calibri"/>
              </w:rPr>
              <w:t xml:space="preserve">A VIDAR </w:t>
            </w:r>
            <w:proofErr w:type="spellStart"/>
            <w:r>
              <w:rPr>
                <w:rFonts w:eastAsia="Calibri"/>
              </w:rPr>
              <w:t>Speed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fixen</w:t>
            </w:r>
            <w:proofErr w:type="gramEnd"/>
            <w:r>
              <w:rPr>
                <w:rFonts w:eastAsia="Calibri"/>
              </w:rPr>
              <w:t xml:space="preserve"> telepí</w:t>
            </w:r>
            <w:r w:rsidR="00F51B68">
              <w:rPr>
                <w:rFonts w:eastAsia="Calibri"/>
              </w:rPr>
              <w:t xml:space="preserve">tett sebességmérő beszerzése </w:t>
            </w:r>
            <w:r>
              <w:rPr>
                <w:rFonts w:eastAsia="Calibri"/>
              </w:rPr>
              <w:t xml:space="preserve">előzetes árajánlat alapján 5.500.000,- </w:t>
            </w:r>
            <w:proofErr w:type="spellStart"/>
            <w:r>
              <w:rPr>
                <w:rFonts w:eastAsia="Calibri"/>
              </w:rPr>
              <w:t>Ft+ÁFA</w:t>
            </w:r>
            <w:proofErr w:type="spellEnd"/>
            <w:r>
              <w:rPr>
                <w:rFonts w:eastAsia="Calibri"/>
              </w:rPr>
              <w:t xml:space="preserve">. Az ajánlat nem tartalmazza a tartószerkezetet kialakítását, illetve </w:t>
            </w:r>
            <w:proofErr w:type="gramStart"/>
            <w:r>
              <w:rPr>
                <w:rFonts w:eastAsia="Calibri"/>
              </w:rPr>
              <w:t>meglévő</w:t>
            </w:r>
            <w:proofErr w:type="gramEnd"/>
            <w:r>
              <w:rPr>
                <w:rFonts w:eastAsia="Calibri"/>
              </w:rPr>
              <w:t xml:space="preserve"> tartószerkezet (pl.: lámpaoszlop) esetén a sávközép fölé benyúló kiegészítő konzol kiépítését. Nem tartalmazza továbbá </w:t>
            </w:r>
            <w:r w:rsidRPr="00C03E35">
              <w:rPr>
                <w:rFonts w:eastAsia="Calibri"/>
              </w:rPr>
              <w:t>az elektromos árammal történő ellátás tervezésének, engedélyeztetésének, kiépítésének, érintésvédelmének, földelésének, villámvédelmének költségeit, amelynek további költségigénye cca. bruttó 2 millió Ft/db.</w:t>
            </w:r>
            <w:r>
              <w:rPr>
                <w:rFonts w:eastAsia="Calibri"/>
              </w:rPr>
              <w:t xml:space="preserve"> </w:t>
            </w:r>
          </w:p>
          <w:p w:rsidR="002D110B" w:rsidRPr="002D110B" w:rsidRDefault="002D110B" w:rsidP="002D110B">
            <w:pPr>
              <w:shd w:val="clear" w:color="auto" w:fill="FFFFFF"/>
              <w:jc w:val="both"/>
              <w:outlineLvl w:val="3"/>
              <w:rPr>
                <w:rFonts w:eastAsia="Calibri"/>
                <w:i/>
              </w:rPr>
            </w:pPr>
            <w:r w:rsidRPr="002D110B">
              <w:rPr>
                <w:rFonts w:eastAsia="Calibri"/>
                <w:i/>
              </w:rPr>
              <w:t xml:space="preserve">(Meglévő idegen tulajdonú lámpaoszlopon történő elhelyezés esetén, bérleti </w:t>
            </w:r>
            <w:proofErr w:type="gramStart"/>
            <w:r w:rsidRPr="002D110B">
              <w:rPr>
                <w:rFonts w:eastAsia="Calibri"/>
                <w:i/>
              </w:rPr>
              <w:t>díj fizetési</w:t>
            </w:r>
            <w:proofErr w:type="gramEnd"/>
            <w:r w:rsidRPr="002D110B">
              <w:rPr>
                <w:rFonts w:eastAsia="Calibri"/>
                <w:i/>
              </w:rPr>
              <w:t xml:space="preserve"> kötelezettséggel is számolni kell.)</w:t>
            </w:r>
          </w:p>
          <w:p w:rsidR="002D110B" w:rsidRDefault="002D110B" w:rsidP="005033E2">
            <w:pPr>
              <w:jc w:val="both"/>
              <w:outlineLvl w:val="3"/>
              <w:rPr>
                <w:rFonts w:eastAsia="Calibri"/>
              </w:rPr>
            </w:pPr>
          </w:p>
        </w:tc>
        <w:tc>
          <w:tcPr>
            <w:tcW w:w="4981" w:type="dxa"/>
          </w:tcPr>
          <w:p w:rsidR="00004CB1" w:rsidRDefault="00004CB1" w:rsidP="005033E2">
            <w:pPr>
              <w:jc w:val="both"/>
              <w:outlineLvl w:val="3"/>
              <w:rPr>
                <w:noProof/>
              </w:rPr>
            </w:pPr>
          </w:p>
          <w:p w:rsidR="00004CB1" w:rsidRDefault="00004CB1" w:rsidP="005033E2">
            <w:pPr>
              <w:jc w:val="both"/>
              <w:outlineLvl w:val="3"/>
              <w:rPr>
                <w:rFonts w:eastAsia="Calibri"/>
              </w:rPr>
            </w:pPr>
            <w:r>
              <w:rPr>
                <w:noProof/>
              </w:rPr>
              <w:drawing>
                <wp:inline distT="0" distB="0" distL="0" distR="0" wp14:anchorId="452E8189" wp14:editId="242C32D9">
                  <wp:extent cx="3076796" cy="2181225"/>
                  <wp:effectExtent l="0" t="0" r="0" b="0"/>
                  <wp:docPr id="1" name="Kép 1" descr="https://adaptiverecognition.com/wp-content/uploads/2024/04/speed-camera-vidar-speed-enforcement-product-image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daptiverecognition.com/wp-content/uploads/2024/04/speed-camera-vidar-speed-enforcement-product-image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131" cy="2214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13E7" w:rsidRDefault="00A113E7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0E27E9" w:rsidRDefault="000E27E9" w:rsidP="000E27E9">
      <w:pPr>
        <w:shd w:val="clear" w:color="auto" w:fill="FFFFFF"/>
        <w:jc w:val="both"/>
        <w:outlineLvl w:val="3"/>
        <w:rPr>
          <w:rFonts w:eastAsia="Calibri"/>
        </w:rPr>
      </w:pPr>
      <w:r w:rsidRPr="00927677">
        <w:rPr>
          <w:rFonts w:eastAsia="Calibri"/>
        </w:rPr>
        <w:t xml:space="preserve">Fentiek alapján 1 db </w:t>
      </w:r>
      <w:r>
        <w:rPr>
          <w:rFonts w:eastAsia="Calibri"/>
        </w:rPr>
        <w:t xml:space="preserve">VIDAR </w:t>
      </w:r>
      <w:proofErr w:type="spellStart"/>
      <w:r>
        <w:rPr>
          <w:rFonts w:eastAsia="Calibri"/>
        </w:rPr>
        <w:t>Speed</w:t>
      </w:r>
      <w:proofErr w:type="spell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fix</w:t>
      </w:r>
      <w:proofErr w:type="gramEnd"/>
      <w:r>
        <w:rPr>
          <w:rFonts w:eastAsia="Calibri"/>
        </w:rPr>
        <w:t xml:space="preserve"> </w:t>
      </w:r>
      <w:r w:rsidRPr="00927677">
        <w:rPr>
          <w:rFonts w:eastAsia="Calibri"/>
        </w:rPr>
        <w:t xml:space="preserve">sebességmérő </w:t>
      </w:r>
      <w:r>
        <w:rPr>
          <w:rFonts w:eastAsia="Calibri"/>
        </w:rPr>
        <w:t>kamera és a hozzá tartozó berendezés szekrény</w:t>
      </w:r>
      <w:r w:rsidRPr="00927677">
        <w:rPr>
          <w:rFonts w:eastAsia="Calibri"/>
        </w:rPr>
        <w:t xml:space="preserve"> beszerzése bruttó </w:t>
      </w:r>
      <w:r>
        <w:rPr>
          <w:rFonts w:eastAsia="Calibri"/>
        </w:rPr>
        <w:t>9</w:t>
      </w:r>
      <w:r w:rsidRPr="00927677">
        <w:rPr>
          <w:rFonts w:eastAsia="Calibri"/>
        </w:rPr>
        <w:t xml:space="preserve"> millió Ft összegre tehető, melyre vonatkozóan a 2025. évi költségvetés nem tartalmaz elkülönített forrást. </w:t>
      </w:r>
    </w:p>
    <w:p w:rsidR="000E27E9" w:rsidRPr="00927677" w:rsidRDefault="000E27E9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F64046" w:rsidRPr="00C03E35" w:rsidRDefault="00F64046" w:rsidP="005033E2">
      <w:pPr>
        <w:shd w:val="clear" w:color="auto" w:fill="FFFFFF"/>
        <w:jc w:val="both"/>
        <w:outlineLvl w:val="3"/>
        <w:rPr>
          <w:rFonts w:eastAsia="Calibri"/>
        </w:rPr>
      </w:pPr>
      <w:r w:rsidRPr="00C03E35">
        <w:rPr>
          <w:rFonts w:eastAsia="Calibri"/>
        </w:rPr>
        <w:t>A fenti sebességmérő eszközökön túlmenően az Önkormányzat</w:t>
      </w:r>
      <w:r w:rsidR="00562F11" w:rsidRPr="00C03E35">
        <w:rPr>
          <w:rFonts w:eastAsia="Calibri"/>
        </w:rPr>
        <w:t xml:space="preserve">nak </w:t>
      </w:r>
      <w:r w:rsidR="00F51B68">
        <w:rPr>
          <w:rFonts w:eastAsia="Calibri"/>
        </w:rPr>
        <w:t xml:space="preserve">egyéb </w:t>
      </w:r>
      <w:r w:rsidRPr="00C03E35">
        <w:rPr>
          <w:rFonts w:eastAsia="Calibri"/>
        </w:rPr>
        <w:t>elérhető sebességmérő technikai eszközök beszerzésére, telepítésére</w:t>
      </w:r>
      <w:r w:rsidR="00562F11" w:rsidRPr="00C03E35">
        <w:rPr>
          <w:rFonts w:eastAsia="Calibri"/>
        </w:rPr>
        <w:t xml:space="preserve"> is van lehetősége</w:t>
      </w:r>
      <w:r w:rsidRPr="00C03E35">
        <w:rPr>
          <w:rFonts w:eastAsia="Calibri"/>
        </w:rPr>
        <w:t xml:space="preserve">. </w:t>
      </w:r>
    </w:p>
    <w:p w:rsidR="00F64046" w:rsidRPr="00C03E35" w:rsidRDefault="00F64046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BA2A12" w:rsidRDefault="00BA2A12" w:rsidP="005033E2">
      <w:pPr>
        <w:shd w:val="clear" w:color="auto" w:fill="FFFFFF"/>
        <w:jc w:val="both"/>
        <w:outlineLvl w:val="3"/>
        <w:rPr>
          <w:rFonts w:eastAsia="Calibri"/>
        </w:rPr>
      </w:pPr>
      <w:r w:rsidRPr="00C03E35">
        <w:rPr>
          <w:rFonts w:eastAsia="Calibri"/>
        </w:rPr>
        <w:t xml:space="preserve">A </w:t>
      </w:r>
      <w:proofErr w:type="spellStart"/>
      <w:r w:rsidRPr="00C03E35">
        <w:rPr>
          <w:rFonts w:eastAsia="Calibri"/>
        </w:rPr>
        <w:t>boxok</w:t>
      </w:r>
      <w:proofErr w:type="spellEnd"/>
      <w:r w:rsidRPr="00C03E35">
        <w:rPr>
          <w:rFonts w:eastAsia="Calibri"/>
        </w:rPr>
        <w:t xml:space="preserve"> és/vagy sebességmérő berendezések beszerzéséről, telepítéséről, áramellátásáról (tervezés, engedélyezés, kiépítés, érintésvédelem, földelés, villámvédelem) az önkormányzat</w:t>
      </w:r>
      <w:r w:rsidR="00F51B68">
        <w:rPr>
          <w:rFonts w:eastAsia="Calibri"/>
        </w:rPr>
        <w:t>nak</w:t>
      </w:r>
      <w:r w:rsidRPr="00C03E35">
        <w:rPr>
          <w:rFonts w:eastAsia="Calibri"/>
        </w:rPr>
        <w:t xml:space="preserve"> saját hatáskörben </w:t>
      </w:r>
      <w:r w:rsidR="00ED473D">
        <w:rPr>
          <w:rFonts w:eastAsia="Calibri"/>
        </w:rPr>
        <w:t xml:space="preserve">szükséges </w:t>
      </w:r>
      <w:r w:rsidRPr="00C03E35">
        <w:rPr>
          <w:rFonts w:eastAsia="Calibri"/>
        </w:rPr>
        <w:t>intézked</w:t>
      </w:r>
      <w:r w:rsidR="00ED473D">
        <w:rPr>
          <w:rFonts w:eastAsia="Calibri"/>
        </w:rPr>
        <w:t>nie.</w:t>
      </w:r>
      <w:r w:rsidRPr="00C03E35">
        <w:rPr>
          <w:rFonts w:eastAsia="Calibri"/>
        </w:rPr>
        <w:t xml:space="preserve"> Az ún. változtatható helyű </w:t>
      </w:r>
      <w:proofErr w:type="gramStart"/>
      <w:r w:rsidRPr="00C03E35">
        <w:rPr>
          <w:rFonts w:eastAsia="Calibri"/>
        </w:rPr>
        <w:t>komplex</w:t>
      </w:r>
      <w:proofErr w:type="gramEnd"/>
      <w:r w:rsidRPr="00C03E35">
        <w:rPr>
          <w:rFonts w:eastAsia="Calibri"/>
        </w:rPr>
        <w:t xml:space="preserve"> közlekedési ellenőrzési pontok (VHKKEP) esetén a beüzemelést a rendőrség végzi, miután a készüléket az önkormányzat használatra átadta. A használatba adást jogilag megfelelő </w:t>
      </w:r>
      <w:proofErr w:type="gramStart"/>
      <w:r w:rsidRPr="00C03E35">
        <w:rPr>
          <w:rFonts w:eastAsia="Calibri"/>
        </w:rPr>
        <w:t>dokumentumba</w:t>
      </w:r>
      <w:proofErr w:type="gramEnd"/>
      <w:r w:rsidRPr="00C03E35">
        <w:rPr>
          <w:rFonts w:eastAsia="Calibri"/>
        </w:rPr>
        <w:t xml:space="preserve"> kell foglalni (együttműködési megállapodás, haszonkölcsön szerződés).</w:t>
      </w:r>
    </w:p>
    <w:p w:rsidR="00F51B68" w:rsidRDefault="00F51B68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0E27E9" w:rsidRPr="00C03E35" w:rsidRDefault="000E27E9" w:rsidP="005033E2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 xml:space="preserve">A VIDAR </w:t>
      </w:r>
      <w:proofErr w:type="spellStart"/>
      <w:r>
        <w:rPr>
          <w:rFonts w:eastAsia="Calibri"/>
        </w:rPr>
        <w:t>Speed</w:t>
      </w:r>
      <w:proofErr w:type="spellEnd"/>
      <w:r>
        <w:rPr>
          <w:rFonts w:eastAsia="Calibri"/>
        </w:rPr>
        <w:t xml:space="preserve"> sebességmérő kamerák esetében </w:t>
      </w:r>
      <w:r>
        <w:t>a telepítés szakmai indokoltságát rendőrség vizsgálj</w:t>
      </w:r>
      <w:r w:rsidR="00004CB1">
        <w:t xml:space="preserve">a meg. Támogatottság esetén </w:t>
      </w:r>
      <w:r>
        <w:t xml:space="preserve">a VÉDA keretében való használat megvalósulhat. Ebben az esetben a berendezések üzemeltetése, használata miatt a rendőrséggel együttműködési megállapodás megkötése is szükségessé válhat. </w:t>
      </w:r>
      <w:r w:rsidR="00004CB1">
        <w:t xml:space="preserve">Ezt követően </w:t>
      </w:r>
      <w:r>
        <w:t>az Országos Rendőr-főkapitányság biztosítja a VÉD</w:t>
      </w:r>
      <w:r w:rsidR="00004CB1">
        <w:t xml:space="preserve">A kompatibilis APN SIM </w:t>
      </w:r>
      <w:proofErr w:type="gramStart"/>
      <w:r w:rsidR="00004CB1">
        <w:t>kártyá</w:t>
      </w:r>
      <w:r>
        <w:t>t</w:t>
      </w:r>
      <w:proofErr w:type="gramEnd"/>
      <w:r>
        <w:t xml:space="preserve"> melyet a telepítés megkezdése előtt át kell adni a sebességmérő kamerát telepítő szervezetne</w:t>
      </w:r>
      <w:r w:rsidR="00004CB1">
        <w:t>k.</w:t>
      </w:r>
    </w:p>
    <w:p w:rsidR="00BA2A12" w:rsidRPr="00C03E35" w:rsidRDefault="00BA2A12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BA2A12" w:rsidRPr="00C03E35" w:rsidRDefault="00562F11" w:rsidP="005033E2">
      <w:pPr>
        <w:shd w:val="clear" w:color="auto" w:fill="FFFFFF"/>
        <w:jc w:val="both"/>
        <w:outlineLvl w:val="3"/>
        <w:rPr>
          <w:rFonts w:eastAsia="Calibri"/>
        </w:rPr>
      </w:pPr>
      <w:r w:rsidRPr="00C03E35">
        <w:rPr>
          <w:rFonts w:eastAsia="Calibri"/>
        </w:rPr>
        <w:t xml:space="preserve">A fentiek alapján, amennyiben az Önkormányzat VIDAR </w:t>
      </w:r>
      <w:proofErr w:type="spellStart"/>
      <w:r w:rsidRPr="00C03E35">
        <w:rPr>
          <w:rFonts w:eastAsia="Calibri"/>
        </w:rPr>
        <w:t>Speed</w:t>
      </w:r>
      <w:proofErr w:type="spellEnd"/>
      <w:r w:rsidRPr="00C03E35">
        <w:rPr>
          <w:rFonts w:eastAsia="Calibri"/>
        </w:rPr>
        <w:t xml:space="preserve">, vagy </w:t>
      </w:r>
      <w:proofErr w:type="spellStart"/>
      <w:r w:rsidRPr="00C03E35">
        <w:rPr>
          <w:rFonts w:eastAsia="Calibri"/>
        </w:rPr>
        <w:t>traffiboxok</w:t>
      </w:r>
      <w:proofErr w:type="spellEnd"/>
      <w:r w:rsidRPr="00C03E35">
        <w:rPr>
          <w:rFonts w:eastAsia="Calibri"/>
        </w:rPr>
        <w:t xml:space="preserve">, vagy egyéb sebességmérő eszközök beszerzését kívánja megvalósítani, úgy a szükséges </w:t>
      </w:r>
      <w:r w:rsidR="00BC3AD2" w:rsidRPr="00C03E35">
        <w:rPr>
          <w:rFonts w:eastAsia="Calibri"/>
        </w:rPr>
        <w:t xml:space="preserve">szakmai indokoltsági </w:t>
      </w:r>
      <w:r w:rsidRPr="00C03E35">
        <w:rPr>
          <w:rFonts w:eastAsia="Calibri"/>
        </w:rPr>
        <w:t>vizsgálat lefolytatását követően a Hajdúszoboszlói Rendőrkapitányság szakmai támogatása mellett a felettes szerv részére továbbítja az i</w:t>
      </w:r>
      <w:r w:rsidR="00BC3AD2" w:rsidRPr="00C03E35">
        <w:rPr>
          <w:rFonts w:eastAsia="Calibri"/>
        </w:rPr>
        <w:t>gényt a VÉDA központi rendszerhez csatlakozás</w:t>
      </w:r>
      <w:r w:rsidR="00BC41B2" w:rsidRPr="00C03E35">
        <w:rPr>
          <w:rFonts w:eastAsia="Calibri"/>
        </w:rPr>
        <w:t xml:space="preserve"> érdekében</w:t>
      </w:r>
      <w:r w:rsidR="00BC3AD2" w:rsidRPr="00C03E35">
        <w:rPr>
          <w:rFonts w:eastAsia="Calibri"/>
        </w:rPr>
        <w:t>.</w:t>
      </w:r>
    </w:p>
    <w:p w:rsidR="00BC41B2" w:rsidRPr="00C03E35" w:rsidRDefault="00BC41B2" w:rsidP="005033E2">
      <w:pPr>
        <w:shd w:val="clear" w:color="auto" w:fill="FFFFFF"/>
        <w:jc w:val="both"/>
        <w:outlineLvl w:val="3"/>
        <w:rPr>
          <w:rFonts w:eastAsia="Calibri"/>
        </w:rPr>
      </w:pPr>
    </w:p>
    <w:p w:rsidR="00BC41B2" w:rsidRPr="00C03E35" w:rsidRDefault="00BC41B2" w:rsidP="005033E2">
      <w:pPr>
        <w:shd w:val="clear" w:color="auto" w:fill="FFFFFF"/>
        <w:jc w:val="both"/>
        <w:outlineLvl w:val="3"/>
        <w:rPr>
          <w:rFonts w:eastAsia="Calibri"/>
        </w:rPr>
      </w:pPr>
      <w:r w:rsidRPr="00C03E35">
        <w:rPr>
          <w:rFonts w:eastAsia="Calibri"/>
        </w:rPr>
        <w:t>A TOP_PLUSZ-1.2.1-21-HB1-2022-00045 „Okosmegoldások és a Hóvirág utca infrastrukturális fejlesztése Hajdúszoboszlón” pályázat keretében 41 db térfigyelő kamera és 5 db rendszámfelis</w:t>
      </w:r>
      <w:r w:rsidR="006059B3" w:rsidRPr="00C03E35">
        <w:rPr>
          <w:rFonts w:eastAsia="Calibri"/>
        </w:rPr>
        <w:t>merős kamera kerül kihelyezésre, amelyek sebességmérésre ugyan nem alkalmasak, de nagyban hozzájárulnak a közlekedés biztonságának növeléséhez.</w:t>
      </w:r>
    </w:p>
    <w:p w:rsidR="009E4719" w:rsidRPr="00C03E35" w:rsidRDefault="009E4719" w:rsidP="009E4719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4719" w:rsidRPr="00C03E35" w:rsidRDefault="009E4719" w:rsidP="009E4719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03E35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 a Tisztelt Képviselő-testületet és Bizottságokat, az előterjesztést megtárgyalni, döntését meghozni szíveskedjen.</w:t>
      </w:r>
    </w:p>
    <w:p w:rsidR="00927677" w:rsidRPr="00C03E35" w:rsidRDefault="00927677" w:rsidP="009E4719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4719" w:rsidRPr="00C03E35" w:rsidRDefault="009E4719" w:rsidP="009E4719">
      <w:pPr>
        <w:jc w:val="both"/>
        <w:rPr>
          <w:b/>
          <w:u w:val="single"/>
        </w:rPr>
      </w:pPr>
      <w:r w:rsidRPr="00C03E35">
        <w:rPr>
          <w:b/>
          <w:u w:val="single"/>
        </w:rPr>
        <w:t>Határozati javaslat</w:t>
      </w:r>
    </w:p>
    <w:p w:rsidR="009E4719" w:rsidRPr="00C03E35" w:rsidRDefault="009E4719" w:rsidP="009E4719">
      <w:pPr>
        <w:jc w:val="both"/>
        <w:rPr>
          <w:u w:val="single"/>
        </w:rPr>
      </w:pPr>
    </w:p>
    <w:p w:rsidR="009E4719" w:rsidRPr="00C03E35" w:rsidRDefault="009E4719" w:rsidP="009E4719">
      <w:pPr>
        <w:jc w:val="center"/>
        <w:rPr>
          <w:b/>
          <w:i/>
        </w:rPr>
      </w:pPr>
      <w:r w:rsidRPr="00C03E35">
        <w:rPr>
          <w:b/>
          <w:i/>
        </w:rPr>
        <w:t xml:space="preserve">„Hajdúszoboszló Város Önkormányzata Képviselő – </w:t>
      </w:r>
      <w:proofErr w:type="gramStart"/>
      <w:r w:rsidRPr="00C03E35">
        <w:rPr>
          <w:b/>
          <w:i/>
        </w:rPr>
        <w:t>testületének .</w:t>
      </w:r>
      <w:proofErr w:type="gramEnd"/>
      <w:r w:rsidRPr="00C03E35">
        <w:rPr>
          <w:b/>
          <w:i/>
        </w:rPr>
        <w:t>../202</w:t>
      </w:r>
      <w:r w:rsidR="00865B23" w:rsidRPr="00C03E35">
        <w:rPr>
          <w:b/>
          <w:i/>
        </w:rPr>
        <w:t>5</w:t>
      </w:r>
      <w:r w:rsidRPr="00C03E35">
        <w:rPr>
          <w:b/>
          <w:i/>
        </w:rPr>
        <w:t>. (</w:t>
      </w:r>
      <w:r w:rsidR="00865B23" w:rsidRPr="00C03E35">
        <w:rPr>
          <w:b/>
          <w:i/>
        </w:rPr>
        <w:t>I</w:t>
      </w:r>
      <w:r w:rsidRPr="00C03E35">
        <w:rPr>
          <w:b/>
          <w:i/>
        </w:rPr>
        <w:t>I. 2</w:t>
      </w:r>
      <w:r w:rsidR="00865B23" w:rsidRPr="00C03E35">
        <w:rPr>
          <w:b/>
          <w:i/>
        </w:rPr>
        <w:t>7</w:t>
      </w:r>
      <w:r w:rsidRPr="00C03E35">
        <w:rPr>
          <w:b/>
          <w:i/>
        </w:rPr>
        <w:t>.) határozata</w:t>
      </w:r>
    </w:p>
    <w:p w:rsidR="009E4719" w:rsidRPr="00C03E35" w:rsidRDefault="009E4719" w:rsidP="009E4719">
      <w:pPr>
        <w:jc w:val="both"/>
        <w:rPr>
          <w:u w:val="single"/>
        </w:rPr>
      </w:pPr>
    </w:p>
    <w:p w:rsidR="006059B3" w:rsidRPr="00C03E35" w:rsidRDefault="009E4719" w:rsidP="006059B3">
      <w:pPr>
        <w:shd w:val="clear" w:color="auto" w:fill="FFFFFF"/>
        <w:jc w:val="both"/>
        <w:outlineLvl w:val="3"/>
        <w:rPr>
          <w:rFonts w:eastAsia="Calibri"/>
          <w:b/>
          <w:i/>
        </w:rPr>
      </w:pPr>
      <w:r w:rsidRPr="00C03E35">
        <w:rPr>
          <w:b/>
          <w:i/>
        </w:rPr>
        <w:t>Hajdúszoboszló Város Önkormányzatának Képviselő-</w:t>
      </w:r>
      <w:r w:rsidRPr="00C03E35">
        <w:rPr>
          <w:b/>
          <w:i/>
          <w:color w:val="000000"/>
        </w:rPr>
        <w:t>testülete</w:t>
      </w:r>
      <w:r w:rsidR="006059B3" w:rsidRPr="00C03E35">
        <w:rPr>
          <w:b/>
          <w:i/>
          <w:color w:val="000000"/>
        </w:rPr>
        <w:t xml:space="preserve"> elviekben</w:t>
      </w:r>
      <w:r w:rsidRPr="00C03E35">
        <w:rPr>
          <w:b/>
          <w:i/>
          <w:color w:val="000000"/>
        </w:rPr>
        <w:t xml:space="preserve"> támogatja </w:t>
      </w:r>
      <w:r w:rsidR="006059B3" w:rsidRPr="00C03E35">
        <w:rPr>
          <w:b/>
          <w:i/>
          <w:color w:val="000000"/>
        </w:rPr>
        <w:t xml:space="preserve">…. darab </w:t>
      </w:r>
      <w:proofErr w:type="spellStart"/>
      <w:r w:rsidR="006059B3" w:rsidRPr="00C03E35">
        <w:rPr>
          <w:rFonts w:eastAsia="Calibri"/>
          <w:b/>
          <w:i/>
        </w:rPr>
        <w:t>TraffiGuard</w:t>
      </w:r>
      <w:proofErr w:type="spellEnd"/>
      <w:r w:rsidR="006059B3" w:rsidRPr="00C03E35">
        <w:rPr>
          <w:rFonts w:eastAsia="Calibri"/>
          <w:b/>
          <w:i/>
        </w:rPr>
        <w:t xml:space="preserve"> sebességmérő doboz </w:t>
      </w:r>
      <w:r w:rsidR="00F51B68">
        <w:rPr>
          <w:rFonts w:eastAsia="Calibri"/>
          <w:b/>
          <w:i/>
        </w:rPr>
        <w:t xml:space="preserve">és/vagy </w:t>
      </w:r>
      <w:r w:rsidR="00F51B68" w:rsidRPr="00C03E35">
        <w:rPr>
          <w:b/>
          <w:i/>
          <w:color w:val="000000"/>
        </w:rPr>
        <w:t xml:space="preserve">…. darab </w:t>
      </w:r>
      <w:r w:rsidR="00F51B68">
        <w:rPr>
          <w:b/>
          <w:i/>
          <w:color w:val="000000"/>
        </w:rPr>
        <w:t xml:space="preserve">VIDAR </w:t>
      </w:r>
      <w:proofErr w:type="spellStart"/>
      <w:r w:rsidR="00F51B68">
        <w:rPr>
          <w:b/>
          <w:i/>
          <w:color w:val="000000"/>
        </w:rPr>
        <w:t>Speed</w:t>
      </w:r>
      <w:proofErr w:type="spellEnd"/>
      <w:r w:rsidR="00F51B68">
        <w:rPr>
          <w:b/>
          <w:i/>
          <w:color w:val="000000"/>
        </w:rPr>
        <w:t xml:space="preserve"> </w:t>
      </w:r>
      <w:proofErr w:type="gramStart"/>
      <w:r w:rsidR="00F51B68">
        <w:rPr>
          <w:b/>
          <w:i/>
          <w:color w:val="000000"/>
        </w:rPr>
        <w:t>fix</w:t>
      </w:r>
      <w:proofErr w:type="gramEnd"/>
      <w:r w:rsidR="00F51B68" w:rsidRPr="00C03E35">
        <w:rPr>
          <w:rFonts w:eastAsia="Calibri"/>
          <w:b/>
          <w:i/>
        </w:rPr>
        <w:t xml:space="preserve"> sebességmérő </w:t>
      </w:r>
      <w:r w:rsidR="00F51B68">
        <w:rPr>
          <w:rFonts w:eastAsia="Calibri"/>
          <w:b/>
          <w:i/>
        </w:rPr>
        <w:t>kamera</w:t>
      </w:r>
      <w:r w:rsidR="00F51B68" w:rsidRPr="00C03E35">
        <w:rPr>
          <w:rFonts w:eastAsia="Calibri"/>
          <w:b/>
          <w:i/>
        </w:rPr>
        <w:t xml:space="preserve"> </w:t>
      </w:r>
      <w:r w:rsidR="00F97335" w:rsidRPr="00C03E35">
        <w:rPr>
          <w:rFonts w:eastAsia="Calibri"/>
          <w:b/>
          <w:i/>
        </w:rPr>
        <w:t>beszerzését</w:t>
      </w:r>
      <w:r w:rsidR="009C1B33">
        <w:rPr>
          <w:rFonts w:eastAsia="Calibri"/>
          <w:b/>
          <w:i/>
        </w:rPr>
        <w:t xml:space="preserve"> valamennyi járulékos munkálatokkal (szükség esetén </w:t>
      </w:r>
      <w:r w:rsidR="003F22F7" w:rsidRPr="00C03E35">
        <w:rPr>
          <w:rFonts w:eastAsia="Calibri"/>
          <w:b/>
          <w:i/>
        </w:rPr>
        <w:t>beton alaptest kiépítés</w:t>
      </w:r>
      <w:r w:rsidR="009C1B33">
        <w:rPr>
          <w:rFonts w:eastAsia="Calibri"/>
          <w:b/>
          <w:i/>
        </w:rPr>
        <w:t>, tartószerkezet kiépítés, telepítés</w:t>
      </w:r>
      <w:r w:rsidR="00F97335" w:rsidRPr="00C03E35">
        <w:rPr>
          <w:rFonts w:eastAsia="Calibri"/>
          <w:b/>
          <w:i/>
        </w:rPr>
        <w:t>, áramellátás kiépítés</w:t>
      </w:r>
      <w:r w:rsidR="009C1B33">
        <w:rPr>
          <w:rFonts w:eastAsia="Calibri"/>
          <w:b/>
          <w:i/>
        </w:rPr>
        <w:t xml:space="preserve">, </w:t>
      </w:r>
      <w:r w:rsidR="00F97335" w:rsidRPr="00C03E35">
        <w:rPr>
          <w:rFonts w:eastAsia="Calibri"/>
          <w:b/>
          <w:i/>
        </w:rPr>
        <w:t>tervezés, engedélyezés, érintésvédelem, földelés, villámvédelem</w:t>
      </w:r>
      <w:r w:rsidR="003F22F7" w:rsidRPr="00C03E35">
        <w:rPr>
          <w:rFonts w:eastAsia="Calibri"/>
          <w:b/>
          <w:i/>
        </w:rPr>
        <w:t>)</w:t>
      </w:r>
      <w:r w:rsidR="00927677">
        <w:rPr>
          <w:rFonts w:eastAsia="Calibri"/>
          <w:b/>
          <w:i/>
        </w:rPr>
        <w:t>.</w:t>
      </w:r>
      <w:r w:rsidR="00481D29" w:rsidRPr="00C03E35">
        <w:rPr>
          <w:rFonts w:eastAsia="Calibri"/>
          <w:b/>
          <w:i/>
        </w:rPr>
        <w:t xml:space="preserve"> A </w:t>
      </w:r>
      <w:proofErr w:type="spellStart"/>
      <w:r w:rsidR="00481D29" w:rsidRPr="00C03E35">
        <w:rPr>
          <w:rFonts w:eastAsia="Calibri"/>
          <w:b/>
          <w:i/>
        </w:rPr>
        <w:t>TraffiGuard</w:t>
      </w:r>
      <w:proofErr w:type="spellEnd"/>
      <w:r w:rsidR="00481D29" w:rsidRPr="00C03E35">
        <w:rPr>
          <w:rFonts w:eastAsia="Calibri"/>
          <w:b/>
          <w:i/>
        </w:rPr>
        <w:t xml:space="preserve"> sebességmérő doboz(ok) </w:t>
      </w:r>
      <w:r w:rsidR="009C1B33">
        <w:rPr>
          <w:rFonts w:eastAsia="Calibri"/>
          <w:b/>
          <w:i/>
        </w:rPr>
        <w:t xml:space="preserve">és/vagy </w:t>
      </w:r>
      <w:r w:rsidR="009C1B33">
        <w:rPr>
          <w:b/>
          <w:i/>
          <w:color w:val="000000"/>
        </w:rPr>
        <w:t xml:space="preserve">VIDAR </w:t>
      </w:r>
      <w:proofErr w:type="spellStart"/>
      <w:r w:rsidR="009C1B33">
        <w:rPr>
          <w:b/>
          <w:i/>
          <w:color w:val="000000"/>
        </w:rPr>
        <w:t>Speed</w:t>
      </w:r>
      <w:proofErr w:type="spellEnd"/>
      <w:r w:rsidR="009C1B33">
        <w:rPr>
          <w:b/>
          <w:i/>
          <w:color w:val="000000"/>
        </w:rPr>
        <w:t xml:space="preserve"> </w:t>
      </w:r>
      <w:proofErr w:type="gramStart"/>
      <w:r w:rsidR="009C1B33">
        <w:rPr>
          <w:b/>
          <w:i/>
          <w:color w:val="000000"/>
        </w:rPr>
        <w:t>fix</w:t>
      </w:r>
      <w:proofErr w:type="gramEnd"/>
      <w:r w:rsidR="009C1B33" w:rsidRPr="00C03E35">
        <w:rPr>
          <w:rFonts w:eastAsia="Calibri"/>
          <w:b/>
          <w:i/>
        </w:rPr>
        <w:t xml:space="preserve"> sebességmérő </w:t>
      </w:r>
      <w:r w:rsidR="009C1B33">
        <w:rPr>
          <w:rFonts w:eastAsia="Calibri"/>
          <w:b/>
          <w:i/>
        </w:rPr>
        <w:t>kamera</w:t>
      </w:r>
      <w:r w:rsidR="009C1B33" w:rsidRPr="00C03E35">
        <w:rPr>
          <w:rFonts w:eastAsia="Calibri"/>
          <w:b/>
          <w:i/>
        </w:rPr>
        <w:t xml:space="preserve"> </w:t>
      </w:r>
      <w:r w:rsidR="00481D29" w:rsidRPr="00C03E35">
        <w:rPr>
          <w:rFonts w:eastAsia="Calibri"/>
          <w:b/>
          <w:i/>
        </w:rPr>
        <w:t>kihelyezési helyszínéről</w:t>
      </w:r>
      <w:r w:rsidR="00927677">
        <w:rPr>
          <w:rFonts w:eastAsia="Calibri"/>
          <w:b/>
          <w:i/>
        </w:rPr>
        <w:t>, a várható költségek biztosításának mikéntjéről</w:t>
      </w:r>
      <w:r w:rsidR="00481D29" w:rsidRPr="00C03E35">
        <w:rPr>
          <w:rFonts w:eastAsia="Calibri"/>
          <w:b/>
          <w:i/>
        </w:rPr>
        <w:t xml:space="preserve"> a</w:t>
      </w:r>
      <w:r w:rsidR="00C03E35" w:rsidRPr="00C03E35">
        <w:rPr>
          <w:rFonts w:eastAsia="Calibri"/>
          <w:b/>
          <w:i/>
        </w:rPr>
        <w:t xml:space="preserve"> Hajdúszoboszlói Rendőrkapitánysággal közösen lefolytatott</w:t>
      </w:r>
      <w:r w:rsidR="00481D29" w:rsidRPr="00C03E35">
        <w:rPr>
          <w:rFonts w:eastAsia="Calibri"/>
          <w:b/>
          <w:i/>
        </w:rPr>
        <w:t xml:space="preserve"> szakmai indokoltsági vizsgálat</w:t>
      </w:r>
      <w:r w:rsidR="00C03E35" w:rsidRPr="00C03E35">
        <w:rPr>
          <w:rFonts w:eastAsia="Calibri"/>
          <w:b/>
          <w:i/>
        </w:rPr>
        <w:t xml:space="preserve">ot </w:t>
      </w:r>
      <w:r w:rsidR="00481D29" w:rsidRPr="00C03E35">
        <w:rPr>
          <w:rFonts w:eastAsia="Calibri"/>
          <w:b/>
          <w:i/>
        </w:rPr>
        <w:t>követően</w:t>
      </w:r>
      <w:r w:rsidR="00C03E35" w:rsidRPr="00C03E35">
        <w:rPr>
          <w:rFonts w:eastAsia="Calibri"/>
          <w:b/>
          <w:i/>
        </w:rPr>
        <w:t xml:space="preserve"> hoz döntést.</w:t>
      </w:r>
    </w:p>
    <w:p w:rsidR="007324C1" w:rsidRPr="009E4719" w:rsidRDefault="007324C1" w:rsidP="00085288">
      <w:pPr>
        <w:jc w:val="both"/>
        <w:rPr>
          <w:b/>
          <w:i/>
        </w:rPr>
      </w:pPr>
    </w:p>
    <w:p w:rsidR="007324C1" w:rsidRPr="009E4719" w:rsidRDefault="007324C1" w:rsidP="00085288">
      <w:pPr>
        <w:jc w:val="both"/>
        <w:rPr>
          <w:rFonts w:eastAsia="Calibri"/>
          <w:b/>
          <w:i/>
        </w:rPr>
      </w:pPr>
      <w:r w:rsidRPr="009E4719">
        <w:rPr>
          <w:rFonts w:eastAsia="Calibri"/>
          <w:b/>
          <w:i/>
          <w:u w:val="single"/>
        </w:rPr>
        <w:t>Felelős:</w:t>
      </w:r>
      <w:r w:rsidR="00ED473D">
        <w:rPr>
          <w:rFonts w:eastAsia="Calibri"/>
          <w:b/>
          <w:i/>
        </w:rPr>
        <w:t xml:space="preserve"> Jegyző</w:t>
      </w:r>
    </w:p>
    <w:p w:rsidR="007324C1" w:rsidRPr="009E4719" w:rsidRDefault="007324C1" w:rsidP="00085288">
      <w:pPr>
        <w:jc w:val="both"/>
        <w:rPr>
          <w:rFonts w:eastAsia="Calibri"/>
          <w:b/>
          <w:i/>
        </w:rPr>
      </w:pPr>
      <w:r w:rsidRPr="009E4719">
        <w:rPr>
          <w:rFonts w:eastAsia="Calibri"/>
          <w:b/>
          <w:i/>
          <w:u w:val="single"/>
        </w:rPr>
        <w:t>Határidő:</w:t>
      </w:r>
      <w:r w:rsidRPr="009E4719">
        <w:rPr>
          <w:rFonts w:eastAsia="Calibri"/>
          <w:b/>
          <w:i/>
        </w:rPr>
        <w:t xml:space="preserve"> </w:t>
      </w:r>
      <w:r w:rsidR="00ED473D">
        <w:rPr>
          <w:rFonts w:eastAsia="Calibri"/>
          <w:b/>
          <w:i/>
        </w:rPr>
        <w:t>egyeztetéseket követő első testületi ülés időpontja”</w:t>
      </w:r>
    </w:p>
    <w:p w:rsidR="00004CB1" w:rsidRPr="009E4719" w:rsidRDefault="00004CB1" w:rsidP="00085288">
      <w:pPr>
        <w:jc w:val="both"/>
      </w:pPr>
    </w:p>
    <w:p w:rsidR="007324C1" w:rsidRPr="009E4719" w:rsidRDefault="007324C1" w:rsidP="00085288">
      <w:pPr>
        <w:jc w:val="both"/>
      </w:pPr>
      <w:r w:rsidRPr="009E4719">
        <w:t xml:space="preserve">Hajdúszoboszló, </w:t>
      </w:r>
      <w:r w:rsidR="00B601C7" w:rsidRPr="009E4719">
        <w:t xml:space="preserve">2025. </w:t>
      </w:r>
      <w:r w:rsidR="00481D29">
        <w:t>február 17</w:t>
      </w:r>
      <w:r w:rsidR="00CF1FF4">
        <w:t>.</w:t>
      </w:r>
    </w:p>
    <w:p w:rsidR="007324C1" w:rsidRPr="009E4719" w:rsidRDefault="007324C1" w:rsidP="00085288">
      <w:pPr>
        <w:jc w:val="both"/>
      </w:pPr>
    </w:p>
    <w:p w:rsidR="00D37821" w:rsidRPr="00ED473D" w:rsidRDefault="00D37821" w:rsidP="009E6D5D">
      <w:pPr>
        <w:tabs>
          <w:tab w:val="center" w:pos="6237"/>
        </w:tabs>
        <w:jc w:val="both"/>
      </w:pPr>
      <w:r w:rsidRPr="009E4719">
        <w:rPr>
          <w:b/>
        </w:rPr>
        <w:tab/>
      </w:r>
      <w:proofErr w:type="spellStart"/>
      <w:r w:rsidRPr="00ED473D">
        <w:t>Szilágyiné</w:t>
      </w:r>
      <w:proofErr w:type="spellEnd"/>
      <w:r w:rsidRPr="00ED473D">
        <w:t xml:space="preserve"> Pál Gyöngyi</w:t>
      </w:r>
    </w:p>
    <w:p w:rsidR="00D37821" w:rsidRPr="009E4719" w:rsidRDefault="00D37821" w:rsidP="009E6D5D">
      <w:pPr>
        <w:tabs>
          <w:tab w:val="center" w:pos="6237"/>
        </w:tabs>
        <w:jc w:val="both"/>
      </w:pPr>
      <w:r w:rsidRPr="009E4719">
        <w:tab/>
      </w:r>
      <w:proofErr w:type="gramStart"/>
      <w:r w:rsidRPr="009E4719">
        <w:t>városfejlesztési</w:t>
      </w:r>
      <w:proofErr w:type="gramEnd"/>
      <w:r w:rsidRPr="009E4719">
        <w:t xml:space="preserve"> és városüzemeltetési </w:t>
      </w:r>
    </w:p>
    <w:p w:rsidR="00D60632" w:rsidRPr="009E4719" w:rsidRDefault="00D37821" w:rsidP="009C1B33">
      <w:pPr>
        <w:tabs>
          <w:tab w:val="center" w:pos="6237"/>
        </w:tabs>
        <w:jc w:val="both"/>
      </w:pPr>
      <w:r w:rsidRPr="009E4719">
        <w:tab/>
      </w:r>
      <w:proofErr w:type="gramStart"/>
      <w:r w:rsidRPr="009E4719">
        <w:t>osztályvezető</w:t>
      </w:r>
      <w:proofErr w:type="gramEnd"/>
    </w:p>
    <w:sectPr w:rsidR="00D60632" w:rsidRPr="009E4719" w:rsidSect="00085288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3B2" w:rsidRDefault="00A243B2">
      <w:r>
        <w:separator/>
      </w:r>
    </w:p>
  </w:endnote>
  <w:endnote w:type="continuationSeparator" w:id="0">
    <w:p w:rsidR="00A243B2" w:rsidRDefault="00A2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046" w:rsidRDefault="00F64046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64046" w:rsidRDefault="00F64046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F64046" w:rsidRDefault="00F6404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60E">
          <w:rPr>
            <w:noProof/>
          </w:rPr>
          <w:t>3</w:t>
        </w:r>
        <w:r>
          <w:fldChar w:fldCharType="end"/>
        </w:r>
      </w:p>
    </w:sdtContent>
  </w:sdt>
  <w:p w:rsidR="00F64046" w:rsidRDefault="00F64046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3B2" w:rsidRDefault="00A243B2">
      <w:r>
        <w:separator/>
      </w:r>
    </w:p>
  </w:footnote>
  <w:footnote w:type="continuationSeparator" w:id="0">
    <w:p w:rsidR="00A243B2" w:rsidRDefault="00A24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046" w:rsidRDefault="00F64046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64046" w:rsidRDefault="00F6404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8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0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6"/>
  </w:num>
  <w:num w:numId="18">
    <w:abstractNumId w:val="15"/>
  </w:num>
  <w:num w:numId="19">
    <w:abstractNumId w:val="17"/>
  </w:num>
  <w:num w:numId="2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4CB1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27E9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3279"/>
    <w:rsid w:val="002B4470"/>
    <w:rsid w:val="002B6E84"/>
    <w:rsid w:val="002C04DA"/>
    <w:rsid w:val="002C43B6"/>
    <w:rsid w:val="002C4BE6"/>
    <w:rsid w:val="002D110B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5029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22F7"/>
    <w:rsid w:val="003F5B69"/>
    <w:rsid w:val="004007F4"/>
    <w:rsid w:val="00401FC1"/>
    <w:rsid w:val="00403058"/>
    <w:rsid w:val="00403071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1D29"/>
    <w:rsid w:val="00482C4E"/>
    <w:rsid w:val="00482ECA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2F11"/>
    <w:rsid w:val="0056608C"/>
    <w:rsid w:val="005710CC"/>
    <w:rsid w:val="00572993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59B3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0C3E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4AD8"/>
    <w:rsid w:val="00765487"/>
    <w:rsid w:val="0076685C"/>
    <w:rsid w:val="0077001C"/>
    <w:rsid w:val="00772102"/>
    <w:rsid w:val="007725E3"/>
    <w:rsid w:val="00780B58"/>
    <w:rsid w:val="007815CB"/>
    <w:rsid w:val="00785704"/>
    <w:rsid w:val="007857FD"/>
    <w:rsid w:val="00786FCA"/>
    <w:rsid w:val="0079391F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60E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90E"/>
    <w:rsid w:val="008B7D1B"/>
    <w:rsid w:val="008C00BB"/>
    <w:rsid w:val="008C0430"/>
    <w:rsid w:val="008C7057"/>
    <w:rsid w:val="008D463A"/>
    <w:rsid w:val="008D59D6"/>
    <w:rsid w:val="008D6BA0"/>
    <w:rsid w:val="008E2E26"/>
    <w:rsid w:val="008E3092"/>
    <w:rsid w:val="008F28A1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677"/>
    <w:rsid w:val="0093270C"/>
    <w:rsid w:val="009372ED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2B9C"/>
    <w:rsid w:val="009A743A"/>
    <w:rsid w:val="009B3873"/>
    <w:rsid w:val="009B6B22"/>
    <w:rsid w:val="009C0023"/>
    <w:rsid w:val="009C1B3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13E7"/>
    <w:rsid w:val="00A12D8E"/>
    <w:rsid w:val="00A224C2"/>
    <w:rsid w:val="00A233EB"/>
    <w:rsid w:val="00A243B2"/>
    <w:rsid w:val="00A25A22"/>
    <w:rsid w:val="00A34835"/>
    <w:rsid w:val="00A400E5"/>
    <w:rsid w:val="00A43951"/>
    <w:rsid w:val="00A44531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091A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157E"/>
    <w:rsid w:val="00AC3E30"/>
    <w:rsid w:val="00AC4C16"/>
    <w:rsid w:val="00AD0016"/>
    <w:rsid w:val="00AD069B"/>
    <w:rsid w:val="00AD3F18"/>
    <w:rsid w:val="00AE367B"/>
    <w:rsid w:val="00AF0F5B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E25"/>
    <w:rsid w:val="00BA155C"/>
    <w:rsid w:val="00BA2A12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AD2"/>
    <w:rsid w:val="00BC4121"/>
    <w:rsid w:val="00BC41B2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3E35"/>
    <w:rsid w:val="00C074AF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54F"/>
    <w:rsid w:val="00CB68F9"/>
    <w:rsid w:val="00CB6CEC"/>
    <w:rsid w:val="00CC17BC"/>
    <w:rsid w:val="00CC26EE"/>
    <w:rsid w:val="00CC3F59"/>
    <w:rsid w:val="00CC43AA"/>
    <w:rsid w:val="00CC477C"/>
    <w:rsid w:val="00CC7E83"/>
    <w:rsid w:val="00CD1CB1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00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3111"/>
    <w:rsid w:val="00D3332D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4572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73D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479F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1B68"/>
    <w:rsid w:val="00F52F77"/>
    <w:rsid w:val="00F57357"/>
    <w:rsid w:val="00F57A4A"/>
    <w:rsid w:val="00F64046"/>
    <w:rsid w:val="00F64D5A"/>
    <w:rsid w:val="00F6562A"/>
    <w:rsid w:val="00F65C03"/>
    <w:rsid w:val="00F65C9E"/>
    <w:rsid w:val="00F67709"/>
    <w:rsid w:val="00F74416"/>
    <w:rsid w:val="00F77DE4"/>
    <w:rsid w:val="00F86BC9"/>
    <w:rsid w:val="00F87392"/>
    <w:rsid w:val="00F9196D"/>
    <w:rsid w:val="00F91F81"/>
    <w:rsid w:val="00F93FBC"/>
    <w:rsid w:val="00F94C85"/>
    <w:rsid w:val="00F9733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94E5A0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11D6A-BC17-4608-906C-7775A225F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Morvai Gábor</cp:lastModifiedBy>
  <cp:revision>3</cp:revision>
  <cp:lastPrinted>2024-09-12T13:36:00Z</cp:lastPrinted>
  <dcterms:created xsi:type="dcterms:W3CDTF">2025-02-18T15:24:00Z</dcterms:created>
  <dcterms:modified xsi:type="dcterms:W3CDTF">2025-02-21T04:55:00Z</dcterms:modified>
</cp:coreProperties>
</file>