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18"/>
        <w:gridCol w:w="3189"/>
        <w:gridCol w:w="322"/>
        <w:gridCol w:w="2657"/>
        <w:gridCol w:w="319"/>
      </w:tblGrid>
      <w:tr w:rsidR="00BA00D8" w14:paraId="7EC102AA" w14:textId="77777777" w:rsidTr="00B75072">
        <w:trPr>
          <w:gridBefore w:val="1"/>
          <w:gridAfter w:val="1"/>
          <w:wBefore w:w="176" w:type="dxa"/>
          <w:wAfter w:w="319" w:type="dxa"/>
        </w:trPr>
        <w:tc>
          <w:tcPr>
            <w:tcW w:w="6629" w:type="dxa"/>
            <w:gridSpan w:val="3"/>
          </w:tcPr>
          <w:p w14:paraId="7C024EF1" w14:textId="77777777"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14:paraId="7F9B813D" w14:textId="77777777"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14:paraId="0BB9ED96" w14:textId="77777777"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14:paraId="76DC40AC" w14:textId="77777777"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14:paraId="7AA9F4A0" w14:textId="77777777"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14:paraId="651A9EED" w14:textId="77777777"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657" w:type="dxa"/>
          </w:tcPr>
          <w:p w14:paraId="494FCD3A" w14:textId="77777777" w:rsidR="00BA00D8" w:rsidRDefault="00BA00D8" w:rsidP="00C90ECB">
            <w:pPr>
              <w:rPr>
                <w:sz w:val="16"/>
              </w:rPr>
            </w:pPr>
          </w:p>
          <w:p w14:paraId="15810FD3" w14:textId="77777777" w:rsidR="00BA00D8" w:rsidRPr="00102FE1" w:rsidRDefault="00BA00D8" w:rsidP="00C90ECB">
            <w:pPr>
              <w:jc w:val="center"/>
              <w:rPr>
                <w:b/>
              </w:rPr>
            </w:pPr>
          </w:p>
          <w:p w14:paraId="1348DEC2" w14:textId="383B37C5" w:rsidR="00BA00D8" w:rsidRPr="00B75072" w:rsidRDefault="00D34794" w:rsidP="00281917">
            <w:pPr>
              <w:ind w:left="144" w:right="-286"/>
              <w:jc w:val="center"/>
              <w:rPr>
                <w:b/>
              </w:rPr>
            </w:pPr>
            <w:r>
              <w:rPr>
                <w:b/>
              </w:rPr>
              <w:t>33.</w:t>
            </w:r>
          </w:p>
          <w:p w14:paraId="6D96686E" w14:textId="77777777" w:rsidR="00BA00D8" w:rsidRPr="00B75072" w:rsidRDefault="00BA00D8" w:rsidP="00281917">
            <w:pPr>
              <w:ind w:left="144" w:right="-286"/>
              <w:jc w:val="center"/>
            </w:pPr>
            <w:r w:rsidRPr="00B75072">
              <w:t>…………….………….....</w:t>
            </w:r>
          </w:p>
          <w:p w14:paraId="3E312764" w14:textId="77777777" w:rsidR="00BA00D8" w:rsidRPr="00DE7F19" w:rsidRDefault="00BA00D8" w:rsidP="00281917">
            <w:pPr>
              <w:ind w:left="144" w:right="-286"/>
              <w:jc w:val="center"/>
            </w:pPr>
            <w:r w:rsidRPr="00B75072">
              <w:t>sorszám</w:t>
            </w:r>
          </w:p>
        </w:tc>
      </w:tr>
      <w:tr w:rsidR="003378C5" w:rsidRPr="003378C5" w14:paraId="78C73CBB" w14:textId="77777777" w:rsidTr="00337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901DB5" w14:textId="04E4E623" w:rsidR="00BA00D8" w:rsidRPr="003378C5" w:rsidRDefault="00BA00D8" w:rsidP="00C90ECB">
            <w:pPr>
              <w:jc w:val="both"/>
            </w:pPr>
            <w:r w:rsidRPr="003378C5">
              <w:t>Ügyiratszám: HSZ/</w:t>
            </w:r>
            <w:r w:rsidR="003378C5" w:rsidRPr="003378C5">
              <w:t>30256</w:t>
            </w:r>
            <w:r w:rsidRPr="003378C5">
              <w:t>/</w:t>
            </w:r>
            <w:r w:rsidRPr="003378C5">
              <w:rPr>
                <w:bCs/>
              </w:rPr>
              <w:t>2025</w:t>
            </w:r>
            <w:r w:rsidR="00307825" w:rsidRPr="003378C5">
              <w:rPr>
                <w:bCs/>
              </w:rPr>
              <w:t>.</w:t>
            </w:r>
          </w:p>
          <w:p w14:paraId="2CD07C9A" w14:textId="77777777" w:rsidR="00BA00D8" w:rsidRPr="003378C5" w:rsidRDefault="00BA00D8" w:rsidP="00C90ECB">
            <w:pPr>
              <w:jc w:val="both"/>
            </w:pPr>
          </w:p>
          <w:p w14:paraId="5548DD3C" w14:textId="1CC21C83" w:rsidR="00BA00D8" w:rsidRPr="003378C5" w:rsidRDefault="00BA00D8" w:rsidP="00C90ECB">
            <w:pPr>
              <w:jc w:val="both"/>
            </w:pPr>
            <w:r w:rsidRPr="003378C5">
              <w:t xml:space="preserve">A 2025. </w:t>
            </w:r>
            <w:r w:rsidR="00EB6DEA" w:rsidRPr="003378C5">
              <w:t>november 13</w:t>
            </w:r>
            <w:r w:rsidRPr="003378C5">
              <w:t>.-i</w:t>
            </w:r>
          </w:p>
          <w:p w14:paraId="675C36F6" w14:textId="77777777" w:rsidR="00BA00D8" w:rsidRPr="003378C5" w:rsidRDefault="000F165C" w:rsidP="00C90ECB">
            <w:pPr>
              <w:jc w:val="both"/>
            </w:pPr>
            <w:r w:rsidRPr="003378C5">
              <w:t xml:space="preserve">képviselő-testületi </w:t>
            </w:r>
            <w:r w:rsidR="00BA00D8" w:rsidRPr="003378C5">
              <w:t>nyílt ülés</w:t>
            </w:r>
          </w:p>
          <w:p w14:paraId="57B57859" w14:textId="77777777" w:rsidR="00BA00D8" w:rsidRPr="003378C5" w:rsidRDefault="00BA00D8" w:rsidP="00C90ECB">
            <w:pPr>
              <w:jc w:val="both"/>
            </w:pPr>
            <w:r w:rsidRPr="003378C5">
              <w:t>jegyzőkönyvének melléklete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C745" w14:textId="77777777" w:rsidR="00BA00D8" w:rsidRPr="003378C5" w:rsidRDefault="00BA00D8" w:rsidP="00C90ECB">
            <w:r w:rsidRPr="003378C5">
              <w:t>ügyintéző: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9336" w14:textId="3DEEBA30" w:rsidR="00BA00D8" w:rsidRPr="003378C5" w:rsidRDefault="00304750" w:rsidP="00C90ECB">
            <w:r>
              <w:t>aláíró</w:t>
            </w:r>
          </w:p>
        </w:tc>
      </w:tr>
      <w:tr w:rsidR="003378C5" w:rsidRPr="003378C5" w14:paraId="1C5352B1" w14:textId="77777777" w:rsidTr="00337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1C208" w14:textId="77777777" w:rsidR="00BA00D8" w:rsidRPr="003378C5" w:rsidRDefault="00BA00D8" w:rsidP="00C90ECB"/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5631" w14:textId="77777777" w:rsidR="00BA00D8" w:rsidRPr="003378C5" w:rsidRDefault="00BA00D8" w:rsidP="00C90ECB">
            <w:r w:rsidRPr="003378C5">
              <w:t>Törvényességi ellenőrzést végezte (jegyző/aljegyző kézjegye):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72DD" w14:textId="77777777" w:rsidR="00BA00D8" w:rsidRPr="003378C5" w:rsidRDefault="00BA00D8" w:rsidP="00C90ECB">
            <w:pPr>
              <w:jc w:val="center"/>
            </w:pPr>
          </w:p>
        </w:tc>
      </w:tr>
      <w:tr w:rsidR="003378C5" w:rsidRPr="003378C5" w14:paraId="4B74FCCF" w14:textId="77777777" w:rsidTr="00337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811F0" w14:textId="77777777" w:rsidR="00BA00D8" w:rsidRPr="003378C5" w:rsidRDefault="00BA00D8" w:rsidP="00C90ECB"/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0286" w14:textId="77777777" w:rsidR="00BA00D8" w:rsidRPr="003378C5" w:rsidRDefault="00BA00D8" w:rsidP="00C90ECB">
            <w:r w:rsidRPr="003378C5">
              <w:t>Megtárgyalja (bizottságok megnevezése):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9C75" w14:textId="77777777" w:rsidR="00BA00D8" w:rsidRPr="003378C5" w:rsidRDefault="00BA00D8" w:rsidP="00C90ECB">
            <w:pPr>
              <w:rPr>
                <w:i/>
              </w:rPr>
            </w:pPr>
          </w:p>
        </w:tc>
      </w:tr>
      <w:tr w:rsidR="003378C5" w:rsidRPr="003378C5" w14:paraId="7BA59031" w14:textId="77777777" w:rsidTr="00337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375E7" w14:textId="77777777" w:rsidR="00BA00D8" w:rsidRPr="003378C5" w:rsidRDefault="00BA00D8" w:rsidP="00C90ECB"/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FD8E" w14:textId="77777777" w:rsidR="00BA00D8" w:rsidRPr="003378C5" w:rsidRDefault="00BA00D8" w:rsidP="00C90ECB">
            <w:r w:rsidRPr="003378C5">
              <w:t xml:space="preserve">Döntés jellege: 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F3DF" w14:textId="77777777" w:rsidR="00BA00D8" w:rsidRPr="003378C5" w:rsidRDefault="00BA00D8" w:rsidP="00C90ECB">
            <w:r w:rsidRPr="003378C5">
              <w:t>egyszerű többség</w:t>
            </w:r>
          </w:p>
        </w:tc>
      </w:tr>
      <w:tr w:rsidR="003378C5" w:rsidRPr="003378C5" w14:paraId="0670FD14" w14:textId="77777777" w:rsidTr="003378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B45E" w14:textId="77777777" w:rsidR="00BA00D8" w:rsidRPr="003378C5" w:rsidRDefault="00BA00D8" w:rsidP="00C90ECB"/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4AB2" w14:textId="77777777" w:rsidR="00BA00D8" w:rsidRPr="003378C5" w:rsidRDefault="00BA00D8" w:rsidP="00C90ECB">
            <w:proofErr w:type="gramStart"/>
            <w:r w:rsidRPr="003378C5">
              <w:t>döntés(</w:t>
            </w:r>
            <w:proofErr w:type="spellStart"/>
            <w:proofErr w:type="gramEnd"/>
            <w:r w:rsidRPr="003378C5">
              <w:t>ek</w:t>
            </w:r>
            <w:proofErr w:type="spellEnd"/>
            <w:r w:rsidRPr="003378C5">
              <w:t>) típusa, darabszáma: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29E" w14:textId="77777777" w:rsidR="00BA00D8" w:rsidRPr="003378C5" w:rsidRDefault="00123913" w:rsidP="00C90ECB">
            <w:r w:rsidRPr="003378C5">
              <w:t>SZMSZ 16. § (5) A válasz elfogadásáról az interpelláló nyilatkozik. Ha a kapott választ nem fogadja el, akkor a képviselő-testület határoz.</w:t>
            </w:r>
          </w:p>
        </w:tc>
      </w:tr>
    </w:tbl>
    <w:p w14:paraId="37A9AE66" w14:textId="77777777" w:rsidR="008B7D1B" w:rsidRPr="00307825" w:rsidRDefault="008B7D1B" w:rsidP="003378C5">
      <w:pPr>
        <w:pStyle w:val="Cmsor2"/>
        <w:rPr>
          <w:caps/>
          <w:sz w:val="24"/>
          <w:szCs w:val="24"/>
        </w:rPr>
      </w:pPr>
    </w:p>
    <w:p w14:paraId="0394597F" w14:textId="77777777" w:rsidR="004426A5" w:rsidRPr="00307825" w:rsidRDefault="004426A5" w:rsidP="003378C5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300264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14:paraId="11D9C3A9" w14:textId="70CB2FBB" w:rsidR="00EB6DEA" w:rsidRDefault="00CE1A2C" w:rsidP="003378C5">
      <w:pPr>
        <w:jc w:val="center"/>
        <w:rPr>
          <w:b/>
        </w:rPr>
      </w:pPr>
      <w:proofErr w:type="gramStart"/>
      <w:r w:rsidRPr="00CE1A2C">
        <w:rPr>
          <w:b/>
        </w:rPr>
        <w:t>interpellációra</w:t>
      </w:r>
      <w:proofErr w:type="gramEnd"/>
      <w:r w:rsidRPr="00CE1A2C">
        <w:rPr>
          <w:b/>
        </w:rPr>
        <w:t xml:space="preserve"> a Gázláng pálya fejlesztés zaj- és fényterhelésére vonatkozó lakossági jelzésekkel kapcsolatosan     </w:t>
      </w:r>
    </w:p>
    <w:p w14:paraId="3DF311CB" w14:textId="77777777" w:rsidR="00CE1A2C" w:rsidRPr="00307825" w:rsidRDefault="00CE1A2C" w:rsidP="003378C5">
      <w:pPr>
        <w:jc w:val="center"/>
      </w:pPr>
      <w:bookmarkStart w:id="0" w:name="_GoBack"/>
      <w:bookmarkEnd w:id="0"/>
    </w:p>
    <w:p w14:paraId="785E9F79" w14:textId="77777777" w:rsidR="004426A5" w:rsidRPr="00307825" w:rsidRDefault="00643DA4" w:rsidP="003378C5">
      <w:pPr>
        <w:rPr>
          <w:b/>
        </w:rPr>
      </w:pPr>
      <w:r>
        <w:rPr>
          <w:b/>
        </w:rPr>
        <w:t xml:space="preserve">Tisztelt </w:t>
      </w:r>
      <w:r w:rsidR="00FD4821">
        <w:rPr>
          <w:b/>
        </w:rPr>
        <w:t>Jónás Kálmán</w:t>
      </w:r>
      <w:r w:rsidR="00F863AD">
        <w:rPr>
          <w:b/>
        </w:rPr>
        <w:t xml:space="preserve"> </w:t>
      </w:r>
      <w:r>
        <w:rPr>
          <w:b/>
        </w:rPr>
        <w:t>Képviselő Ú</w:t>
      </w:r>
      <w:r w:rsidR="004426A5" w:rsidRPr="00307825">
        <w:rPr>
          <w:b/>
        </w:rPr>
        <w:t>r!</w:t>
      </w:r>
    </w:p>
    <w:p w14:paraId="6118EE26" w14:textId="77777777" w:rsidR="004426A5" w:rsidRPr="00307825" w:rsidRDefault="004426A5" w:rsidP="003378C5">
      <w:pPr>
        <w:rPr>
          <w:b/>
        </w:rPr>
      </w:pPr>
      <w:r w:rsidRPr="00307825">
        <w:rPr>
          <w:b/>
        </w:rPr>
        <w:t>Tisztelt Képviselő-testület!</w:t>
      </w:r>
    </w:p>
    <w:p w14:paraId="14751820" w14:textId="77777777" w:rsidR="004426A5" w:rsidRPr="00307825" w:rsidRDefault="004426A5" w:rsidP="003378C5">
      <w:pPr>
        <w:jc w:val="both"/>
      </w:pPr>
    </w:p>
    <w:p w14:paraId="6B2B41D0" w14:textId="3E9A365D" w:rsidR="004426A5" w:rsidRDefault="00FD4821" w:rsidP="003378C5">
      <w:pPr>
        <w:jc w:val="both"/>
      </w:pPr>
      <w:r>
        <w:t>Jónás Kálmán</w:t>
      </w:r>
      <w:r w:rsidR="00F863AD">
        <w:t xml:space="preserve"> </w:t>
      </w:r>
      <w:r w:rsidR="004426A5" w:rsidRPr="00307825">
        <w:t xml:space="preserve">képviselő úr a 2025. </w:t>
      </w:r>
      <w:r w:rsidR="00EB6DEA">
        <w:t>októberi</w:t>
      </w:r>
      <w:r w:rsidR="002B2FA0">
        <w:t xml:space="preserve"> </w:t>
      </w:r>
      <w:r w:rsidR="004426A5" w:rsidRPr="00307825">
        <w:t>képviselő-testületi ülésen az alábbi témában interpellált:</w:t>
      </w:r>
    </w:p>
    <w:p w14:paraId="7588BF9F" w14:textId="77777777" w:rsidR="00300264" w:rsidRDefault="00300264" w:rsidP="003378C5">
      <w:pPr>
        <w:jc w:val="both"/>
      </w:pPr>
    </w:p>
    <w:p w14:paraId="1A2C28BB" w14:textId="18149F78" w:rsidR="00C62C37" w:rsidRPr="00FE3CF1" w:rsidRDefault="00211CCD" w:rsidP="003378C5">
      <w:pPr>
        <w:jc w:val="both"/>
        <w:rPr>
          <w:i/>
        </w:rPr>
      </w:pPr>
      <w:r w:rsidRPr="00FE3CF1">
        <w:rPr>
          <w:i/>
        </w:rPr>
        <w:t>„</w:t>
      </w:r>
      <w:r w:rsidR="00EB6DEA" w:rsidRPr="00EB6DEA">
        <w:rPr>
          <w:rFonts w:eastAsia="Calibri"/>
          <w:i/>
        </w:rPr>
        <w:t>Örülünk a Gázláng pálya megnyitójának, de sajnálatos módon nem mindenki örül velünk. A Búzavirág utcáról juttattak el hozzám egy lakossági panaszt, hogy nagyon nagy a zajterhelés és a fényterhelés az esti reflektorokkal kapcsolatban. Ha jól emlékszem, akkor az első körben zajzárófalnak a kiépítése is volt, csak a műszaki tartalom lecsökkentésekor ezt elvetettük. Én azt kérem, hogy ha erre lehetőségünk van, akkor tegyünk lépéseket a Búzavirág utcán, azt a néhány házat, amelyik tényleg 20-30 méterre van a pályától, annak a zajzárófallal történő elkerítését valahogy igyekezzünk majd a második ütemben megoldani. Valamint kérem a hivatalt, hogy a reflektoroknak a sugárzási szögét vizsgálják meg, és akár fényterelő lapok beépítésével próbáljuk megoldani, hogy ne a házak teraszát világítsa meg a reflektor, ha erre van lehetőség.</w:t>
      </w:r>
      <w:r w:rsidR="00FE3CF1">
        <w:rPr>
          <w:rFonts w:eastAsia="Calibri"/>
          <w:i/>
        </w:rPr>
        <w:t>”</w:t>
      </w:r>
    </w:p>
    <w:p w14:paraId="45DC2DB0" w14:textId="24A00284" w:rsidR="00ED4ADC" w:rsidRDefault="00ED4ADC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14:paraId="070A3D94" w14:textId="77777777" w:rsidR="00ED4ADC" w:rsidRDefault="00ED4ADC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A multifunkciós sportpályák megvilágítására vonatkozó előírások összetettek, mivel több sportág igényeit is figyelembe kell venniük. A legfontosabb útmutatást az MSZ EN 12193:2008 (vagy az újabb 2019-es) szabvány, "Fény és világítás. Sportlétesítmények világítása" című dokumentuma adja.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​A szabvány a sportolás szintje szerint (edzés, helyi/nemzeti/nemzetközi verseny) különböző világítási osztályokat (pl. I., II</w:t>
      </w:r>
      <w:proofErr w:type="gramStart"/>
      <w:r>
        <w:rPr>
          <w:color w:val="000000"/>
          <w:shd w:val="clear" w:color="auto" w:fill="FFFFFF"/>
        </w:rPr>
        <w:t>.,</w:t>
      </w:r>
      <w:proofErr w:type="gramEnd"/>
      <w:r>
        <w:rPr>
          <w:color w:val="000000"/>
          <w:shd w:val="clear" w:color="auto" w:fill="FFFFFF"/>
        </w:rPr>
        <w:t xml:space="preserve"> III.) állapít meg, amelyekhez különböző mennyiségi és minőségi követelményeket rendel.</w:t>
      </w:r>
    </w:p>
    <w:p w14:paraId="2685A23A" w14:textId="77777777" w:rsidR="00ED4ADC" w:rsidRDefault="00ED4ADC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</w:p>
    <w:p w14:paraId="71CE392B" w14:textId="0C020857" w:rsidR="00087C1B" w:rsidRDefault="00ED4ADC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A megvilágítási szint egy átlagos vízszintes megvilágítási szintet jelent, mértékegysége a lux. A követelmények</w:t>
      </w:r>
      <w:r w:rsidR="00087C1B">
        <w:rPr>
          <w:color w:val="000000"/>
        </w:rPr>
        <w:t xml:space="preserve"> a</w:t>
      </w:r>
      <w:r>
        <w:rPr>
          <w:color w:val="000000"/>
        </w:rPr>
        <w:t xml:space="preserve"> sportág</w:t>
      </w:r>
      <w:r w:rsidR="00087C1B">
        <w:rPr>
          <w:color w:val="000000"/>
        </w:rPr>
        <w:t xml:space="preserve"> és használat céljától függ.</w:t>
      </w:r>
    </w:p>
    <w:p w14:paraId="4506AAB3" w14:textId="37F1B218" w:rsidR="00087C1B" w:rsidRDefault="00087C1B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Amatőr, rekreációs, szabadidő tevékenység végzése esetén elégséges a 200 lux, ami a legalacsonyabb érték, ettől magasabb versenykategóriában akár 660 </w:t>
      </w:r>
      <w:proofErr w:type="spellStart"/>
      <w:r>
        <w:rPr>
          <w:color w:val="000000"/>
        </w:rPr>
        <w:t>kux</w:t>
      </w:r>
      <w:proofErr w:type="spellEnd"/>
      <w:r>
        <w:rPr>
          <w:color w:val="000000"/>
        </w:rPr>
        <w:t xml:space="preserve"> is lehet, illetve ahol televízió közvetítés is zajlik, elérheti a 2500 lux-</w:t>
      </w:r>
      <w:proofErr w:type="spellStart"/>
      <w:r>
        <w:rPr>
          <w:color w:val="000000"/>
        </w:rPr>
        <w:t>ot</w:t>
      </w:r>
      <w:proofErr w:type="spellEnd"/>
      <w:r>
        <w:rPr>
          <w:color w:val="000000"/>
        </w:rPr>
        <w:t>.</w:t>
      </w:r>
    </w:p>
    <w:p w14:paraId="4E4A2387" w14:textId="46E1667B" w:rsidR="00087C1B" w:rsidRDefault="00087C1B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02C9A1D7" w14:textId="43446CC4" w:rsidR="00B56AB3" w:rsidRDefault="00087C1B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A pálya megvilágítása során fontos előírás a megvilágítás </w:t>
      </w:r>
      <w:proofErr w:type="spellStart"/>
      <w:r>
        <w:rPr>
          <w:color w:val="000000"/>
        </w:rPr>
        <w:t>egyenletessége</w:t>
      </w:r>
      <w:proofErr w:type="spellEnd"/>
      <w:r>
        <w:rPr>
          <w:color w:val="000000"/>
        </w:rPr>
        <w:t xml:space="preserve">, az árnyékok minimalizálása, labdajátékoknál a függőleges </w:t>
      </w:r>
      <w:r w:rsidR="00B56AB3">
        <w:rPr>
          <w:color w:val="000000"/>
        </w:rPr>
        <w:t xml:space="preserve">felületek (játékos és labda) is jól láthatók legyenek. Az oszlopokat úgy kell elhelyezni, hogy ezen megvilágítási kritériumok biztosítottak legyenek. AZ oszlopok magassága és darabszáma a pálya méretétől függ, magassága lehet 8-30 m közötti, míg darabszáma 4-8 db közötti. Fontos ugyanakkor, hogy a kültéri pályák esetén figyelembe kell venni a fényszennyezést is, a fényszórókat úgy kell beállítani, hogy a fény a lehető legnagyobb mértékben a pályára irányuljon. </w:t>
      </w:r>
      <w:r w:rsidR="003E7C6C">
        <w:rPr>
          <w:color w:val="000000"/>
        </w:rPr>
        <w:t xml:space="preserve">A </w:t>
      </w:r>
      <w:r w:rsidR="00B56AB3">
        <w:rPr>
          <w:color w:val="000000"/>
        </w:rPr>
        <w:t>jelenlegi szabályozás alapján a LED fényvetők (reflektorok) használata javasolt az energiahatékonyság, a hosszú élettartam, a pontos fényvezérlés és a nagy teljesítmény miatt. A fejlesztés során az alábbi műszaki paramétekkel rendelkező pályavilágítás készült</w:t>
      </w:r>
      <w:r w:rsidR="00304750">
        <w:rPr>
          <w:color w:val="000000"/>
        </w:rPr>
        <w:t>, melyből látható, hogy az előírások legalsó szintjét elégíti ki.</w:t>
      </w:r>
    </w:p>
    <w:p w14:paraId="6E3277CB" w14:textId="1B220294" w:rsidR="00087C1B" w:rsidRDefault="00B56AB3" w:rsidP="003378C5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</w:p>
    <w:p w14:paraId="3022DDA7" w14:textId="23446459" w:rsidR="00087C1B" w:rsidRDefault="00B56AB3" w:rsidP="00B56AB3">
      <w:pPr>
        <w:pStyle w:val="x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1F745318" wp14:editId="6885CDEF">
            <wp:extent cx="3903807" cy="4972050"/>
            <wp:effectExtent l="0" t="0" r="190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7883" cy="4989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A5DA9" w14:textId="77777777" w:rsidR="00304750" w:rsidRDefault="00304750" w:rsidP="00B56AB3">
      <w:pPr>
        <w:pStyle w:val="x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14:paraId="38E6091D" w14:textId="6C4C75D0" w:rsidR="00B010C6" w:rsidRPr="00B56AB3" w:rsidRDefault="00087C1B" w:rsidP="003378C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műszaki ellenőr és kivitelező cég alvállalkozója a helyszínen megvizsgálta a reflektorokat. A pálya megvilágítása a kiviteli tervdokumentáció</w:t>
      </w:r>
      <w:r w:rsidR="00B56AB3">
        <w:t>,</w:t>
      </w:r>
      <w:r>
        <w:t xml:space="preserve"> a vonatkozó előírások és szabványok alapján került kialakításra. Kialakítása a reflektorok szórása úgy lett beállítva, hogy a pálya területét teljes egészében </w:t>
      </w:r>
      <w:r>
        <w:lastRenderedPageBreak/>
        <w:t>bevilágítsa, szögének korlátozása vagy átállítása azt eredményezné, hogy sötét foltok keletkeznek a pály</w:t>
      </w:r>
      <w:r w:rsidR="00B56AB3">
        <w:t>a területén, ami nem megengedett.</w:t>
      </w:r>
      <w:r>
        <w:t xml:space="preserve"> </w:t>
      </w:r>
      <w:r w:rsidR="006B0C06">
        <w:t xml:space="preserve">Készült néhány </w:t>
      </w:r>
      <w:r w:rsidR="00B56AB3">
        <w:t>fotó</w:t>
      </w:r>
      <w:r w:rsidR="006B0C06">
        <w:t xml:space="preserve"> a helyszínen: </w:t>
      </w:r>
    </w:p>
    <w:p w14:paraId="6C25572E" w14:textId="68F4FC67" w:rsidR="00B010C6" w:rsidRDefault="00B010C6" w:rsidP="00B56AB3">
      <w:pPr>
        <w:pStyle w:val="xmsonormal"/>
        <w:shd w:val="clear" w:color="auto" w:fill="FFFFFF"/>
        <w:spacing w:before="0" w:beforeAutospacing="0" w:after="0" w:afterAutospacing="0"/>
        <w:jc w:val="center"/>
      </w:pPr>
    </w:p>
    <w:p w14:paraId="43DA5EDD" w14:textId="7BF73CE3" w:rsidR="00B010C6" w:rsidRDefault="00B56AB3" w:rsidP="00B56AB3">
      <w:pPr>
        <w:pStyle w:val="xmsonormal"/>
        <w:shd w:val="clear" w:color="auto" w:fill="FFFFFF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48D2FF35" wp14:editId="1283BD7D">
            <wp:extent cx="3093085" cy="4124114"/>
            <wp:effectExtent l="0" t="0" r="0" b="0"/>
            <wp:docPr id="158067134" name="Kép 2" descr="A képen kültéri, talaj, Sportlétesítmény, csapatsport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67134" name="Kép 2" descr="A képen kültéri, talaj, Sportlétesítmény, csapatsport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278" cy="4132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66504A90" wp14:editId="5E471315">
            <wp:extent cx="3099435" cy="4132580"/>
            <wp:effectExtent l="0" t="0" r="5715" b="1270"/>
            <wp:docPr id="1039098740" name="Kép 1" descr="A képen kültéri, fű, fa, Utcalámp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098740" name="Kép 1" descr="A képen kültéri, fű, fa, Utcalámpa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631" cy="416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C1566" w14:textId="13819761" w:rsidR="00B010C6" w:rsidRDefault="00B010C6" w:rsidP="003378C5">
      <w:pPr>
        <w:pStyle w:val="xmsonormal"/>
        <w:shd w:val="clear" w:color="auto" w:fill="FFFFFF"/>
        <w:spacing w:before="0" w:beforeAutospacing="0" w:after="0" w:afterAutospacing="0"/>
        <w:jc w:val="center"/>
      </w:pPr>
    </w:p>
    <w:p w14:paraId="22AC00B7" w14:textId="29D8D64B" w:rsidR="00B010C6" w:rsidRDefault="00304750" w:rsidP="003378C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Amennyiben olyan mértékű a pályavilágítás zavaró hatása a környező ingatlanokra nézve, úgy javasolt a nyitvatartási idő csökkentése a téli időszakban 22:00 óra helyett 20:00 órában meghatározni, a reflektorok lekapcsolása mellett.</w:t>
      </w:r>
    </w:p>
    <w:p w14:paraId="4672D6B2" w14:textId="77777777" w:rsidR="00C62C37" w:rsidRDefault="00C62C37" w:rsidP="003378C5">
      <w:pPr>
        <w:pStyle w:val="xmsonormal"/>
        <w:shd w:val="clear" w:color="auto" w:fill="FFFFFF"/>
        <w:spacing w:before="0" w:beforeAutospacing="0" w:after="0" w:afterAutospacing="0"/>
        <w:jc w:val="both"/>
      </w:pPr>
    </w:p>
    <w:p w14:paraId="2EDA3D67" w14:textId="05611680" w:rsidR="006B0C06" w:rsidRDefault="006B0C06" w:rsidP="003378C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zajvédő kerítés kialakítása már a tervezés során felmerült, azonban a rendelkezésre álló források nem tették lehetővé annak megvalósítását. Van lehetőség utólag a Búzavirág </w:t>
      </w:r>
      <w:r w:rsidR="003378C5">
        <w:t xml:space="preserve">utca </w:t>
      </w:r>
      <w:r>
        <w:t>felőli rész esetében zajvédő fal kialakítására. A tervező (aki a Gáz</w:t>
      </w:r>
      <w:r w:rsidR="003E7C6C">
        <w:t>l</w:t>
      </w:r>
      <w:r>
        <w:t xml:space="preserve">áng pályát is tervezte – </w:t>
      </w:r>
      <w:proofErr w:type="spellStart"/>
      <w:r>
        <w:t>Mundus</w:t>
      </w:r>
      <w:proofErr w:type="spellEnd"/>
      <w:r>
        <w:t xml:space="preserve"> </w:t>
      </w:r>
      <w:proofErr w:type="spellStart"/>
      <w:r>
        <w:t>Viridis</w:t>
      </w:r>
      <w:proofErr w:type="spellEnd"/>
      <w:r>
        <w:t xml:space="preserve"> Kft.) előzetes tájékoztatása alapján, a zajvédő fal tervezésére</w:t>
      </w:r>
      <w:r w:rsidR="003378C5">
        <w:t xml:space="preserve"> hozzávetőlegesen </w:t>
      </w:r>
      <w:r>
        <w:t xml:space="preserve">bruttó </w:t>
      </w:r>
      <w:r w:rsidR="003378C5">
        <w:t>500 e Ft összegre tehető, melynek költség</w:t>
      </w:r>
      <w:r w:rsidR="00304750">
        <w:t>e megfinanszírozható a Gázláng pálya pályázati projekt költségvetési során keletkezett maradványból</w:t>
      </w:r>
      <w:r w:rsidR="000F7464">
        <w:t xml:space="preserve"> még az idei évben.</w:t>
      </w:r>
    </w:p>
    <w:p w14:paraId="1E3AD6F5" w14:textId="0E7B9658" w:rsidR="006B4496" w:rsidRDefault="006B4496" w:rsidP="003378C5">
      <w:pPr>
        <w:jc w:val="both"/>
      </w:pPr>
    </w:p>
    <w:p w14:paraId="1A98C2BE" w14:textId="52C9AE91" w:rsidR="004426A5" w:rsidRPr="00307825" w:rsidRDefault="004426A5" w:rsidP="003378C5">
      <w:pPr>
        <w:jc w:val="both"/>
      </w:pPr>
      <w:r w:rsidRPr="00307825">
        <w:t>Kér</w:t>
      </w:r>
      <w:r w:rsidR="00300264">
        <w:t>em K</w:t>
      </w:r>
      <w:r w:rsidRPr="00307825">
        <w:t xml:space="preserve">épviselő </w:t>
      </w:r>
      <w:r w:rsidR="00300264">
        <w:t>U</w:t>
      </w:r>
      <w:r w:rsidRPr="00307825">
        <w:t xml:space="preserve">rat és a </w:t>
      </w:r>
      <w:r w:rsidR="00300264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14:paraId="7173AF0A" w14:textId="77777777" w:rsidR="004426A5" w:rsidRPr="00307825" w:rsidRDefault="004426A5" w:rsidP="00300264">
      <w:pPr>
        <w:jc w:val="both"/>
      </w:pPr>
    </w:p>
    <w:p w14:paraId="7E0EFF6D" w14:textId="41A799F4" w:rsidR="0075438C" w:rsidRDefault="004426A5" w:rsidP="00300264">
      <w:pPr>
        <w:jc w:val="both"/>
      </w:pPr>
      <w:r w:rsidRPr="00307825">
        <w:t xml:space="preserve">Hajdúszoboszló, </w:t>
      </w:r>
      <w:r w:rsidR="006B4496">
        <w:t xml:space="preserve">2025. </w:t>
      </w:r>
      <w:r w:rsidR="00304750">
        <w:t>november 05.</w:t>
      </w:r>
    </w:p>
    <w:p w14:paraId="2069EEE9" w14:textId="77777777" w:rsidR="0075438C" w:rsidRDefault="0075438C" w:rsidP="00300264">
      <w:pPr>
        <w:jc w:val="both"/>
      </w:pPr>
    </w:p>
    <w:p w14:paraId="1AFF334B" w14:textId="77777777" w:rsidR="00AC7D6E" w:rsidRPr="00307825" w:rsidRDefault="00AC7D6E" w:rsidP="00300264">
      <w:pPr>
        <w:jc w:val="both"/>
      </w:pPr>
    </w:p>
    <w:p w14:paraId="4B5F8522" w14:textId="77777777" w:rsidR="000B69A2" w:rsidRPr="00643DA4" w:rsidRDefault="000B69A2" w:rsidP="00300264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14:paraId="2A834EBB" w14:textId="77777777" w:rsidR="000B69A2" w:rsidRPr="00307825" w:rsidRDefault="000B69A2" w:rsidP="0030026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14:paraId="0A702C8F" w14:textId="77777777"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11"/>
      <w:footerReference w:type="even" r:id="rId12"/>
      <w:footerReference w:type="default" r:id="rId13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ED78E2" w14:textId="77777777" w:rsidR="008B2FC1" w:rsidRDefault="008B2FC1">
      <w:r>
        <w:separator/>
      </w:r>
    </w:p>
  </w:endnote>
  <w:endnote w:type="continuationSeparator" w:id="0">
    <w:p w14:paraId="038072B6" w14:textId="77777777" w:rsidR="008B2FC1" w:rsidRDefault="008B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DAB4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117DF74C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F478A" w14:textId="0AB3C4D1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E1A2C">
      <w:rPr>
        <w:rStyle w:val="Oldalszm"/>
        <w:noProof/>
      </w:rPr>
      <w:t>1</w:t>
    </w:r>
    <w:r>
      <w:rPr>
        <w:rStyle w:val="Oldalszm"/>
      </w:rPr>
      <w:fldChar w:fldCharType="end"/>
    </w:r>
  </w:p>
  <w:p w14:paraId="4FE8280A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F0731" w14:textId="77777777" w:rsidR="008B2FC1" w:rsidRDefault="008B2FC1">
      <w:r>
        <w:separator/>
      </w:r>
    </w:p>
  </w:footnote>
  <w:footnote w:type="continuationSeparator" w:id="0">
    <w:p w14:paraId="62EF657F" w14:textId="77777777" w:rsidR="008B2FC1" w:rsidRDefault="008B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79197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C1917E3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3FFB"/>
    <w:rsid w:val="00045E22"/>
    <w:rsid w:val="00047908"/>
    <w:rsid w:val="00050DF6"/>
    <w:rsid w:val="000526E7"/>
    <w:rsid w:val="00057119"/>
    <w:rsid w:val="00071C4C"/>
    <w:rsid w:val="00075249"/>
    <w:rsid w:val="00075345"/>
    <w:rsid w:val="00075D55"/>
    <w:rsid w:val="000762B6"/>
    <w:rsid w:val="00087C1B"/>
    <w:rsid w:val="0009354B"/>
    <w:rsid w:val="00095B70"/>
    <w:rsid w:val="000B0484"/>
    <w:rsid w:val="000B13DE"/>
    <w:rsid w:val="000B51A9"/>
    <w:rsid w:val="000B5BD4"/>
    <w:rsid w:val="000B604F"/>
    <w:rsid w:val="000B69A2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165C"/>
    <w:rsid w:val="000F673E"/>
    <w:rsid w:val="000F7464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1CCD"/>
    <w:rsid w:val="002140CE"/>
    <w:rsid w:val="00220FFD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74BA"/>
    <w:rsid w:val="00257EC9"/>
    <w:rsid w:val="002617DE"/>
    <w:rsid w:val="00265138"/>
    <w:rsid w:val="00273239"/>
    <w:rsid w:val="00274A0E"/>
    <w:rsid w:val="00274AAE"/>
    <w:rsid w:val="00281917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0264"/>
    <w:rsid w:val="00304750"/>
    <w:rsid w:val="00307825"/>
    <w:rsid w:val="00317E11"/>
    <w:rsid w:val="00323548"/>
    <w:rsid w:val="0032365C"/>
    <w:rsid w:val="003300F9"/>
    <w:rsid w:val="00333283"/>
    <w:rsid w:val="0033751E"/>
    <w:rsid w:val="003378C5"/>
    <w:rsid w:val="003433DE"/>
    <w:rsid w:val="00343D0B"/>
    <w:rsid w:val="0034413F"/>
    <w:rsid w:val="00345946"/>
    <w:rsid w:val="00347DB1"/>
    <w:rsid w:val="003501D6"/>
    <w:rsid w:val="00353DBC"/>
    <w:rsid w:val="003553D0"/>
    <w:rsid w:val="0036015F"/>
    <w:rsid w:val="00360314"/>
    <w:rsid w:val="00363A1A"/>
    <w:rsid w:val="00363DE2"/>
    <w:rsid w:val="003647A5"/>
    <w:rsid w:val="00365E1E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480E"/>
    <w:rsid w:val="003D75AB"/>
    <w:rsid w:val="003E7C6C"/>
    <w:rsid w:val="004007F4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312B2"/>
    <w:rsid w:val="00431D85"/>
    <w:rsid w:val="00433628"/>
    <w:rsid w:val="004426A5"/>
    <w:rsid w:val="00443704"/>
    <w:rsid w:val="00453A5D"/>
    <w:rsid w:val="004629C8"/>
    <w:rsid w:val="0046493D"/>
    <w:rsid w:val="00465B5B"/>
    <w:rsid w:val="00465F07"/>
    <w:rsid w:val="00480381"/>
    <w:rsid w:val="00482C4E"/>
    <w:rsid w:val="00482ECA"/>
    <w:rsid w:val="00492F8A"/>
    <w:rsid w:val="00493EAF"/>
    <w:rsid w:val="00495148"/>
    <w:rsid w:val="00496A9D"/>
    <w:rsid w:val="00496E8B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7B2"/>
    <w:rsid w:val="00500415"/>
    <w:rsid w:val="005026EC"/>
    <w:rsid w:val="005044D8"/>
    <w:rsid w:val="00505C13"/>
    <w:rsid w:val="0050694D"/>
    <w:rsid w:val="00506DEB"/>
    <w:rsid w:val="00512DC9"/>
    <w:rsid w:val="00513824"/>
    <w:rsid w:val="00520AC2"/>
    <w:rsid w:val="00526884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A3C21"/>
    <w:rsid w:val="005B08BB"/>
    <w:rsid w:val="005B6BD4"/>
    <w:rsid w:val="005B7015"/>
    <w:rsid w:val="005C5B87"/>
    <w:rsid w:val="005D1E7B"/>
    <w:rsid w:val="005D43B3"/>
    <w:rsid w:val="005E5594"/>
    <w:rsid w:val="005E79AE"/>
    <w:rsid w:val="005E7EBD"/>
    <w:rsid w:val="005F012B"/>
    <w:rsid w:val="005F12F3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57577"/>
    <w:rsid w:val="00662FE6"/>
    <w:rsid w:val="00664107"/>
    <w:rsid w:val="00667D3F"/>
    <w:rsid w:val="00671500"/>
    <w:rsid w:val="0067330F"/>
    <w:rsid w:val="006739E1"/>
    <w:rsid w:val="00674B51"/>
    <w:rsid w:val="00681096"/>
    <w:rsid w:val="00682A1D"/>
    <w:rsid w:val="006844EF"/>
    <w:rsid w:val="00696F8F"/>
    <w:rsid w:val="006B0C06"/>
    <w:rsid w:val="006B4496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30D"/>
    <w:rsid w:val="007A402C"/>
    <w:rsid w:val="007A4135"/>
    <w:rsid w:val="007B0148"/>
    <w:rsid w:val="007B0C0D"/>
    <w:rsid w:val="007B1735"/>
    <w:rsid w:val="007C505F"/>
    <w:rsid w:val="007D247E"/>
    <w:rsid w:val="007D5BE4"/>
    <w:rsid w:val="007E1A21"/>
    <w:rsid w:val="007E3AAF"/>
    <w:rsid w:val="007E4176"/>
    <w:rsid w:val="007E7CD9"/>
    <w:rsid w:val="007F7541"/>
    <w:rsid w:val="00800724"/>
    <w:rsid w:val="00814ED5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313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2FC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4D61"/>
    <w:rsid w:val="00904D8E"/>
    <w:rsid w:val="00905B7A"/>
    <w:rsid w:val="0092075A"/>
    <w:rsid w:val="009232B8"/>
    <w:rsid w:val="00925D93"/>
    <w:rsid w:val="0093270C"/>
    <w:rsid w:val="0094164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52F3"/>
    <w:rsid w:val="00A400E5"/>
    <w:rsid w:val="00A43951"/>
    <w:rsid w:val="00A447F6"/>
    <w:rsid w:val="00A45D67"/>
    <w:rsid w:val="00A54214"/>
    <w:rsid w:val="00A5439A"/>
    <w:rsid w:val="00A5572D"/>
    <w:rsid w:val="00A65E39"/>
    <w:rsid w:val="00A66513"/>
    <w:rsid w:val="00A74037"/>
    <w:rsid w:val="00A7727B"/>
    <w:rsid w:val="00A90EB8"/>
    <w:rsid w:val="00AA1F33"/>
    <w:rsid w:val="00AA3299"/>
    <w:rsid w:val="00AA41C1"/>
    <w:rsid w:val="00AA5399"/>
    <w:rsid w:val="00AC10D5"/>
    <w:rsid w:val="00AC4C16"/>
    <w:rsid w:val="00AC7D6E"/>
    <w:rsid w:val="00AD0016"/>
    <w:rsid w:val="00AE4DD1"/>
    <w:rsid w:val="00AE4E51"/>
    <w:rsid w:val="00B010C6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6AB3"/>
    <w:rsid w:val="00B5762B"/>
    <w:rsid w:val="00B67458"/>
    <w:rsid w:val="00B74EAC"/>
    <w:rsid w:val="00B75072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E6D"/>
    <w:rsid w:val="00BC4121"/>
    <w:rsid w:val="00BC727F"/>
    <w:rsid w:val="00BD7C9B"/>
    <w:rsid w:val="00BE181B"/>
    <w:rsid w:val="00BE27A3"/>
    <w:rsid w:val="00BE6F83"/>
    <w:rsid w:val="00BE7002"/>
    <w:rsid w:val="00BF010F"/>
    <w:rsid w:val="00C0148E"/>
    <w:rsid w:val="00C074AF"/>
    <w:rsid w:val="00C07F00"/>
    <w:rsid w:val="00C117D9"/>
    <w:rsid w:val="00C172AC"/>
    <w:rsid w:val="00C175BD"/>
    <w:rsid w:val="00C25FF8"/>
    <w:rsid w:val="00C274D2"/>
    <w:rsid w:val="00C30E67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677AD"/>
    <w:rsid w:val="00C72E17"/>
    <w:rsid w:val="00C90ECB"/>
    <w:rsid w:val="00C949EB"/>
    <w:rsid w:val="00C95467"/>
    <w:rsid w:val="00C960F1"/>
    <w:rsid w:val="00CB0894"/>
    <w:rsid w:val="00CB584B"/>
    <w:rsid w:val="00CB68F9"/>
    <w:rsid w:val="00CB6CEC"/>
    <w:rsid w:val="00CC17BC"/>
    <w:rsid w:val="00CC26EE"/>
    <w:rsid w:val="00CC3F59"/>
    <w:rsid w:val="00CD5458"/>
    <w:rsid w:val="00CD6347"/>
    <w:rsid w:val="00CD70DA"/>
    <w:rsid w:val="00CD7DCB"/>
    <w:rsid w:val="00CE1A2C"/>
    <w:rsid w:val="00CE28A9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4794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53C"/>
    <w:rsid w:val="00D67C88"/>
    <w:rsid w:val="00D70EF7"/>
    <w:rsid w:val="00D714E3"/>
    <w:rsid w:val="00D71A15"/>
    <w:rsid w:val="00D7227F"/>
    <w:rsid w:val="00D722EC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C776B"/>
    <w:rsid w:val="00DD4625"/>
    <w:rsid w:val="00DF20C6"/>
    <w:rsid w:val="00DF2CAC"/>
    <w:rsid w:val="00E00825"/>
    <w:rsid w:val="00E0441C"/>
    <w:rsid w:val="00E05C7F"/>
    <w:rsid w:val="00E073A6"/>
    <w:rsid w:val="00E1224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478B2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320F"/>
    <w:rsid w:val="00E95B6B"/>
    <w:rsid w:val="00E96C40"/>
    <w:rsid w:val="00EA0E8E"/>
    <w:rsid w:val="00EA1662"/>
    <w:rsid w:val="00EA581D"/>
    <w:rsid w:val="00EA7C4A"/>
    <w:rsid w:val="00EB5ABF"/>
    <w:rsid w:val="00EB6DEA"/>
    <w:rsid w:val="00EC151E"/>
    <w:rsid w:val="00ED4ADC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5730"/>
    <w:rsid w:val="00F57A4A"/>
    <w:rsid w:val="00F64D5A"/>
    <w:rsid w:val="00F6562A"/>
    <w:rsid w:val="00F65C9E"/>
    <w:rsid w:val="00F67709"/>
    <w:rsid w:val="00F863AD"/>
    <w:rsid w:val="00F86BC9"/>
    <w:rsid w:val="00F87392"/>
    <w:rsid w:val="00F91F81"/>
    <w:rsid w:val="00F94528"/>
    <w:rsid w:val="00FA039B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3CF1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002C8D"/>
  <w15:chartTrackingRefBased/>
  <w15:docId w15:val="{7ABE63A6-72C8-4D81-B34E-ABC04B25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21245-4B46-4B5A-8A1E-AA29F3985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6</cp:revision>
  <cp:lastPrinted>2022-02-11T09:03:00Z</cp:lastPrinted>
  <dcterms:created xsi:type="dcterms:W3CDTF">2025-11-05T13:26:00Z</dcterms:created>
  <dcterms:modified xsi:type="dcterms:W3CDTF">2025-11-07T09:18:00Z</dcterms:modified>
</cp:coreProperties>
</file>