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552"/>
        <w:gridCol w:w="3544"/>
        <w:gridCol w:w="958"/>
        <w:gridCol w:w="2585"/>
      </w:tblGrid>
      <w:tr w:rsidR="0094426E" w:rsidRPr="0033386B" w:rsidTr="00F95C3C">
        <w:trPr>
          <w:trHeight w:val="851"/>
        </w:trPr>
        <w:tc>
          <w:tcPr>
            <w:tcW w:w="7054" w:type="dxa"/>
            <w:gridSpan w:val="3"/>
            <w:hideMark/>
          </w:tcPr>
          <w:p w:rsidR="0094426E" w:rsidRPr="0033386B" w:rsidRDefault="0094426E" w:rsidP="00F95C3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94426E" w:rsidRPr="0033386B" w:rsidRDefault="0094426E" w:rsidP="00F95C3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:rsidR="0094426E" w:rsidRPr="0033386B" w:rsidRDefault="0094426E" w:rsidP="00F95C3C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94426E" w:rsidRPr="0033386B" w:rsidRDefault="0094426E" w:rsidP="00F9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4426E" w:rsidRPr="0033386B" w:rsidRDefault="0094426E" w:rsidP="00F95C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5" w:type="dxa"/>
          </w:tcPr>
          <w:p w:rsidR="0094426E" w:rsidRPr="008D267E" w:rsidRDefault="008D267E" w:rsidP="00F95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8D267E">
              <w:rPr>
                <w:rFonts w:ascii="Times New Roman" w:hAnsi="Times New Roman"/>
                <w:b/>
                <w:sz w:val="24"/>
                <w:szCs w:val="24"/>
              </w:rPr>
              <w:t>06.</w:t>
            </w:r>
          </w:p>
          <w:bookmarkEnd w:id="0"/>
          <w:p w:rsidR="0094426E" w:rsidRPr="0033386B" w:rsidRDefault="0094426E" w:rsidP="00F95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  <w:p w:rsidR="0094426E" w:rsidRPr="0033386B" w:rsidRDefault="0094426E" w:rsidP="00F95C3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4426E" w:rsidRPr="0033386B" w:rsidRDefault="0094426E" w:rsidP="00F95C3C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26E" w:rsidRPr="0033386B" w:rsidTr="0094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662F24" w:rsidRDefault="0094426E" w:rsidP="00F95C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B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Pr="00D530F8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 w:rsidR="00265FF7">
              <w:rPr>
                <w:rFonts w:ascii="Times New Roman" w:hAnsi="Times New Roman" w:cs="Times New Roman"/>
                <w:sz w:val="24"/>
                <w:szCs w:val="24"/>
              </w:rPr>
              <w:t>25307</w:t>
            </w:r>
            <w:r w:rsidRPr="00D530F8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  <w:p w:rsidR="0094426E" w:rsidRPr="00554B2D" w:rsidRDefault="0094426E" w:rsidP="00F95C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4426E" w:rsidRPr="0033386B" w:rsidRDefault="0094426E" w:rsidP="00944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2024. október 3-i</w:t>
            </w:r>
            <w:r w:rsidRPr="00554B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alakuló</w:t>
            </w:r>
            <w:r w:rsidRPr="00554B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ülés 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4426E" w:rsidRPr="0033386B" w:rsidTr="0094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426E" w:rsidRPr="0033386B" w:rsidTr="0094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94426E" w:rsidRPr="0033386B" w:rsidTr="0094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26E" w:rsidRPr="0033386B" w:rsidRDefault="0094426E" w:rsidP="00F9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</w:tbl>
    <w:p w:rsidR="0094426E" w:rsidRPr="0033386B" w:rsidRDefault="0094426E" w:rsidP="009442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26E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94426E" w:rsidRPr="0094426E" w:rsidRDefault="0094426E" w:rsidP="0094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26E">
        <w:rPr>
          <w:rFonts w:ascii="Times New Roman" w:hAnsi="Times New Roman" w:cs="Times New Roman"/>
          <w:b/>
          <w:sz w:val="24"/>
          <w:szCs w:val="24"/>
        </w:rPr>
        <w:t xml:space="preserve">a polgármester illetményének </w:t>
      </w:r>
      <w:r w:rsidR="00BA4B00">
        <w:rPr>
          <w:rFonts w:ascii="Times New Roman" w:hAnsi="Times New Roman" w:cs="Times New Roman"/>
          <w:b/>
          <w:sz w:val="24"/>
          <w:szCs w:val="24"/>
        </w:rPr>
        <w:t>megállapítására</w:t>
      </w:r>
    </w:p>
    <w:p w:rsidR="0094426E" w:rsidRPr="0094426E" w:rsidRDefault="0094426E" w:rsidP="00944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426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4426E" w:rsidRPr="0094426E" w:rsidRDefault="0094426E" w:rsidP="0094426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26E">
        <w:rPr>
          <w:rFonts w:ascii="Times New Roman" w:hAnsi="Times New Roman" w:cs="Times New Roman"/>
          <w:sz w:val="24"/>
          <w:szCs w:val="24"/>
        </w:rPr>
        <w:t>A főállású polgármester megbízatásának időtartamára illetményre jogosult. A polgármester illetményét akkor is meg kell állapítani, ha újraválasztották. Az Alaptörvény 35. § (3) bekezdése értelmében a polgármester megbízatása az új polgármester megválasztásáig tart, tehát a régi tisztség megszűnik, és új jogviszony keletkezik.</w:t>
      </w: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04E2" w:rsidRPr="00BD04E2" w:rsidRDefault="0094426E" w:rsidP="00BD04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426E">
        <w:rPr>
          <w:rFonts w:ascii="Times New Roman" w:hAnsi="Times New Roman" w:cs="Times New Roman"/>
          <w:bCs/>
          <w:sz w:val="24"/>
          <w:szCs w:val="24"/>
        </w:rPr>
        <w:t>A Magyarország helyi önkormányzatairól</w:t>
      </w:r>
      <w:r w:rsidRPr="0094426E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Pr="0094426E">
        <w:rPr>
          <w:rFonts w:ascii="Times New Roman" w:hAnsi="Times New Roman" w:cs="Times New Roman"/>
          <w:bCs/>
          <w:sz w:val="24"/>
          <w:szCs w:val="24"/>
        </w:rPr>
        <w:t xml:space="preserve">szóló 2011. évi CLXXXIX. törvény (a továbbiakban: </w:t>
      </w:r>
      <w:proofErr w:type="spellStart"/>
      <w:r w:rsidRPr="0094426E">
        <w:rPr>
          <w:rFonts w:ascii="Times New Roman" w:hAnsi="Times New Roman" w:cs="Times New Roman"/>
          <w:bCs/>
          <w:sz w:val="24"/>
          <w:szCs w:val="24"/>
        </w:rPr>
        <w:t>Mötv</w:t>
      </w:r>
      <w:proofErr w:type="spellEnd"/>
      <w:r w:rsidRPr="0094426E">
        <w:rPr>
          <w:rFonts w:ascii="Times New Roman" w:hAnsi="Times New Roman" w:cs="Times New Roman"/>
          <w:bCs/>
          <w:sz w:val="24"/>
          <w:szCs w:val="24"/>
        </w:rPr>
        <w:t xml:space="preserve">.) 71. § (4) bekezdése alapján a polgármester illetménye a megyei jogú város, fővárosi kerület polgármestere illetményéhez (1.300.000 Ft) viszonyítottan kerül megállapításra, melynek </w:t>
      </w:r>
      <w:r w:rsidR="00BD04E2">
        <w:rPr>
          <w:rFonts w:ascii="Times New Roman" w:hAnsi="Times New Roman" w:cs="Times New Roman"/>
          <w:bCs/>
          <w:sz w:val="24"/>
          <w:szCs w:val="24"/>
        </w:rPr>
        <w:t>f</w:t>
      </w:r>
      <w:r w:rsidRPr="0094426E">
        <w:rPr>
          <w:rFonts w:ascii="Times New Roman" w:hAnsi="Times New Roman" w:cs="Times New Roman"/>
          <w:bCs/>
          <w:sz w:val="24"/>
          <w:szCs w:val="24"/>
        </w:rPr>
        <w:t xml:space="preserve">) pontja szerint </w:t>
      </w:r>
      <w:r w:rsidR="00BD04E2">
        <w:rPr>
          <w:rFonts w:ascii="Times New Roman" w:hAnsi="Times New Roman" w:cs="Times New Roman"/>
          <w:bCs/>
          <w:sz w:val="24"/>
          <w:szCs w:val="24"/>
        </w:rPr>
        <w:t>a fenti összeg 75</w:t>
      </w:r>
      <w:r w:rsidRPr="0094426E">
        <w:rPr>
          <w:rFonts w:ascii="Times New Roman" w:hAnsi="Times New Roman" w:cs="Times New Roman"/>
          <w:bCs/>
          <w:sz w:val="24"/>
          <w:szCs w:val="24"/>
        </w:rPr>
        <w:t xml:space="preserve">%-a jár </w:t>
      </w:r>
      <w:r w:rsidR="00BD04E2" w:rsidRPr="00BD04E2">
        <w:rPr>
          <w:rFonts w:ascii="Times New Roman" w:hAnsi="Times New Roman" w:cs="Times New Roman"/>
          <w:bCs/>
          <w:sz w:val="24"/>
          <w:szCs w:val="24"/>
        </w:rPr>
        <w:t>10 001–30 000 fő lakosságszámú település polgármestere esetében</w:t>
      </w:r>
      <w:r w:rsidR="00BD04E2">
        <w:rPr>
          <w:rFonts w:ascii="Times New Roman" w:hAnsi="Times New Roman" w:cs="Times New Roman"/>
          <w:bCs/>
          <w:sz w:val="24"/>
          <w:szCs w:val="24"/>
        </w:rPr>
        <w:t>.</w:t>
      </w:r>
    </w:p>
    <w:p w:rsidR="00BD04E2" w:rsidRPr="00BD04E2" w:rsidRDefault="00BD04E2" w:rsidP="00BD04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426E">
        <w:rPr>
          <w:rFonts w:ascii="Times New Roman" w:hAnsi="Times New Roman" w:cs="Times New Roman"/>
          <w:bCs/>
          <w:sz w:val="24"/>
          <w:szCs w:val="24"/>
        </w:rPr>
        <w:t xml:space="preserve">Az </w:t>
      </w:r>
      <w:proofErr w:type="spellStart"/>
      <w:r w:rsidRPr="0094426E">
        <w:rPr>
          <w:rFonts w:ascii="Times New Roman" w:hAnsi="Times New Roman" w:cs="Times New Roman"/>
          <w:bCs/>
          <w:sz w:val="24"/>
          <w:szCs w:val="24"/>
        </w:rPr>
        <w:t>Mötv</w:t>
      </w:r>
      <w:proofErr w:type="spellEnd"/>
      <w:r w:rsidRPr="0094426E">
        <w:rPr>
          <w:rFonts w:ascii="Times New Roman" w:hAnsi="Times New Roman" w:cs="Times New Roman"/>
          <w:bCs/>
          <w:sz w:val="24"/>
          <w:szCs w:val="24"/>
        </w:rPr>
        <w:t>. 71. § (6) bekezdése alapján a főállású polgármester, a társadalmi megbízatású polgármester, a megyei önkormányzat közgyűlésének elnöke havonta az illetményének, tiszteletdíjának 15%-</w:t>
      </w:r>
      <w:proofErr w:type="spellStart"/>
      <w:r w:rsidRPr="0094426E">
        <w:rPr>
          <w:rFonts w:ascii="Times New Roman" w:hAnsi="Times New Roman" w:cs="Times New Roman"/>
          <w:bCs/>
          <w:sz w:val="24"/>
          <w:szCs w:val="24"/>
        </w:rPr>
        <w:t>ában</w:t>
      </w:r>
      <w:proofErr w:type="spellEnd"/>
      <w:r w:rsidRPr="0094426E">
        <w:rPr>
          <w:rFonts w:ascii="Times New Roman" w:hAnsi="Times New Roman" w:cs="Times New Roman"/>
          <w:bCs/>
          <w:sz w:val="24"/>
          <w:szCs w:val="24"/>
        </w:rPr>
        <w:t xml:space="preserve"> meghatározott összegű költségtérítésre jogosult.</w:t>
      </w: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426E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BD04E2">
        <w:rPr>
          <w:rFonts w:ascii="Times New Roman" w:hAnsi="Times New Roman" w:cs="Times New Roman"/>
          <w:bCs/>
          <w:sz w:val="24"/>
          <w:szCs w:val="24"/>
        </w:rPr>
        <w:t>törvény előírásai</w:t>
      </w:r>
      <w:r w:rsidRPr="0094426E">
        <w:rPr>
          <w:rFonts w:ascii="Times New Roman" w:hAnsi="Times New Roman" w:cs="Times New Roman"/>
          <w:bCs/>
          <w:sz w:val="24"/>
          <w:szCs w:val="24"/>
        </w:rPr>
        <w:t xml:space="preserve"> alapján </w:t>
      </w:r>
      <w:r w:rsidR="00BD04E2">
        <w:rPr>
          <w:rFonts w:ascii="Times New Roman" w:hAnsi="Times New Roman" w:cs="Times New Roman"/>
          <w:bCs/>
          <w:sz w:val="24"/>
          <w:szCs w:val="24"/>
        </w:rPr>
        <w:t>Czeglédi Gyula</w:t>
      </w:r>
      <w:r w:rsidRPr="0094426E">
        <w:rPr>
          <w:rFonts w:ascii="Times New Roman" w:hAnsi="Times New Roman" w:cs="Times New Roman"/>
          <w:bCs/>
          <w:sz w:val="24"/>
          <w:szCs w:val="24"/>
        </w:rPr>
        <w:t xml:space="preserve"> polgármester </w:t>
      </w:r>
      <w:r w:rsidR="00093090">
        <w:rPr>
          <w:rFonts w:ascii="Times New Roman" w:hAnsi="Times New Roman" w:cs="Times New Roman"/>
          <w:bCs/>
          <w:sz w:val="24"/>
          <w:szCs w:val="24"/>
        </w:rPr>
        <w:t>alap</w:t>
      </w:r>
      <w:r w:rsidRPr="0094426E">
        <w:rPr>
          <w:rFonts w:ascii="Times New Roman" w:hAnsi="Times New Roman" w:cs="Times New Roman"/>
          <w:bCs/>
          <w:sz w:val="24"/>
          <w:szCs w:val="24"/>
        </w:rPr>
        <w:t xml:space="preserve">illetménye 2024. október 1. napjától </w:t>
      </w:r>
      <w:r w:rsidR="00BD04E2">
        <w:rPr>
          <w:rFonts w:ascii="Times New Roman" w:hAnsi="Times New Roman" w:cs="Times New Roman"/>
          <w:bCs/>
          <w:sz w:val="24"/>
          <w:szCs w:val="24"/>
        </w:rPr>
        <w:t>975</w:t>
      </w:r>
      <w:r w:rsidRPr="0094426E">
        <w:rPr>
          <w:rFonts w:ascii="Times New Roman" w:hAnsi="Times New Roman" w:cs="Times New Roman"/>
          <w:bCs/>
          <w:sz w:val="24"/>
          <w:szCs w:val="24"/>
        </w:rPr>
        <w:t>.000</w:t>
      </w:r>
      <w:r w:rsidR="00BD04E2">
        <w:rPr>
          <w:rFonts w:ascii="Times New Roman" w:hAnsi="Times New Roman" w:cs="Times New Roman"/>
          <w:bCs/>
          <w:sz w:val="24"/>
          <w:szCs w:val="24"/>
        </w:rPr>
        <w:t>,-</w:t>
      </w:r>
      <w:r w:rsidRPr="0094426E">
        <w:rPr>
          <w:rFonts w:ascii="Times New Roman" w:hAnsi="Times New Roman" w:cs="Times New Roman"/>
          <w:bCs/>
          <w:sz w:val="24"/>
          <w:szCs w:val="24"/>
        </w:rPr>
        <w:t xml:space="preserve"> Ft, míg a költségtérítése </w:t>
      </w:r>
      <w:r w:rsidR="00BD04E2">
        <w:rPr>
          <w:rFonts w:ascii="Times New Roman" w:hAnsi="Times New Roman" w:cs="Times New Roman"/>
          <w:bCs/>
          <w:sz w:val="24"/>
          <w:szCs w:val="24"/>
        </w:rPr>
        <w:t>146.250,-</w:t>
      </w:r>
      <w:r w:rsidRPr="0094426E">
        <w:rPr>
          <w:rFonts w:ascii="Times New Roman" w:hAnsi="Times New Roman" w:cs="Times New Roman"/>
          <w:bCs/>
          <w:sz w:val="24"/>
          <w:szCs w:val="24"/>
        </w:rPr>
        <w:t xml:space="preserve"> Ft.</w:t>
      </w:r>
    </w:p>
    <w:p w:rsidR="00093090" w:rsidRDefault="00093090" w:rsidP="009442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3090" w:rsidRDefault="00093090" w:rsidP="0009309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BD04E2">
        <w:rPr>
          <w:rFonts w:ascii="Times New Roman" w:hAnsi="Times New Roman" w:cs="Times New Roman"/>
          <w:bCs/>
          <w:sz w:val="24"/>
          <w:szCs w:val="24"/>
        </w:rPr>
        <w:t xml:space="preserve"> közszolgálati tisztviselőkről</w:t>
      </w:r>
      <w:r>
        <w:rPr>
          <w:rFonts w:ascii="Times New Roman" w:hAnsi="Times New Roman" w:cs="Times New Roman"/>
          <w:bCs/>
          <w:sz w:val="24"/>
          <w:szCs w:val="24"/>
        </w:rPr>
        <w:t xml:space="preserve"> szóló </w:t>
      </w:r>
      <w:r w:rsidRPr="00BD04E2">
        <w:rPr>
          <w:rFonts w:ascii="Times New Roman" w:hAnsi="Times New Roman" w:cs="Times New Roman"/>
          <w:bCs/>
          <w:sz w:val="24"/>
          <w:szCs w:val="24"/>
        </w:rPr>
        <w:t>2011. évi CXCIX. törvény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Kttv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.) 225/A. § </w:t>
      </w:r>
      <w:r w:rsidRPr="00BD04E2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>
        <w:rPr>
          <w:rFonts w:ascii="Times New Roman" w:hAnsi="Times New Roman" w:cs="Times New Roman"/>
          <w:bCs/>
          <w:sz w:val="24"/>
          <w:szCs w:val="24"/>
        </w:rPr>
        <w:t>bekezdése szerint a</w:t>
      </w:r>
      <w:r w:rsidRPr="00BD04E2">
        <w:rPr>
          <w:rFonts w:ascii="Times New Roman" w:hAnsi="Times New Roman" w:cs="Times New Roman"/>
          <w:bCs/>
          <w:sz w:val="24"/>
          <w:szCs w:val="24"/>
        </w:rPr>
        <w:t xml:space="preserve"> főállású polgármester foglalkoztatási jogviszonya a képviselő-testület és a polgármester között – a (2) bekezdés b) pontja kivételével – választással létrejövő, sajátos közszolgálati jogviszony. </w:t>
      </w:r>
    </w:p>
    <w:p w:rsidR="00093090" w:rsidRDefault="00093090" w:rsidP="0009309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3090" w:rsidRPr="00093090" w:rsidRDefault="00093090" w:rsidP="0009309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Kttv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93090">
        <w:rPr>
          <w:rFonts w:ascii="Times New Roman" w:hAnsi="Times New Roman" w:cs="Times New Roman"/>
          <w:bCs/>
          <w:sz w:val="24"/>
          <w:szCs w:val="24"/>
        </w:rPr>
        <w:t>225/L. §  (1) </w:t>
      </w:r>
      <w:r>
        <w:rPr>
          <w:rFonts w:ascii="Times New Roman" w:hAnsi="Times New Roman" w:cs="Times New Roman"/>
          <w:bCs/>
          <w:sz w:val="24"/>
          <w:szCs w:val="24"/>
        </w:rPr>
        <w:t>bekezdése szerint a</w:t>
      </w:r>
      <w:r w:rsidRPr="00093090">
        <w:rPr>
          <w:rFonts w:ascii="Times New Roman" w:hAnsi="Times New Roman" w:cs="Times New Roman"/>
          <w:bCs/>
          <w:sz w:val="24"/>
          <w:szCs w:val="24"/>
        </w:rPr>
        <w:t xml:space="preserve"> polgármesteri foglalkoztatási jogviszonyra megfelelően alkalmazni kell</w:t>
      </w:r>
      <w:r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Kttv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141. § (1)-(9) bekezdéseit. </w:t>
      </w:r>
    </w:p>
    <w:p w:rsidR="00093090" w:rsidRPr="00093090" w:rsidRDefault="00093090" w:rsidP="0009309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6D8B" w:rsidRPr="00C26D8B" w:rsidRDefault="00BD04E2" w:rsidP="00C26D8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Kttv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D3F25">
        <w:rPr>
          <w:rFonts w:ascii="Times New Roman" w:hAnsi="Times New Roman" w:cs="Times New Roman"/>
          <w:bCs/>
          <w:sz w:val="24"/>
          <w:szCs w:val="24"/>
        </w:rPr>
        <w:t>141. §-</w:t>
      </w:r>
      <w:proofErr w:type="gramStart"/>
      <w:r w:rsidR="006D3F25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="006D3F25">
        <w:rPr>
          <w:rFonts w:ascii="Times New Roman" w:hAnsi="Times New Roman" w:cs="Times New Roman"/>
          <w:bCs/>
          <w:sz w:val="24"/>
          <w:szCs w:val="24"/>
        </w:rPr>
        <w:t xml:space="preserve"> úgy rendelkezik, hogy h</w:t>
      </w:r>
      <w:r w:rsidRPr="00BD04E2">
        <w:rPr>
          <w:rFonts w:ascii="Times New Roman" w:hAnsi="Times New Roman" w:cs="Times New Roman"/>
          <w:bCs/>
          <w:sz w:val="24"/>
          <w:szCs w:val="24"/>
        </w:rPr>
        <w:t>a a kormánytisztviselő olyan munkakört tölt be, amelyben idegen nyelv használata szükséges, idegennyelv-tudási pótlékra jogosult.</w:t>
      </w:r>
      <w:r w:rsidR="006D3F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04E2">
        <w:rPr>
          <w:rFonts w:ascii="Times New Roman" w:hAnsi="Times New Roman" w:cs="Times New Roman"/>
          <w:bCs/>
          <w:sz w:val="24"/>
          <w:szCs w:val="24"/>
        </w:rPr>
        <w:t xml:space="preserve">Az idegennyelv-tudást az államilag elismert nyelvvizsga eredményét igazoló bizonyítvánnyal vagy </w:t>
      </w:r>
      <w:proofErr w:type="gramStart"/>
      <w:r w:rsidRPr="00BD04E2">
        <w:rPr>
          <w:rFonts w:ascii="Times New Roman" w:hAnsi="Times New Roman" w:cs="Times New Roman"/>
          <w:bCs/>
          <w:sz w:val="24"/>
          <w:szCs w:val="24"/>
        </w:rPr>
        <w:t>azzal</w:t>
      </w:r>
      <w:proofErr w:type="gramEnd"/>
      <w:r w:rsidRPr="00BD04E2">
        <w:rPr>
          <w:rFonts w:ascii="Times New Roman" w:hAnsi="Times New Roman" w:cs="Times New Roman"/>
          <w:bCs/>
          <w:sz w:val="24"/>
          <w:szCs w:val="24"/>
        </w:rPr>
        <w:t xml:space="preserve"> egyenértékű okirattal kell igazolni.</w:t>
      </w:r>
      <w:r w:rsidR="006D3F25">
        <w:rPr>
          <w:rFonts w:ascii="Times New Roman" w:hAnsi="Times New Roman" w:cs="Times New Roman"/>
          <w:bCs/>
          <w:sz w:val="24"/>
          <w:szCs w:val="24"/>
        </w:rPr>
        <w:t xml:space="preserve"> Czeglédi Gyula polgármester angol nyelvből rendelkezik államilag elismert </w:t>
      </w:r>
      <w:proofErr w:type="gramStart"/>
      <w:r w:rsidR="006D3F25">
        <w:rPr>
          <w:rFonts w:ascii="Times New Roman" w:hAnsi="Times New Roman" w:cs="Times New Roman"/>
          <w:bCs/>
          <w:sz w:val="24"/>
          <w:szCs w:val="24"/>
        </w:rPr>
        <w:t>komplex</w:t>
      </w:r>
      <w:proofErr w:type="gramEnd"/>
      <w:r w:rsidR="006D3F25">
        <w:rPr>
          <w:rFonts w:ascii="Times New Roman" w:hAnsi="Times New Roman" w:cs="Times New Roman"/>
          <w:bCs/>
          <w:sz w:val="24"/>
          <w:szCs w:val="24"/>
        </w:rPr>
        <w:t xml:space="preserve"> középfokú (B2) nyelvvizsgával. A </w:t>
      </w:r>
      <w:proofErr w:type="spellStart"/>
      <w:r w:rsidR="006D3F25">
        <w:rPr>
          <w:rFonts w:ascii="Times New Roman" w:hAnsi="Times New Roman" w:cs="Times New Roman"/>
          <w:bCs/>
          <w:sz w:val="24"/>
          <w:szCs w:val="24"/>
        </w:rPr>
        <w:t>Kttv</w:t>
      </w:r>
      <w:proofErr w:type="spellEnd"/>
      <w:r w:rsidR="006D3F25">
        <w:rPr>
          <w:rFonts w:ascii="Times New Roman" w:hAnsi="Times New Roman" w:cs="Times New Roman"/>
          <w:bCs/>
          <w:sz w:val="24"/>
          <w:szCs w:val="24"/>
        </w:rPr>
        <w:t xml:space="preserve">. 141. § (6) </w:t>
      </w:r>
      <w:proofErr w:type="spellStart"/>
      <w:r w:rsidR="006D3F25">
        <w:rPr>
          <w:rFonts w:ascii="Times New Roman" w:hAnsi="Times New Roman" w:cs="Times New Roman"/>
          <w:bCs/>
          <w:sz w:val="24"/>
          <w:szCs w:val="24"/>
        </w:rPr>
        <w:t>bek</w:t>
      </w:r>
      <w:proofErr w:type="spellEnd"/>
      <w:r w:rsidR="006D3F25">
        <w:rPr>
          <w:rFonts w:ascii="Times New Roman" w:hAnsi="Times New Roman" w:cs="Times New Roman"/>
          <w:bCs/>
          <w:sz w:val="24"/>
          <w:szCs w:val="24"/>
        </w:rPr>
        <w:t>. b) pontja szerint az idegennyelv-tudási pótlék ebben az esetben az</w:t>
      </w:r>
      <w:r w:rsidR="006D3F25" w:rsidRPr="00BD04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3D2B">
        <w:rPr>
          <w:rFonts w:ascii="Times New Roman" w:hAnsi="Times New Roman" w:cs="Times New Roman"/>
          <w:bCs/>
          <w:sz w:val="24"/>
          <w:szCs w:val="24"/>
        </w:rPr>
        <w:t>illetményalap 60%-</w:t>
      </w:r>
      <w:proofErr w:type="gramStart"/>
      <w:r w:rsidR="00FD3D2B">
        <w:rPr>
          <w:rFonts w:ascii="Times New Roman" w:hAnsi="Times New Roman" w:cs="Times New Roman"/>
          <w:bCs/>
          <w:sz w:val="24"/>
          <w:szCs w:val="24"/>
        </w:rPr>
        <w:t>a.</w:t>
      </w:r>
      <w:proofErr w:type="gramEnd"/>
      <w:r w:rsidR="00FD3D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26D8B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C26D8B" w:rsidRPr="00C26D8B">
        <w:rPr>
          <w:rFonts w:ascii="Times New Roman" w:hAnsi="Times New Roman" w:cs="Times New Roman"/>
          <w:bCs/>
          <w:sz w:val="24"/>
          <w:szCs w:val="24"/>
        </w:rPr>
        <w:t>Magyarország 2024. évi központi költségvetéséről</w:t>
      </w:r>
      <w:r w:rsidR="00C26D8B">
        <w:rPr>
          <w:rFonts w:ascii="Times New Roman" w:hAnsi="Times New Roman" w:cs="Times New Roman"/>
          <w:bCs/>
          <w:sz w:val="24"/>
          <w:szCs w:val="24"/>
        </w:rPr>
        <w:t xml:space="preserve"> szóló </w:t>
      </w:r>
    </w:p>
    <w:p w:rsidR="00C26D8B" w:rsidRPr="00C26D8B" w:rsidRDefault="00C26D8B" w:rsidP="00C26D8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6D8B">
        <w:rPr>
          <w:rFonts w:ascii="Times New Roman" w:hAnsi="Times New Roman" w:cs="Times New Roman"/>
          <w:bCs/>
          <w:sz w:val="24"/>
          <w:szCs w:val="24"/>
        </w:rPr>
        <w:t>2023. évi LV. törvény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6D8B">
        <w:rPr>
          <w:rFonts w:ascii="Times New Roman" w:hAnsi="Times New Roman" w:cs="Times New Roman"/>
          <w:bCs/>
          <w:sz w:val="24"/>
          <w:szCs w:val="24"/>
        </w:rPr>
        <w:t>62. § (1)</w:t>
      </w:r>
      <w:r>
        <w:rPr>
          <w:rFonts w:ascii="Times New Roman" w:hAnsi="Times New Roman" w:cs="Times New Roman"/>
          <w:bCs/>
          <w:sz w:val="24"/>
          <w:szCs w:val="24"/>
        </w:rPr>
        <w:t xml:space="preserve"> bekezdése szerint a</w:t>
      </w:r>
      <w:r w:rsidRPr="00C26D8B">
        <w:rPr>
          <w:rFonts w:ascii="Times New Roman" w:hAnsi="Times New Roman" w:cs="Times New Roman"/>
          <w:bCs/>
          <w:sz w:val="24"/>
          <w:szCs w:val="24"/>
        </w:rPr>
        <w:t xml:space="preserve"> közszolgálati tisztviselőkről szóló 2011. évi CXCIX. törvény 132. §-a szerinti illetményalap 2024. évben 38 650 forint.</w:t>
      </w:r>
      <w:r>
        <w:rPr>
          <w:rFonts w:ascii="Times New Roman" w:hAnsi="Times New Roman" w:cs="Times New Roman"/>
          <w:bCs/>
          <w:sz w:val="24"/>
          <w:szCs w:val="24"/>
        </w:rPr>
        <w:t xml:space="preserve"> Ugyanezen § (7)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bekeezdése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szerint az (1</w:t>
      </w:r>
      <w:r w:rsidRPr="00C26D8B">
        <w:rPr>
          <w:rFonts w:ascii="Times New Roman" w:hAnsi="Times New Roman" w:cs="Times New Roman"/>
          <w:bCs/>
          <w:sz w:val="24"/>
          <w:szCs w:val="24"/>
        </w:rPr>
        <w:t>) bekezdés szerinti illetményalapot kell alkalmazni a polgármesteri foglalkoztatási jogviszony esetében is.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6D8B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Pr="00BD04E2">
        <w:rPr>
          <w:rFonts w:ascii="Times New Roman" w:hAnsi="Times New Roman" w:cs="Times New Roman"/>
          <w:bCs/>
          <w:sz w:val="24"/>
          <w:szCs w:val="24"/>
        </w:rPr>
        <w:t>idegennyelv-tudási pótlék</w:t>
      </w:r>
      <w:r>
        <w:rPr>
          <w:rFonts w:ascii="Times New Roman" w:hAnsi="Times New Roman" w:cs="Times New Roman"/>
          <w:bCs/>
          <w:sz w:val="24"/>
          <w:szCs w:val="24"/>
        </w:rPr>
        <w:t xml:space="preserve"> összege </w:t>
      </w:r>
      <w:r w:rsidRPr="00C26D8B">
        <w:rPr>
          <w:rFonts w:ascii="Times New Roman" w:hAnsi="Times New Roman" w:cs="Times New Roman"/>
          <w:bCs/>
          <w:sz w:val="24"/>
          <w:szCs w:val="24"/>
        </w:rPr>
        <w:t>23.190,-Ft.</w:t>
      </w:r>
    </w:p>
    <w:p w:rsidR="00C26D8B" w:rsidRPr="00C26D8B" w:rsidRDefault="00C26D8B" w:rsidP="00C26D8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3F25" w:rsidRPr="006D3F25" w:rsidRDefault="006D3F25" w:rsidP="006D3F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Kttv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6D3F25">
        <w:rPr>
          <w:rFonts w:ascii="Times New Roman" w:hAnsi="Times New Roman" w:cs="Times New Roman"/>
          <w:bCs/>
          <w:sz w:val="24"/>
          <w:szCs w:val="24"/>
        </w:rPr>
        <w:t>131. § (1)</w:t>
      </w:r>
      <w:r>
        <w:rPr>
          <w:rFonts w:ascii="Times New Roman" w:hAnsi="Times New Roman" w:cs="Times New Roman"/>
          <w:bCs/>
          <w:sz w:val="24"/>
          <w:szCs w:val="24"/>
        </w:rPr>
        <w:t xml:space="preserve"> bekezdése szerint a</w:t>
      </w:r>
      <w:r w:rsidRPr="006D3F25">
        <w:rPr>
          <w:rFonts w:ascii="Times New Roman" w:hAnsi="Times New Roman" w:cs="Times New Roman"/>
          <w:bCs/>
          <w:sz w:val="24"/>
          <w:szCs w:val="24"/>
        </w:rPr>
        <w:t xml:space="preserve">z illetményt száz forintra kerekítve kell megállapítani. </w:t>
      </w:r>
    </w:p>
    <w:p w:rsidR="00BD04E2" w:rsidRPr="00BD04E2" w:rsidRDefault="00BD04E2" w:rsidP="00BD04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426E">
        <w:rPr>
          <w:rFonts w:ascii="Times New Roman" w:hAnsi="Times New Roman" w:cs="Times New Roman"/>
          <w:bCs/>
          <w:sz w:val="24"/>
          <w:szCs w:val="24"/>
        </w:rPr>
        <w:t xml:space="preserve">A főállású polgármesteri illetmény összege tekintetében a képviselő-testületnek nincs mérlegelési lehetősége, azonban határozatában </w:t>
      </w:r>
      <w:r w:rsidR="00FD3D2B">
        <w:rPr>
          <w:rFonts w:ascii="Times New Roman" w:hAnsi="Times New Roman" w:cs="Times New Roman"/>
          <w:bCs/>
          <w:sz w:val="24"/>
          <w:szCs w:val="24"/>
        </w:rPr>
        <w:t>rögzítenie</w:t>
      </w:r>
      <w:r w:rsidRPr="0094426E">
        <w:rPr>
          <w:rFonts w:ascii="Times New Roman" w:hAnsi="Times New Roman" w:cs="Times New Roman"/>
          <w:bCs/>
          <w:sz w:val="24"/>
          <w:szCs w:val="24"/>
        </w:rPr>
        <w:t xml:space="preserve"> kell, hogy </w:t>
      </w:r>
      <w:r w:rsidR="006D3F25">
        <w:rPr>
          <w:rFonts w:ascii="Times New Roman" w:hAnsi="Times New Roman" w:cs="Times New Roman"/>
          <w:bCs/>
          <w:sz w:val="24"/>
          <w:szCs w:val="24"/>
        </w:rPr>
        <w:t>mely jogszabályi rendelkezések</w:t>
      </w:r>
      <w:r w:rsidRPr="0094426E">
        <w:rPr>
          <w:rFonts w:ascii="Times New Roman" w:hAnsi="Times New Roman" w:cs="Times New Roman"/>
          <w:bCs/>
          <w:sz w:val="24"/>
          <w:szCs w:val="24"/>
        </w:rPr>
        <w:t xml:space="preserve"> alapján milyen összegű illetmény illeti meg a település polgármesterét. </w:t>
      </w: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426E">
        <w:rPr>
          <w:rFonts w:ascii="Times New Roman" w:hAnsi="Times New Roman" w:cs="Times New Roman"/>
          <w:bCs/>
          <w:sz w:val="24"/>
          <w:szCs w:val="24"/>
        </w:rPr>
        <w:t>Kérem a Tisztelt Képviselő-testületet, hogy</w:t>
      </w:r>
      <w:r w:rsidR="006D3F25">
        <w:rPr>
          <w:rFonts w:ascii="Times New Roman" w:hAnsi="Times New Roman" w:cs="Times New Roman"/>
          <w:bCs/>
          <w:sz w:val="24"/>
          <w:szCs w:val="24"/>
        </w:rPr>
        <w:t xml:space="preserve"> az előterjesztett határozati javaslatnak megfelelően</w:t>
      </w:r>
      <w:r w:rsidRPr="0094426E">
        <w:rPr>
          <w:rFonts w:ascii="Times New Roman" w:hAnsi="Times New Roman" w:cs="Times New Roman"/>
          <w:bCs/>
          <w:sz w:val="24"/>
          <w:szCs w:val="24"/>
        </w:rPr>
        <w:t xml:space="preserve"> döntsön a polgármester illetményéről, valamint költségtérítéséről.</w:t>
      </w:r>
    </w:p>
    <w:p w:rsid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6D3F25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3F25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6D3F25" w:rsidRDefault="00B802C9" w:rsidP="006D3F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6D3F25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6D3F25" w:rsidRPr="006D3F25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="006D3F25" w:rsidRPr="006D3F25">
        <w:rPr>
          <w:rFonts w:ascii="Times New Roman" w:hAnsi="Times New Roman" w:cs="Times New Roman"/>
          <w:b/>
          <w:i/>
          <w:sz w:val="24"/>
          <w:szCs w:val="24"/>
        </w:rPr>
        <w:t>/2024. (… . …) határozata</w:t>
      </w:r>
    </w:p>
    <w:p w:rsidR="006D3F25" w:rsidRDefault="006D3F25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6D3F25" w:rsidRDefault="006D3F25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3F25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 a Magyarország helyi önkormányzatairól szóló 2011. évi CLXXXIX. törvény 71. § (4) és (6) bekezdése, a közszolgálati tisztviselőkről szóló 2011. évi CXCIX. törvény</w:t>
      </w:r>
      <w:r w:rsidR="00E65624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="00E65624">
        <w:rPr>
          <w:rFonts w:ascii="Times New Roman" w:hAnsi="Times New Roman" w:cs="Times New Roman"/>
          <w:b/>
          <w:i/>
          <w:sz w:val="24"/>
          <w:szCs w:val="24"/>
        </w:rPr>
        <w:t>Kttv</w:t>
      </w:r>
      <w:proofErr w:type="spellEnd"/>
      <w:r w:rsidR="00E65624">
        <w:rPr>
          <w:rFonts w:ascii="Times New Roman" w:hAnsi="Times New Roman" w:cs="Times New Roman"/>
          <w:b/>
          <w:i/>
          <w:sz w:val="24"/>
          <w:szCs w:val="24"/>
        </w:rPr>
        <w:t>.)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 131. § (1) bekezdése</w:t>
      </w:r>
      <w:r w:rsidR="00CC7026">
        <w:rPr>
          <w:rFonts w:ascii="Times New Roman" w:hAnsi="Times New Roman" w:cs="Times New Roman"/>
          <w:b/>
          <w:i/>
          <w:sz w:val="24"/>
          <w:szCs w:val="24"/>
        </w:rPr>
        <w:t>, valamint 141. §-</w:t>
      </w:r>
      <w:proofErr w:type="gramStart"/>
      <w:r w:rsidR="00CC7026">
        <w:rPr>
          <w:rFonts w:ascii="Times New Roman" w:hAnsi="Times New Roman" w:cs="Times New Roman"/>
          <w:b/>
          <w:i/>
          <w:sz w:val="24"/>
          <w:szCs w:val="24"/>
        </w:rPr>
        <w:t>a</w:t>
      </w:r>
      <w:proofErr w:type="gramEnd"/>
      <w:r w:rsidR="00CC70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alapján </w:t>
      </w:r>
      <w:r w:rsidR="00CC7026">
        <w:rPr>
          <w:rFonts w:ascii="Times New Roman" w:hAnsi="Times New Roman" w:cs="Times New Roman"/>
          <w:b/>
          <w:i/>
          <w:sz w:val="24"/>
          <w:szCs w:val="24"/>
        </w:rPr>
        <w:t>Czeglédi Gyula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 főállású polgármester illetményét 2024. október 1. napjától </w:t>
      </w:r>
      <w:r w:rsidR="00CC7026">
        <w:rPr>
          <w:rFonts w:ascii="Times New Roman" w:hAnsi="Times New Roman" w:cs="Times New Roman"/>
          <w:b/>
          <w:i/>
          <w:sz w:val="24"/>
          <w:szCs w:val="24"/>
        </w:rPr>
        <w:t>975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>.000 Ft összegben</w:t>
      </w:r>
      <w:r w:rsidR="00FD3D2B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FD3D2B" w:rsidRPr="00CC7026">
        <w:rPr>
          <w:rFonts w:ascii="Times New Roman" w:hAnsi="Times New Roman" w:cs="Times New Roman"/>
          <w:b/>
          <w:i/>
          <w:sz w:val="24"/>
          <w:szCs w:val="24"/>
        </w:rPr>
        <w:t xml:space="preserve">idegennyelv-tudási </w:t>
      </w:r>
      <w:proofErr w:type="spellStart"/>
      <w:r w:rsidR="00FD3D2B" w:rsidRPr="00CC7026">
        <w:rPr>
          <w:rFonts w:ascii="Times New Roman" w:hAnsi="Times New Roman" w:cs="Times New Roman"/>
          <w:b/>
          <w:i/>
          <w:sz w:val="24"/>
          <w:szCs w:val="24"/>
        </w:rPr>
        <w:t>pótlék</w:t>
      </w:r>
      <w:r w:rsidR="00FD3D2B">
        <w:rPr>
          <w:rFonts w:ascii="Times New Roman" w:hAnsi="Times New Roman" w:cs="Times New Roman"/>
          <w:b/>
          <w:i/>
          <w:sz w:val="24"/>
          <w:szCs w:val="24"/>
        </w:rPr>
        <w:t>át</w:t>
      </w:r>
      <w:proofErr w:type="spellEnd"/>
      <w:r w:rsidR="00C26D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D3D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26D8B">
        <w:rPr>
          <w:rFonts w:ascii="Times New Roman" w:hAnsi="Times New Roman" w:cs="Times New Roman"/>
          <w:b/>
          <w:i/>
          <w:sz w:val="24"/>
          <w:szCs w:val="24"/>
        </w:rPr>
        <w:t>23</w:t>
      </w:r>
      <w:r w:rsidR="00FD3D2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26D8B">
        <w:rPr>
          <w:rFonts w:ascii="Times New Roman" w:hAnsi="Times New Roman" w:cs="Times New Roman"/>
          <w:b/>
          <w:i/>
          <w:sz w:val="24"/>
          <w:szCs w:val="24"/>
        </w:rPr>
        <w:t>190</w:t>
      </w:r>
      <w:r w:rsidR="00FD3D2B">
        <w:rPr>
          <w:rFonts w:ascii="Times New Roman" w:hAnsi="Times New Roman" w:cs="Times New Roman"/>
          <w:b/>
          <w:i/>
          <w:sz w:val="24"/>
          <w:szCs w:val="24"/>
        </w:rPr>
        <w:t>,-Ft</w:t>
      </w:r>
      <w:r w:rsidR="00E65624">
        <w:rPr>
          <w:rFonts w:ascii="Times New Roman" w:hAnsi="Times New Roman" w:cs="Times New Roman"/>
          <w:b/>
          <w:i/>
          <w:sz w:val="24"/>
          <w:szCs w:val="24"/>
        </w:rPr>
        <w:t xml:space="preserve"> (a </w:t>
      </w:r>
      <w:proofErr w:type="spellStart"/>
      <w:r w:rsidR="00E65624">
        <w:rPr>
          <w:rFonts w:ascii="Times New Roman" w:hAnsi="Times New Roman" w:cs="Times New Roman"/>
          <w:b/>
          <w:i/>
          <w:sz w:val="24"/>
          <w:szCs w:val="24"/>
        </w:rPr>
        <w:t>Kttv</w:t>
      </w:r>
      <w:proofErr w:type="spellEnd"/>
      <w:r w:rsidR="00E65624">
        <w:rPr>
          <w:rFonts w:ascii="Times New Roman" w:hAnsi="Times New Roman" w:cs="Times New Roman"/>
          <w:b/>
          <w:i/>
          <w:sz w:val="24"/>
          <w:szCs w:val="24"/>
        </w:rPr>
        <w:t>. 131. § (1)</w:t>
      </w:r>
      <w:r w:rsidR="00536F92">
        <w:rPr>
          <w:rFonts w:ascii="Times New Roman" w:hAnsi="Times New Roman" w:cs="Times New Roman"/>
          <w:b/>
          <w:i/>
          <w:sz w:val="24"/>
          <w:szCs w:val="24"/>
        </w:rPr>
        <w:t>-(2)</w:t>
      </w:r>
      <w:r w:rsidR="00E65624">
        <w:rPr>
          <w:rFonts w:ascii="Times New Roman" w:hAnsi="Times New Roman" w:cs="Times New Roman"/>
          <w:b/>
          <w:i/>
          <w:sz w:val="24"/>
          <w:szCs w:val="24"/>
        </w:rPr>
        <w:t xml:space="preserve"> bekezdése</w:t>
      </w:r>
      <w:r w:rsidR="00536F92">
        <w:rPr>
          <w:rFonts w:ascii="Times New Roman" w:hAnsi="Times New Roman" w:cs="Times New Roman"/>
          <w:b/>
          <w:i/>
          <w:sz w:val="24"/>
          <w:szCs w:val="24"/>
        </w:rPr>
        <w:t>ire figyelemmel az illetmény összege: 998.200,-Ft)</w:t>
      </w:r>
      <w:r w:rsidR="00E65624">
        <w:rPr>
          <w:rFonts w:ascii="Times New Roman" w:hAnsi="Times New Roman" w:cs="Times New Roman"/>
          <w:b/>
          <w:i/>
          <w:sz w:val="24"/>
          <w:szCs w:val="24"/>
        </w:rPr>
        <w:t xml:space="preserve">, valamint 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költségtérítését </w:t>
      </w:r>
      <w:r w:rsidR="00CC7026">
        <w:rPr>
          <w:rFonts w:ascii="Times New Roman" w:hAnsi="Times New Roman" w:cs="Times New Roman"/>
          <w:b/>
          <w:i/>
          <w:sz w:val="24"/>
          <w:szCs w:val="24"/>
        </w:rPr>
        <w:t>146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C7026">
        <w:rPr>
          <w:rFonts w:ascii="Times New Roman" w:hAnsi="Times New Roman" w:cs="Times New Roman"/>
          <w:b/>
          <w:i/>
          <w:sz w:val="24"/>
          <w:szCs w:val="24"/>
        </w:rPr>
        <w:t>250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 Ft összegben</w:t>
      </w:r>
      <w:r w:rsidR="00FD3D2B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>állapítja meg.</w:t>
      </w:r>
    </w:p>
    <w:p w:rsidR="0094426E" w:rsidRPr="006D3F25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426E" w:rsidRPr="006D3F25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3F25">
        <w:rPr>
          <w:rFonts w:ascii="Times New Roman" w:hAnsi="Times New Roman" w:cs="Times New Roman"/>
          <w:b/>
          <w:i/>
          <w:sz w:val="24"/>
          <w:szCs w:val="24"/>
        </w:rPr>
        <w:t>Az illetmény, illetve a költségtérítés fedezete a 2024. évi költségvetésben tervezésre került és rendelkezésre áll.</w:t>
      </w:r>
    </w:p>
    <w:p w:rsidR="0094426E" w:rsidRPr="006D3F25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426E" w:rsidRPr="006D3F25" w:rsidRDefault="00B802C9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Végrehajtásért felelős: 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Dr. </w:t>
      </w:r>
      <w:r>
        <w:rPr>
          <w:rFonts w:ascii="Times New Roman" w:hAnsi="Times New Roman" w:cs="Times New Roman"/>
          <w:b/>
          <w:i/>
          <w:sz w:val="24"/>
          <w:szCs w:val="24"/>
        </w:rPr>
        <w:t>Morvai Gábor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 xml:space="preserve"> jegyző </w:t>
      </w:r>
    </w:p>
    <w:p w:rsidR="0094426E" w:rsidRPr="006D3F25" w:rsidRDefault="00B802C9" w:rsidP="009442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Határidő: </w:t>
      </w:r>
      <w:r w:rsidR="0094426E" w:rsidRPr="006D3F25">
        <w:rPr>
          <w:rFonts w:ascii="Times New Roman" w:hAnsi="Times New Roman" w:cs="Times New Roman"/>
          <w:b/>
          <w:i/>
          <w:sz w:val="24"/>
          <w:szCs w:val="24"/>
        </w:rPr>
        <w:t>2024. október 1-től folyamatosan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2C9" w:rsidRDefault="00B802C9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26E">
        <w:rPr>
          <w:rFonts w:ascii="Times New Roman" w:hAnsi="Times New Roman" w:cs="Times New Roman"/>
          <w:sz w:val="24"/>
          <w:szCs w:val="24"/>
        </w:rPr>
        <w:t xml:space="preserve">Hajdúszoboszló, 2024. október 1. </w:t>
      </w:r>
    </w:p>
    <w:p w:rsidR="0094426E" w:rsidRPr="0094426E" w:rsidRDefault="0094426E" w:rsidP="0094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94426E" w:rsidRDefault="0094426E" w:rsidP="009442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4426E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94426E">
        <w:rPr>
          <w:rFonts w:ascii="Times New Roman" w:hAnsi="Times New Roman" w:cs="Times New Roman"/>
          <w:sz w:val="24"/>
          <w:szCs w:val="24"/>
        </w:rPr>
        <w:t xml:space="preserve"> Morvai Gábor</w:t>
      </w:r>
    </w:p>
    <w:p w:rsidR="0094426E" w:rsidRPr="0094426E" w:rsidRDefault="0094426E" w:rsidP="009442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4426E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3C3287" w:rsidRPr="0094426E" w:rsidRDefault="003C3287" w:rsidP="009442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3287" w:rsidRPr="0094426E" w:rsidSect="009442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0786B"/>
    <w:multiLevelType w:val="hybridMultilevel"/>
    <w:tmpl w:val="B30A33B2"/>
    <w:lvl w:ilvl="0" w:tplc="80BAC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26E"/>
    <w:rsid w:val="00093090"/>
    <w:rsid w:val="00265FF7"/>
    <w:rsid w:val="003C3287"/>
    <w:rsid w:val="00536F92"/>
    <w:rsid w:val="006D3F25"/>
    <w:rsid w:val="008D267E"/>
    <w:rsid w:val="0094426E"/>
    <w:rsid w:val="00B802C9"/>
    <w:rsid w:val="00BA4B00"/>
    <w:rsid w:val="00BD04E2"/>
    <w:rsid w:val="00C26D8B"/>
    <w:rsid w:val="00CC7026"/>
    <w:rsid w:val="00E65624"/>
    <w:rsid w:val="00FD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2339"/>
  <w15:chartTrackingRefBased/>
  <w15:docId w15:val="{9104C65B-B1A2-45DF-B52D-1C5553C6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426E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9442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9442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4426E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94426E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94426E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4426E"/>
    <w:pPr>
      <w:ind w:left="720"/>
      <w:contextualSpacing/>
    </w:pPr>
  </w:style>
  <w:style w:type="character" w:customStyle="1" w:styleId="highlight">
    <w:name w:val="highlight"/>
    <w:basedOn w:val="Bekezdsalapbettpusa"/>
    <w:rsid w:val="00944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567</Words>
  <Characters>3918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9</cp:revision>
  <dcterms:created xsi:type="dcterms:W3CDTF">2024-09-25T09:26:00Z</dcterms:created>
  <dcterms:modified xsi:type="dcterms:W3CDTF">2024-10-01T06:17:00Z</dcterms:modified>
</cp:coreProperties>
</file>