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9384A" w:rsidRPr="00FF3A25" w:rsidTr="00BF1A14">
        <w:trPr>
          <w:trHeight w:val="851"/>
        </w:trPr>
        <w:tc>
          <w:tcPr>
            <w:tcW w:w="6946" w:type="dxa"/>
            <w:gridSpan w:val="3"/>
            <w:hideMark/>
          </w:tcPr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9384A" w:rsidRPr="00FF3A25" w:rsidRDefault="002B4610" w:rsidP="00BF1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Jegyző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C34441" w:rsidRDefault="0099384A" w:rsidP="00BF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34441" w:rsidRPr="00C34441" w:rsidRDefault="00296693" w:rsidP="00C34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bookmarkStart w:id="0" w:name="_GoBack"/>
            <w:bookmarkEnd w:id="0"/>
            <w:r w:rsidR="00C34441" w:rsidRPr="00C3444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9384A" w:rsidRPr="00FF3A25" w:rsidRDefault="0099384A" w:rsidP="00C34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99384A" w:rsidRPr="00FF3A25" w:rsidRDefault="0099384A" w:rsidP="00C34441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437" w:rsidRPr="005B2871" w:rsidRDefault="001D73D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797437" w:rsidRPr="005B2871" w:rsidRDefault="005B2871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8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HSZ/16899/2026.</w:t>
            </w:r>
          </w:p>
          <w:p w:rsidR="005B2871" w:rsidRPr="00FF3A25" w:rsidRDefault="005B2871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5B28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9-i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797437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</w:t>
            </w:r>
            <w:r w:rsidR="00BA74B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154F1E" w:rsidRDefault="0099384A" w:rsidP="00D2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D2103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  <w:r w:rsidR="001470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Jogi, Igazgatási és Ügyrendi Bizottság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4167D7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4F0A2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99384A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99384A" w:rsidRPr="0099384A" w:rsidRDefault="0099384A" w:rsidP="0099384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</w:p>
    <w:p w:rsidR="00D21034" w:rsidRDefault="0099384A" w:rsidP="00D210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C11BC" w:rsidRPr="001221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21DB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1034" w:rsidRDefault="00D21034" w:rsidP="00D210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21034">
        <w:rPr>
          <w:rFonts w:ascii="Times New Roman" w:hAnsi="Times New Roman" w:cs="Times New Roman"/>
          <w:b/>
          <w:sz w:val="24"/>
          <w:szCs w:val="24"/>
          <w:lang w:eastAsia="hu-HU"/>
        </w:rPr>
        <w:t>Hajdúszoboszló Város Önkormányzata Képviselő-testületének a közterület-használat, közterület-hasznosítás helyi szabályairól szóló 12/2019. (IV. 25.) önkormányzati rendelete módosítására</w:t>
      </w:r>
    </w:p>
    <w:p w:rsidR="005F32AA" w:rsidRDefault="005F32AA" w:rsidP="00D210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6353BD" w:rsidRDefault="005F32AA" w:rsidP="003966D7">
      <w:pPr>
        <w:pStyle w:val="pdq2pgselectionanchorcontainer"/>
        <w:spacing w:before="0" w:beforeAutospacing="0" w:after="0" w:afterAutospacing="0"/>
        <w:jc w:val="both"/>
      </w:pPr>
      <w:r w:rsidRPr="00AF1CEB">
        <w:t xml:space="preserve">Hajdúszoboszló Város Önkormányzata a Szent István park, a Fürdő utca és a Gábor Áron utca területén található </w:t>
      </w:r>
      <w:r w:rsidR="003966D7">
        <w:t xml:space="preserve">önkormányzati tulajdonú </w:t>
      </w:r>
      <w:r w:rsidRPr="00AF1CEB">
        <w:t>árusító pavilonokat nyilvános árverési eljárás kereté</w:t>
      </w:r>
      <w:r w:rsidR="003966D7">
        <w:t>ben, határozott időtartamra adja</w:t>
      </w:r>
      <w:r w:rsidRPr="00AF1CEB">
        <w:t xml:space="preserve"> bérbe</w:t>
      </w:r>
      <w:r w:rsidR="003966D7">
        <w:t xml:space="preserve"> évről-évre</w:t>
      </w:r>
      <w:r w:rsidRPr="00AF1CEB">
        <w:t>. A jelenlegi bérleti szerződések</w:t>
      </w:r>
      <w:r w:rsidR="003966D7">
        <w:t xml:space="preserve"> egy része 2026. augusztus 31. napján, más része 2026. december 31. napján jár le.</w:t>
      </w:r>
      <w:r w:rsidR="005D7763">
        <w:t xml:space="preserve"> </w:t>
      </w:r>
    </w:p>
    <w:p w:rsidR="005D7763" w:rsidRPr="00AF1CEB" w:rsidRDefault="005D7763" w:rsidP="003966D7">
      <w:pPr>
        <w:pStyle w:val="pdq2pgselectionanchorcontainer"/>
        <w:spacing w:before="0" w:beforeAutospacing="0" w:after="0" w:afterAutospacing="0"/>
        <w:jc w:val="both"/>
      </w:pPr>
    </w:p>
    <w:p w:rsidR="005F32AA" w:rsidRPr="00AF1CEB" w:rsidRDefault="005F32AA" w:rsidP="003966D7">
      <w:pPr>
        <w:pStyle w:val="NormlWeb"/>
        <w:spacing w:before="0" w:beforeAutospacing="0" w:after="0" w:afterAutospacing="0"/>
        <w:jc w:val="both"/>
      </w:pPr>
      <w:r w:rsidRPr="00AF1CEB">
        <w:t>A pavilonok jelenlegi bérlői 2026. június 22. napján közös kérelemmel fordultak az Önkormányzathoz</w:t>
      </w:r>
      <w:r w:rsidR="00095500">
        <w:t xml:space="preserve"> (</w:t>
      </w:r>
      <w:r w:rsidR="00095500" w:rsidRPr="00095500">
        <w:rPr>
          <w:i/>
        </w:rPr>
        <w:t>a kérelem jelen előterjesztés 1. melléklete</w:t>
      </w:r>
      <w:r w:rsidR="00095500">
        <w:t>)</w:t>
      </w:r>
      <w:r w:rsidRPr="00AF1CEB">
        <w:t xml:space="preserve">, amelyben </w:t>
      </w:r>
      <w:r w:rsidRPr="00095500">
        <w:rPr>
          <w:b/>
        </w:rPr>
        <w:t>kezdeményezték bérleti jogviszonyaik meghosszabbításának</w:t>
      </w:r>
      <w:r w:rsidRPr="00AF1CEB">
        <w:t xml:space="preserve"> lehetőségét. Kérelmükben előadták, hogy a nyolc pavilonból jelenleg öt egység üzemel, amelyeket öt családi vállalkozás működtet. A vállalkozások többsége a pavilonok létesítése óta folyamatosan végzi tevékenységét, így hosszú évek óta részesei a város turisztikai és kereskedelmi életének. </w:t>
      </w:r>
      <w:r w:rsidR="00095500">
        <w:t>Kérelmük</w:t>
      </w:r>
      <w:r w:rsidRPr="00AF1CEB">
        <w:t xml:space="preserve"> szerint valamennyi jelenlegi bérlő a bérleti jogot nyilvános árverési eljárás keretében szerezte meg, bérleti díjfizetési kötelezettségeinek maradéktalanul eleget tett, lejárt tartozással nem rendelkezik, továbbá a bérleti szerződésekben és a vonatkozó jogszabályokban meghatározott kötelezettségeit folyamatosan teljesítette. </w:t>
      </w:r>
    </w:p>
    <w:p w:rsidR="00B6252A" w:rsidRPr="00AF1CEB" w:rsidRDefault="00B6252A" w:rsidP="003966D7">
      <w:pPr>
        <w:pStyle w:val="NormlWeb"/>
        <w:spacing w:before="0" w:beforeAutospacing="0" w:after="0" w:afterAutospacing="0"/>
        <w:jc w:val="both"/>
      </w:pPr>
    </w:p>
    <w:p w:rsidR="005F32AA" w:rsidRPr="00AF1CEB" w:rsidRDefault="005F32AA" w:rsidP="003966D7">
      <w:pPr>
        <w:pStyle w:val="NormlWeb"/>
        <w:spacing w:before="0" w:beforeAutospacing="0" w:after="0" w:afterAutospacing="0"/>
        <w:jc w:val="both"/>
      </w:pPr>
      <w:r w:rsidRPr="00AF1CEB">
        <w:t>A kérelmezők hivatkoztak arra is, hogy a korábbi képviselő-testületi döntés eredményeként a korábbi szezonális</w:t>
      </w:r>
      <w:r w:rsidR="00095500">
        <w:t xml:space="preserve"> bérleti konstrukció helyett három</w:t>
      </w:r>
      <w:r w:rsidRPr="00AF1CEB">
        <w:t xml:space="preserve">éves bérleti jogviszony jött létre, amely mind az önkormányzat, mind a vállalkozások számára kedvező eredményeket hozott. Álláspontjuk szerint a hosszabb időtartamú szerződések kiszámíthatóbb működési környezetet biztosítanak, elősegítik a több szezonra előre történő árubeszerzést, a munkaerő biztosítását, valamint a szükséges fejlesztések és beruházások megvalósítását. Véleményük szerint a stabil bérlői kör fenntartása az Önkormányzat gazdasági érdekeit is szolgálja, mivel biztosítja a folyamatos bérleti díjbevételeket, valamint hozzájárul a pavilonsor hosszú távú működéséhez és kihasználtságához. </w:t>
      </w:r>
    </w:p>
    <w:p w:rsidR="005F32AA" w:rsidRPr="00AF1CEB" w:rsidRDefault="005F32AA" w:rsidP="003966D7">
      <w:pPr>
        <w:pStyle w:val="NormlWeb"/>
        <w:spacing w:before="0" w:beforeAutospacing="0" w:after="0" w:afterAutospacing="0"/>
        <w:jc w:val="both"/>
      </w:pPr>
    </w:p>
    <w:p w:rsidR="00095500" w:rsidRDefault="005F32AA" w:rsidP="003966D7">
      <w:pPr>
        <w:pStyle w:val="NormlWeb"/>
        <w:spacing w:before="0" w:beforeAutospacing="0" w:after="0" w:afterAutospacing="0"/>
        <w:jc w:val="both"/>
        <w:rPr>
          <w:b/>
        </w:rPr>
      </w:pPr>
      <w:r w:rsidRPr="005F32AA">
        <w:t xml:space="preserve">A közterület-használat, közterület-hasznosítás helyi szabályairól szóló 12/2019. (IV. 25.) önkormányzati rendelet jelenlegi rendelkezései </w:t>
      </w:r>
      <w:r w:rsidRPr="00095500">
        <w:rPr>
          <w:b/>
        </w:rPr>
        <w:t>nem biztosítanak lehetőséget</w:t>
      </w:r>
      <w:r w:rsidRPr="005F32AA">
        <w:t xml:space="preserve"> arra, hogy a nyilvános árverés útján létrejött bérleti szerződések a szerződés lejártát követően </w:t>
      </w:r>
      <w:r w:rsidRPr="00095500">
        <w:rPr>
          <w:b/>
        </w:rPr>
        <w:t>meghosszabbíthatók</w:t>
      </w:r>
      <w:r w:rsidRPr="005F32AA">
        <w:t xml:space="preserve"> </w:t>
      </w:r>
      <w:r w:rsidRPr="005F32AA">
        <w:lastRenderedPageBreak/>
        <w:t xml:space="preserve">legyenek. Ennek megfelelően a bérlők kérelmének teljesítésére kizárólag </w:t>
      </w:r>
      <w:r w:rsidRPr="00095500">
        <w:rPr>
          <w:b/>
        </w:rPr>
        <w:t>a helyi rendelet módosítását követően nyílhat lehetőség.</w:t>
      </w:r>
    </w:p>
    <w:p w:rsidR="00435C81" w:rsidRPr="005A7F9C" w:rsidRDefault="00095500" w:rsidP="003966D7">
      <w:pPr>
        <w:pStyle w:val="NormlWeb"/>
        <w:spacing w:before="0" w:beforeAutospacing="0" w:after="0" w:afterAutospacing="0"/>
        <w:jc w:val="both"/>
        <w:rPr>
          <w:b/>
        </w:rPr>
      </w:pPr>
      <w:r>
        <w:t>Támogató döntés esetén a rendeletmódosítás célja</w:t>
      </w:r>
      <w:r w:rsidR="005F32AA" w:rsidRPr="005F32AA">
        <w:t xml:space="preserve"> a </w:t>
      </w:r>
      <w:proofErr w:type="spellStart"/>
      <w:r w:rsidR="005F32AA" w:rsidRPr="005F32AA">
        <w:t>szerződésszerűen</w:t>
      </w:r>
      <w:proofErr w:type="spellEnd"/>
      <w:r w:rsidR="005F32AA" w:rsidRPr="005F32AA">
        <w:t xml:space="preserve"> teljesítő bérlők esetében egy egyszerűbb, ugyanakkor megfelelő garanciákat tartalmazó </w:t>
      </w:r>
      <w:r w:rsidR="005F32AA" w:rsidRPr="00095500">
        <w:rPr>
          <w:b/>
        </w:rPr>
        <w:t>hosszabbítási lehetőség biztosítása</w:t>
      </w:r>
      <w:r w:rsidR="005F32AA" w:rsidRPr="005F32AA">
        <w:t xml:space="preserve">. A rendelet-tervezet alapján azon bérlők, akik legalább egy éves időtartamra nyilvános árverés útján szerezték meg a bérleti jogot, a szerződés lejártát megelőző legalább harminc nappal benyújtott kérelmük alapján további egy </w:t>
      </w:r>
      <w:r w:rsidR="005F32AA" w:rsidRPr="005A7F9C">
        <w:rPr>
          <w:b/>
        </w:rPr>
        <w:t>év időtartamra meghosszabbíthatják bérleti jogviszonyukat, amennyiben az Önkormányzattal szemben sem bérleti díj-, sem egyéb lejárt tartozásuk nincs, adótartozással nem rendelkeznek, valamint köztartozás-mentességüket megfelelő igazolással igazolják</w:t>
      </w:r>
    </w:p>
    <w:p w:rsidR="00435C81" w:rsidRDefault="00435C81" w:rsidP="003966D7">
      <w:pPr>
        <w:pStyle w:val="NormlWeb"/>
        <w:spacing w:before="0" w:beforeAutospacing="0" w:after="0" w:afterAutospacing="0"/>
        <w:jc w:val="both"/>
      </w:pPr>
    </w:p>
    <w:p w:rsidR="003966D7" w:rsidRPr="00435C81" w:rsidRDefault="003966D7" w:rsidP="00BF2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35C81">
        <w:rPr>
          <w:rFonts w:ascii="Times New Roman" w:eastAsia="Times New Roman" w:hAnsi="Times New Roman" w:cs="Times New Roman"/>
          <w:sz w:val="24"/>
          <w:szCs w:val="24"/>
          <w:lang w:eastAsia="hu-HU"/>
        </w:rPr>
        <w:t>A vonatkozó szabályokat a </w:t>
      </w:r>
      <w:hyperlink r:id="rId7" w:tgtFrame="_blank" w:history="1">
        <w:r w:rsidRPr="00435C81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12/2019. (IV. 25.) önkormányzati rendelet</w:t>
        </w:r>
      </w:hyperlink>
      <w:r w:rsidRPr="00435C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III. fejezete tartalmazza. </w:t>
      </w:r>
    </w:p>
    <w:p w:rsidR="00E60561" w:rsidRDefault="00E60561" w:rsidP="00E60561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lang w:eastAsia="hu-HU"/>
        </w:rPr>
        <w:t>Támogatás esetén</w:t>
      </w:r>
      <w:r w:rsidR="0056202B">
        <w:rPr>
          <w:rFonts w:ascii="Times New Roman" w:eastAsia="Times New Roman" w:hAnsi="Times New Roman" w:cs="Times New Roman"/>
          <w:color w:val="000000"/>
          <w:lang w:eastAsia="hu-HU"/>
        </w:rPr>
        <w:t xml:space="preserve"> javaslatunk </w:t>
      </w:r>
      <w:r>
        <w:rPr>
          <w:rFonts w:ascii="Times New Roman" w:hAnsi="Times New Roman"/>
        </w:rPr>
        <w:t>11. §-a következő (5) bekezdéssel történő kiegészítése</w:t>
      </w:r>
      <w:r w:rsidR="00DB14A5">
        <w:rPr>
          <w:rFonts w:ascii="Times New Roman" w:hAnsi="Times New Roman"/>
        </w:rPr>
        <w:t xml:space="preserve"> (hatásvizsgálati lap és módosító rendelet tervezete a 2. és 3. mellékletben)</w:t>
      </w:r>
      <w:r>
        <w:rPr>
          <w:rFonts w:ascii="Times New Roman" w:hAnsi="Times New Roman"/>
        </w:rPr>
        <w:t>:</w:t>
      </w:r>
    </w:p>
    <w:p w:rsidR="005F32AA" w:rsidRPr="00E60561" w:rsidRDefault="00E60561" w:rsidP="00E60561">
      <w:pPr>
        <w:pStyle w:val="Szvegtrzs"/>
        <w:spacing w:before="240" w:after="240" w:line="240" w:lineRule="auto"/>
        <w:jc w:val="both"/>
        <w:rPr>
          <w:rFonts w:ascii="Times New Roman" w:hAnsi="Times New Roman"/>
          <w:i/>
        </w:rPr>
      </w:pPr>
      <w:r w:rsidRPr="00E60561">
        <w:rPr>
          <w:rFonts w:ascii="Times New Roman" w:hAnsi="Times New Roman"/>
          <w:i/>
        </w:rPr>
        <w:t>„(5) Az (1) bekezdés a) pontja alapján hasznosított pavilonok esetén a bérleti jogot nyilvános árverés formájában legalább 1 éves időpontra elnyert bérlő Képviselő-testülethez címzett, a bérleti szerződés lejárata előtt legalább 30 nappal benyújtott írásbeli kérelmére a bérleti jogviszony újabb 1 éves időtartamra meghosszabbítható. A hosszabbítás feltétele, hogy a bérlőnek nincs a bérleti díjból, vagy egyéb jogcímen fennálló lejárt tartozása, vagy adótartozása az Önkormányzat felé, továbbá kérelméhez csatolja köztartozás-mentességéről szóló, állami adóhatóság által kiállított, 60 napnál nem régebbi igazolást. A beérkezett kérelem alapján a szerződésmódosítást a jegyző készíti elő és a polgármester írja alá. ”</w:t>
      </w:r>
    </w:p>
    <w:p w:rsidR="005F32AA" w:rsidRPr="005F32AA" w:rsidRDefault="005F32AA" w:rsidP="003966D7">
      <w:pPr>
        <w:pStyle w:val="NormlWeb"/>
        <w:spacing w:before="0" w:beforeAutospacing="0" w:after="0" w:afterAutospacing="0"/>
        <w:jc w:val="both"/>
      </w:pPr>
      <w:r w:rsidRPr="005F32AA">
        <w:t xml:space="preserve">A Polgármesteri Hivatal </w:t>
      </w:r>
      <w:r w:rsidR="00BF2F40">
        <w:t xml:space="preserve">Vagyongazdálkodási Osztály </w:t>
      </w:r>
      <w:r w:rsidRPr="005F32AA">
        <w:t>rendelkezésére álló adatok alapján a kérelmet benyújtó bérlők bérleti díjfizetési kötelezettségeiket folyamatosan teljesítették, az Önkormányzattal szemben lejárt tartozásuk nem áll fenn. A bérleti jogviszonyuk fennállása alatt olyan körülmény nem merült fel, amely a szerződés megszüntetését vagy a hosszabbítás lehetőségének kizárását indokolná.</w:t>
      </w:r>
    </w:p>
    <w:p w:rsidR="005F32AA" w:rsidRDefault="005F32AA" w:rsidP="003966D7">
      <w:pPr>
        <w:pStyle w:val="NormlWeb"/>
        <w:spacing w:before="0" w:beforeAutospacing="0" w:after="0" w:afterAutospacing="0"/>
        <w:jc w:val="both"/>
      </w:pPr>
      <w:r w:rsidRPr="005F32AA">
        <w:t>Megállapítható továbbá, hogy a pavilonok működése évek óta hozzájárul a város idegenforgalmi kínálatához, a turisták kiszolgálásához és a helyi kereskedelmi szolgáltatások biztosításához. A működő egységek folyamatos üzemeltetése egyúttal hozzájárul a közterületek rendezett megjelenéséhez és a város turisztikai arculatának fenntartásához is.</w:t>
      </w:r>
    </w:p>
    <w:p w:rsidR="005F32AA" w:rsidRPr="005F32AA" w:rsidRDefault="005F32AA" w:rsidP="003966D7">
      <w:pPr>
        <w:pStyle w:val="NormlWeb"/>
        <w:spacing w:before="0" w:beforeAutospacing="0" w:after="0" w:afterAutospacing="0"/>
        <w:jc w:val="both"/>
      </w:pPr>
    </w:p>
    <w:p w:rsidR="005F32AA" w:rsidRDefault="005F32AA" w:rsidP="003966D7">
      <w:pPr>
        <w:pStyle w:val="NormlWeb"/>
        <w:spacing w:before="0" w:beforeAutospacing="0" w:after="0" w:afterAutospacing="0"/>
        <w:jc w:val="both"/>
      </w:pPr>
      <w:r w:rsidRPr="005F32AA">
        <w:t xml:space="preserve">A hosszabbítás lehetőségének biztosítása nem jelent automatikus szerződéshosszabbítást, hanem kizárólag azon bérlők számára teremti meg ennek lehetőségét, akik a rendeletben meghatározott feltételeknek maradéktalanul megfelelnek. A szabályozás így egyszerre biztosítja az Önkormányzat érdekeinek védelmét és a </w:t>
      </w:r>
      <w:proofErr w:type="spellStart"/>
      <w:r w:rsidRPr="005F32AA">
        <w:t>szerződésszerűen</w:t>
      </w:r>
      <w:proofErr w:type="spellEnd"/>
      <w:r w:rsidRPr="005F32AA">
        <w:t xml:space="preserve"> működő vállalkozások kiszámítható működését.</w:t>
      </w:r>
    </w:p>
    <w:p w:rsidR="005F32AA" w:rsidRDefault="005F32AA" w:rsidP="003966D7">
      <w:pPr>
        <w:pStyle w:val="NormlWeb"/>
        <w:spacing w:before="0" w:beforeAutospacing="0" w:after="0" w:afterAutospacing="0"/>
        <w:jc w:val="both"/>
      </w:pPr>
      <w:r w:rsidRPr="005F32AA">
        <w:t xml:space="preserve">A döntés hozzájárul a bérleti díjbevételek folyamatosságához, </w:t>
      </w:r>
      <w:proofErr w:type="spellStart"/>
      <w:r w:rsidRPr="005F32AA">
        <w:t>mérsékli</w:t>
      </w:r>
      <w:proofErr w:type="spellEnd"/>
      <w:r w:rsidRPr="005F32AA">
        <w:t xml:space="preserve"> az ismétlődő pályáztatási eljárások adminisztratív terheit és költségeit, valamint elősegíti a már működő vállalkozások gazdasági stabilitását. Mindez a város turisztikai szolgáltatásainak folyamatos biztosítását is támogatja.</w:t>
      </w:r>
    </w:p>
    <w:p w:rsidR="00862C71" w:rsidRDefault="00862C71" w:rsidP="003966D7">
      <w:pPr>
        <w:pStyle w:val="NormlWeb"/>
        <w:spacing w:before="0" w:beforeAutospacing="0" w:after="0" w:afterAutospacing="0"/>
        <w:jc w:val="both"/>
      </w:pPr>
    </w:p>
    <w:p w:rsidR="00862C71" w:rsidRPr="005F32AA" w:rsidRDefault="00862C71" w:rsidP="003966D7">
      <w:pPr>
        <w:pStyle w:val="NormlWeb"/>
        <w:spacing w:before="0" w:beforeAutospacing="0" w:after="0" w:afterAutospacing="0"/>
        <w:jc w:val="both"/>
      </w:pPr>
      <w:r>
        <w:t xml:space="preserve">Az előterjesztés egyben a módosító rendelet általános indoklása. </w:t>
      </w:r>
    </w:p>
    <w:p w:rsidR="002562FA" w:rsidRDefault="002562FA" w:rsidP="00435C8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435C81" w:rsidRPr="00A72414" w:rsidRDefault="00862C71" w:rsidP="00435C8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Kérem</w:t>
      </w:r>
      <w:r w:rsidR="00435C81" w:rsidRPr="00A72414">
        <w:rPr>
          <w:rFonts w:ascii="Times New Roman" w:hAnsi="Times New Roman"/>
          <w:b/>
          <w:sz w:val="24"/>
          <w:szCs w:val="24"/>
        </w:rPr>
        <w:t xml:space="preserve"> a Tisztelt Képviselő-testületet</w:t>
      </w:r>
      <w:r w:rsidR="00435C81">
        <w:rPr>
          <w:rFonts w:ascii="Times New Roman" w:hAnsi="Times New Roman"/>
          <w:b/>
          <w:sz w:val="24"/>
          <w:szCs w:val="24"/>
        </w:rPr>
        <w:t xml:space="preserve">, </w:t>
      </w:r>
      <w:r w:rsidR="00435C81" w:rsidRPr="00A72414">
        <w:rPr>
          <w:rFonts w:ascii="Times New Roman" w:hAnsi="Times New Roman"/>
          <w:b/>
          <w:sz w:val="24"/>
          <w:szCs w:val="24"/>
        </w:rPr>
        <w:t>hogy a rendelet</w:t>
      </w:r>
      <w:r w:rsidR="00435C81">
        <w:rPr>
          <w:rFonts w:ascii="Times New Roman" w:hAnsi="Times New Roman"/>
          <w:b/>
          <w:sz w:val="24"/>
          <w:szCs w:val="24"/>
        </w:rPr>
        <w:t>-tervezete</w:t>
      </w:r>
      <w:r w:rsidR="00435C81" w:rsidRPr="00A72414">
        <w:rPr>
          <w:rFonts w:ascii="Times New Roman" w:hAnsi="Times New Roman"/>
          <w:b/>
          <w:sz w:val="24"/>
          <w:szCs w:val="24"/>
        </w:rPr>
        <w:t xml:space="preserve">t </w:t>
      </w:r>
      <w:r w:rsidR="00435C81">
        <w:rPr>
          <w:rFonts w:ascii="Times New Roman" w:hAnsi="Times New Roman"/>
          <w:b/>
          <w:sz w:val="24"/>
          <w:szCs w:val="24"/>
        </w:rPr>
        <w:t xml:space="preserve">megtárgyalni és </w:t>
      </w:r>
      <w:r>
        <w:rPr>
          <w:rFonts w:ascii="Times New Roman" w:hAnsi="Times New Roman"/>
          <w:b/>
          <w:sz w:val="24"/>
          <w:szCs w:val="24"/>
        </w:rPr>
        <w:t xml:space="preserve">előterjesztés szerint </w:t>
      </w:r>
      <w:r w:rsidR="00435C81">
        <w:rPr>
          <w:rFonts w:ascii="Times New Roman" w:hAnsi="Times New Roman"/>
          <w:b/>
          <w:sz w:val="24"/>
          <w:szCs w:val="24"/>
        </w:rPr>
        <w:t>elfogadni szíveskedjen.</w:t>
      </w:r>
    </w:p>
    <w:p w:rsidR="00435C81" w:rsidRDefault="00435C81" w:rsidP="00435C8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5C81" w:rsidRDefault="00435C81" w:rsidP="00435C8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Hajdúszoboszló, 2026. június 30. </w:t>
      </w:r>
    </w:p>
    <w:p w:rsidR="002562FA" w:rsidRDefault="002562FA" w:rsidP="00435C8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5C81" w:rsidRDefault="00435C81" w:rsidP="00435C8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4610">
        <w:rPr>
          <w:rFonts w:ascii="Times New Roman" w:hAnsi="Times New Roman" w:cs="Times New Roman"/>
          <w:bCs/>
          <w:sz w:val="24"/>
          <w:szCs w:val="24"/>
        </w:rPr>
        <w:t>Morvai Gábor</w:t>
      </w:r>
    </w:p>
    <w:p w:rsidR="00435C81" w:rsidRPr="004C072A" w:rsidRDefault="002B4610" w:rsidP="004C07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jegyző</w:t>
      </w:r>
      <w:proofErr w:type="gramEnd"/>
    </w:p>
    <w:p w:rsidR="00B6252A" w:rsidRPr="00435C81" w:rsidRDefault="00B6252A" w:rsidP="00435C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252A" w:rsidRPr="00DB14A5" w:rsidRDefault="00B6252A" w:rsidP="00B6252A">
      <w:pPr>
        <w:pStyle w:val="Listaszerbekezds"/>
        <w:numPr>
          <w:ilvl w:val="0"/>
          <w:numId w:val="8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DB14A5">
        <w:rPr>
          <w:rFonts w:ascii="Times New Roman" w:hAnsi="Times New Roman" w:cs="Times New Roman"/>
          <w:sz w:val="24"/>
          <w:szCs w:val="24"/>
        </w:rPr>
        <w:lastRenderedPageBreak/>
        <w:t xml:space="preserve"> melléklet</w:t>
      </w:r>
    </w:p>
    <w:p w:rsidR="00F74E89" w:rsidRDefault="00F74E89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DB14A5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 wp14:anchorId="4470BB32" wp14:editId="33CA4F8C">
            <wp:simplePos x="0" y="0"/>
            <wp:positionH relativeFrom="margin">
              <wp:posOffset>0</wp:posOffset>
            </wp:positionH>
            <wp:positionV relativeFrom="paragraph">
              <wp:posOffset>619125</wp:posOffset>
            </wp:positionV>
            <wp:extent cx="6115050" cy="842645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2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4610" w:rsidRDefault="002B461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0288" behindDoc="0" locked="0" layoutInCell="1" allowOverlap="1" wp14:anchorId="10C800BF" wp14:editId="63D1546F">
            <wp:simplePos x="0" y="0"/>
            <wp:positionH relativeFrom="margin">
              <wp:posOffset>-4445</wp:posOffset>
            </wp:positionH>
            <wp:positionV relativeFrom="paragraph">
              <wp:posOffset>407670</wp:posOffset>
            </wp:positionV>
            <wp:extent cx="6181090" cy="655320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14A5" w:rsidRDefault="00DB14A5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2B4610" w:rsidRPr="005756BC" w:rsidRDefault="002B4610" w:rsidP="002B46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</w:rPr>
        <w:lastRenderedPageBreak/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 melléklet</w:t>
      </w:r>
    </w:p>
    <w:p w:rsidR="002B4610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4610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4610" w:rsidRPr="00ED745D" w:rsidRDefault="002B4610" w:rsidP="002B4610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7645"/>
      </w:tblGrid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2B4610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2B4610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„Hajdúszoboszló Város Önkormányzata </w:t>
            </w:r>
            <w:proofErr w:type="gramStart"/>
            <w:r w:rsidRPr="002B4610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..</w:t>
            </w:r>
            <w:proofErr w:type="gramEnd"/>
            <w:r w:rsidRPr="002B4610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./2026. (VII. 9.) önkormányzati rendelete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Pr="002B4610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4610" w:rsidRPr="00ED745D" w:rsidRDefault="002B4610" w:rsidP="0085031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Helyi vállalkozások számára jövőbeni működés tervezésének elősegítése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2B4610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Stabilabban tervezhető bérleti díj bevétel 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2B4610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Nincs.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2B4610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Nincs.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2B4610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rendelet módosítása nem eredményezi az adminisztrációs terhek növekedését. 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2B4610" w:rsidRDefault="002B4610" w:rsidP="0085031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B4610">
              <w:rPr>
                <w:rFonts w:ascii="Times New Roman" w:hAnsi="Times New Roman" w:cs="Times New Roman"/>
                <w:sz w:val="23"/>
                <w:szCs w:val="23"/>
              </w:rPr>
              <w:t xml:space="preserve">Helyi vállalkozások számára kiszámíthatóbb működési feltételek elősegítése, Önkormányzat számára tervezhető, értékálló bérleti díj bevétel.  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Bizonytalan bérleti díj bevétel.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2B4610" w:rsidRPr="00ED745D" w:rsidTr="008503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4610" w:rsidRPr="00ED745D" w:rsidRDefault="002B4610" w:rsidP="00850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B4610" w:rsidRPr="00ED745D" w:rsidRDefault="002B4610" w:rsidP="002B4610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2B4610" w:rsidRPr="00ED745D" w:rsidRDefault="002B4610" w:rsidP="002B4610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2B4610" w:rsidRPr="00ED745D" w:rsidRDefault="002B4610" w:rsidP="002B4610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>
        <w:rPr>
          <w:rFonts w:ascii="Times New Roman" w:hAnsi="Times New Roman" w:cs="Times New Roman"/>
          <w:bCs/>
          <w:sz w:val="23"/>
          <w:szCs w:val="23"/>
        </w:rPr>
        <w:t xml:space="preserve">6. július 2. 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ED745D">
        <w:rPr>
          <w:rFonts w:ascii="Times New Roman" w:hAnsi="Times New Roman" w:cs="Times New Roman"/>
          <w:sz w:val="23"/>
          <w:szCs w:val="23"/>
        </w:rPr>
        <w:t xml:space="preserve">Dr. </w:t>
      </w:r>
      <w:r>
        <w:rPr>
          <w:rFonts w:ascii="Times New Roman" w:hAnsi="Times New Roman" w:cs="Times New Roman"/>
          <w:sz w:val="23"/>
          <w:szCs w:val="23"/>
        </w:rPr>
        <w:t>Morvai Gábor</w:t>
      </w:r>
      <w:r w:rsidRPr="00ED745D">
        <w:rPr>
          <w:rFonts w:ascii="Times New Roman" w:hAnsi="Times New Roman" w:cs="Times New Roman"/>
          <w:sz w:val="23"/>
          <w:szCs w:val="23"/>
        </w:rPr>
        <w:t xml:space="preserve"> s. </w:t>
      </w:r>
      <w:proofErr w:type="gramStart"/>
      <w:r w:rsidRPr="00ED745D">
        <w:rPr>
          <w:rFonts w:ascii="Times New Roman" w:hAnsi="Times New Roman" w:cs="Times New Roman"/>
          <w:sz w:val="23"/>
          <w:szCs w:val="23"/>
        </w:rPr>
        <w:t>k.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</w:t>
      </w:r>
    </w:p>
    <w:p w:rsidR="002B4610" w:rsidRPr="00ED745D" w:rsidRDefault="002B4610" w:rsidP="002B461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2B4610" w:rsidRDefault="002B4610" w:rsidP="002B4610"/>
    <w:p w:rsidR="002B4610" w:rsidRDefault="002B4610">
      <w:pPr>
        <w:spacing w:after="160" w:line="259" w:lineRule="auto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</w:p>
    <w:p w:rsidR="002B4610" w:rsidRDefault="002B4610">
      <w:pPr>
        <w:spacing w:after="160" w:line="259" w:lineRule="auto"/>
        <w:rPr>
          <w:rFonts w:ascii="Times New Roman" w:eastAsia="Noto Serif CJK SC" w:hAnsi="Times New Roman" w:cs="Lohit Devanagari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hAnsi="Times New Roman"/>
          <w:b/>
          <w:bCs/>
        </w:rPr>
        <w:br w:type="page"/>
      </w:r>
    </w:p>
    <w:p w:rsidR="002B4610" w:rsidRPr="002B4610" w:rsidRDefault="002B4610" w:rsidP="002B4610">
      <w:pPr>
        <w:pStyle w:val="Szvegtrzs"/>
        <w:spacing w:before="240" w:after="480" w:line="240" w:lineRule="auto"/>
        <w:jc w:val="right"/>
        <w:rPr>
          <w:rFonts w:ascii="Times New Roman" w:hAnsi="Times New Roman"/>
          <w:bCs/>
        </w:rPr>
      </w:pPr>
      <w:r w:rsidRPr="002B4610">
        <w:rPr>
          <w:rFonts w:ascii="Times New Roman" w:hAnsi="Times New Roman"/>
          <w:bCs/>
        </w:rPr>
        <w:lastRenderedPageBreak/>
        <w:t>3. melléklet</w:t>
      </w:r>
    </w:p>
    <w:p w:rsidR="002B4610" w:rsidRDefault="002B4610" w:rsidP="002B461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„Hajdúszoboszló Város Önkormányzata </w:t>
      </w:r>
      <w:proofErr w:type="gramStart"/>
      <w:r>
        <w:rPr>
          <w:rFonts w:ascii="Times New Roman" w:hAnsi="Times New Roman"/>
          <w:b/>
          <w:bCs/>
        </w:rPr>
        <w:t>Képviselő-testületének ..</w:t>
      </w:r>
      <w:proofErr w:type="gramEnd"/>
      <w:r>
        <w:rPr>
          <w:rFonts w:ascii="Times New Roman" w:hAnsi="Times New Roman"/>
          <w:b/>
          <w:bCs/>
        </w:rPr>
        <w:t>./2026. (VII. 9.) önkormányzati rendelete</w:t>
      </w:r>
    </w:p>
    <w:p w:rsidR="002B4610" w:rsidRDefault="002B4610" w:rsidP="002B461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a</w:t>
      </w:r>
      <w:proofErr w:type="gramEnd"/>
      <w:r>
        <w:rPr>
          <w:rFonts w:ascii="Times New Roman" w:hAnsi="Times New Roman"/>
          <w:b/>
          <w:bCs/>
        </w:rPr>
        <w:t xml:space="preserve"> közterület-használat, közterület-hasznosítás helyi szabályairól szóló 12/2019. (IV. 25.) önkormányzati rendelete módosításáról</w:t>
      </w:r>
    </w:p>
    <w:p w:rsidR="002B4610" w:rsidRDefault="002B4610" w:rsidP="002B461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Hajdúszoboszló Város Önkormányzata a Szent István parkban, a Fürdő utcán és a Gábor Áron utcán található árusító pavilonok hosszútávú, tartós bevételt és egyben kiszámítható vállalkozói környezetet eredményező bérbeadása érdekében a jelen rendeletmódosításban foglaltak szerint lehetővé kívánja tenni a nyilvános árverés alapján létrejött bérleti szerződések meghosszabbítását. </w:t>
      </w:r>
    </w:p>
    <w:p w:rsidR="002B4610" w:rsidRDefault="002B4610" w:rsidP="002B461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Hajdúszoboszló Város Önkormányzata Képviselő-testülete az Alaptörvény 32. § (2) bekezdésében meghatározott eredeti jogalkotói hatáskörében, az Alaptörvény 32. cikk (1) bekezdés a) pontjában és az épített környezet alakításáról és védelméről szóló 1997. évi LXXVIII. törvény 55. § (2) bekezdésében kapott felhatalmazás alapján, a Magyarország helyi önkormányzatairól szóló 2011. évi CLXXXIX. törvény 13. § (1) bekezdés 2. pontjában meghatározott feladatkörében eljárva, Hajdúszoboszló Város Önkormányzata Képviselő-testületének az önkormányzat szervezeti és működési szabályzatáról szóló 27/2024. (X. 17.) önkormányzati rendelete 14. § (3) bekezdése és 5. melléklete alapján a Pénzügyi és Gazdasági, Turisztikai és Nemzetközi Kapcsolatokért felelős, valamint Jogi, Igazgatási és Ügyrendi Bizottságai véleményét kikérve a közterület-használat, közterület-hasznosítás helyi szabályairól szóló 12/2019. (IV. 25.) önkormányzati rendelete módosításáról a következőket rendeli el:</w:t>
      </w:r>
    </w:p>
    <w:p w:rsidR="002B4610" w:rsidRDefault="002B4610" w:rsidP="002B461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:rsidR="002B4610" w:rsidRDefault="002B4610" w:rsidP="002B461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közterület-használat, közterület-hasznosítás helyi szabályairól szóló 12/2019. (IV. 25.) önkormányzati rendelet 11. §-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következő (5) bekezdéssel egészül ki:</w:t>
      </w:r>
    </w:p>
    <w:p w:rsidR="002B4610" w:rsidRDefault="002B4610" w:rsidP="002B4610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„(5) Az (1) bekezdés a) pontja alapján hasznosított pavilonok esetén a bérleti jogot nyilvános árverés formájában legalább 1 éves időpontra elnyert bérlő Képviselő-testülethez címzett, a bérleti szerződés lejárata előtt legalább 30 nappal benyújtott írásbeli kérelmére a bérleti jogviszony újabb 1 éves időtartamra meghosszabbítható. A hosszabbítás feltétele, hogy a bérlőnek nincs a bérleti díjból, vagy egyéb jogcímen fennálló lejárt tartozása, vagy adótartozása az Önkormányzat felé, továbbá kérelméhez csatolja köztartozás-mentességéről szóló, állami adóhatóság által kiállított, 60 napnál nem régebbi igazolást. A beérkezett kérelem alapján a szerződésmódosítást a jegyző készíti elő és a polgármester írja alá. ”</w:t>
      </w:r>
    </w:p>
    <w:p w:rsidR="002B4610" w:rsidRDefault="002B4610" w:rsidP="002B461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:rsidR="002B4610" w:rsidRDefault="002B4610" w:rsidP="002B461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2026. július 10-én lép hatályba.”</w:t>
      </w:r>
    </w:p>
    <w:p w:rsidR="00B6252A" w:rsidRPr="00B6252A" w:rsidRDefault="00B6252A" w:rsidP="00B6252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6252A" w:rsidRPr="00B6252A" w:rsidSect="00E113DE">
      <w:headerReference w:type="default" r:id="rId10"/>
      <w:footerReference w:type="default" r:id="rId11"/>
      <w:footerReference w:type="first" r:id="rId12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F68" w:rsidRDefault="008A6F68" w:rsidP="00EE4F9B">
      <w:pPr>
        <w:spacing w:after="0" w:line="240" w:lineRule="auto"/>
      </w:pPr>
      <w:r>
        <w:separator/>
      </w:r>
    </w:p>
  </w:endnote>
  <w:endnote w:type="continuationSeparator" w:id="0">
    <w:p w:rsidR="008A6F68" w:rsidRDefault="008A6F68" w:rsidP="00EE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614814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93">
          <w:rPr>
            <w:noProof/>
          </w:rPr>
          <w:t>6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526548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93">
          <w:rPr>
            <w:noProof/>
          </w:rPr>
          <w:t>1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F68" w:rsidRDefault="008A6F68" w:rsidP="00EE4F9B">
      <w:pPr>
        <w:spacing w:after="0" w:line="240" w:lineRule="auto"/>
      </w:pPr>
      <w:r>
        <w:separator/>
      </w:r>
    </w:p>
  </w:footnote>
  <w:footnote w:type="continuationSeparator" w:id="0">
    <w:p w:rsidR="008A6F68" w:rsidRDefault="008A6F68" w:rsidP="00EE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9B" w:rsidRDefault="00EE4F9B" w:rsidP="004111B0">
    <w:pPr>
      <w:pStyle w:val="lfej"/>
    </w:pPr>
  </w:p>
  <w:p w:rsidR="00EE4F9B" w:rsidRDefault="00EE4F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709"/>
    <w:multiLevelType w:val="hybridMultilevel"/>
    <w:tmpl w:val="B2D2C9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93A25"/>
    <w:multiLevelType w:val="hybridMultilevel"/>
    <w:tmpl w:val="FA4E3E02"/>
    <w:lvl w:ilvl="0" w:tplc="3FA6392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4400"/>
    <w:multiLevelType w:val="hybridMultilevel"/>
    <w:tmpl w:val="FD263E72"/>
    <w:lvl w:ilvl="0" w:tplc="1792B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D15"/>
    <w:multiLevelType w:val="multilevel"/>
    <w:tmpl w:val="C9D8E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CD2FA4"/>
    <w:multiLevelType w:val="hybridMultilevel"/>
    <w:tmpl w:val="A810FEA0"/>
    <w:lvl w:ilvl="0" w:tplc="277E7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9047FC"/>
    <w:multiLevelType w:val="multilevel"/>
    <w:tmpl w:val="7F22C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BA2E99"/>
    <w:multiLevelType w:val="multilevel"/>
    <w:tmpl w:val="7F22C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435A0C"/>
    <w:multiLevelType w:val="hybridMultilevel"/>
    <w:tmpl w:val="30EE7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0409FE"/>
    <w:rsid w:val="000633E0"/>
    <w:rsid w:val="00095500"/>
    <w:rsid w:val="000B49B4"/>
    <w:rsid w:val="000C3AE2"/>
    <w:rsid w:val="000E55A9"/>
    <w:rsid w:val="001221DB"/>
    <w:rsid w:val="0014701B"/>
    <w:rsid w:val="001A43E9"/>
    <w:rsid w:val="001C131C"/>
    <w:rsid w:val="001D73DA"/>
    <w:rsid w:val="001E2F69"/>
    <w:rsid w:val="001F6D8E"/>
    <w:rsid w:val="002248FF"/>
    <w:rsid w:val="00232A03"/>
    <w:rsid w:val="002348D2"/>
    <w:rsid w:val="00253042"/>
    <w:rsid w:val="002562FA"/>
    <w:rsid w:val="002941C4"/>
    <w:rsid w:val="00296693"/>
    <w:rsid w:val="002B4610"/>
    <w:rsid w:val="002C0845"/>
    <w:rsid w:val="002E74D3"/>
    <w:rsid w:val="0034672D"/>
    <w:rsid w:val="003848AC"/>
    <w:rsid w:val="003966D7"/>
    <w:rsid w:val="003E026A"/>
    <w:rsid w:val="003F091D"/>
    <w:rsid w:val="004036BD"/>
    <w:rsid w:val="004111B0"/>
    <w:rsid w:val="0042413C"/>
    <w:rsid w:val="00435C81"/>
    <w:rsid w:val="004604D5"/>
    <w:rsid w:val="00484B1B"/>
    <w:rsid w:val="004C072A"/>
    <w:rsid w:val="004E2678"/>
    <w:rsid w:val="004F0A2A"/>
    <w:rsid w:val="004F1159"/>
    <w:rsid w:val="005060B2"/>
    <w:rsid w:val="005238EB"/>
    <w:rsid w:val="0053459A"/>
    <w:rsid w:val="005462CD"/>
    <w:rsid w:val="00546ECA"/>
    <w:rsid w:val="0056202B"/>
    <w:rsid w:val="00567B5E"/>
    <w:rsid w:val="00573440"/>
    <w:rsid w:val="005841ED"/>
    <w:rsid w:val="005976E1"/>
    <w:rsid w:val="005A7F9C"/>
    <w:rsid w:val="005B2871"/>
    <w:rsid w:val="005D7763"/>
    <w:rsid w:val="005D7BB4"/>
    <w:rsid w:val="005F21D3"/>
    <w:rsid w:val="005F32AA"/>
    <w:rsid w:val="005F4594"/>
    <w:rsid w:val="006307F9"/>
    <w:rsid w:val="006353BD"/>
    <w:rsid w:val="00640273"/>
    <w:rsid w:val="00643D38"/>
    <w:rsid w:val="00653B50"/>
    <w:rsid w:val="00671E02"/>
    <w:rsid w:val="006A53FD"/>
    <w:rsid w:val="006A6047"/>
    <w:rsid w:val="006D0D59"/>
    <w:rsid w:val="006D594D"/>
    <w:rsid w:val="00704CA8"/>
    <w:rsid w:val="00773E12"/>
    <w:rsid w:val="00797437"/>
    <w:rsid w:val="007A1CCE"/>
    <w:rsid w:val="007B482D"/>
    <w:rsid w:val="007C11BC"/>
    <w:rsid w:val="007C11D4"/>
    <w:rsid w:val="007E6BA6"/>
    <w:rsid w:val="00850019"/>
    <w:rsid w:val="00862C71"/>
    <w:rsid w:val="00870C39"/>
    <w:rsid w:val="008A6F68"/>
    <w:rsid w:val="008B2F0B"/>
    <w:rsid w:val="008B3BC8"/>
    <w:rsid w:val="00907911"/>
    <w:rsid w:val="009144DA"/>
    <w:rsid w:val="009231BF"/>
    <w:rsid w:val="009318DF"/>
    <w:rsid w:val="00934015"/>
    <w:rsid w:val="009556C2"/>
    <w:rsid w:val="0099384A"/>
    <w:rsid w:val="009C4804"/>
    <w:rsid w:val="009C714B"/>
    <w:rsid w:val="009D63F1"/>
    <w:rsid w:val="009F775F"/>
    <w:rsid w:val="00A01890"/>
    <w:rsid w:val="00A248BB"/>
    <w:rsid w:val="00A40B5B"/>
    <w:rsid w:val="00A4759C"/>
    <w:rsid w:val="00A65806"/>
    <w:rsid w:val="00A73BC1"/>
    <w:rsid w:val="00A96F04"/>
    <w:rsid w:val="00AA67EA"/>
    <w:rsid w:val="00AD233E"/>
    <w:rsid w:val="00AE41E3"/>
    <w:rsid w:val="00AF1CEB"/>
    <w:rsid w:val="00B1350C"/>
    <w:rsid w:val="00B26AF6"/>
    <w:rsid w:val="00B27C31"/>
    <w:rsid w:val="00B446A7"/>
    <w:rsid w:val="00B46031"/>
    <w:rsid w:val="00B6252A"/>
    <w:rsid w:val="00B64016"/>
    <w:rsid w:val="00B66D8A"/>
    <w:rsid w:val="00BA74B6"/>
    <w:rsid w:val="00BB731E"/>
    <w:rsid w:val="00BB7C39"/>
    <w:rsid w:val="00BE3EBA"/>
    <w:rsid w:val="00BE4E6B"/>
    <w:rsid w:val="00BF2F40"/>
    <w:rsid w:val="00C26EE6"/>
    <w:rsid w:val="00C34441"/>
    <w:rsid w:val="00C36141"/>
    <w:rsid w:val="00C37FF2"/>
    <w:rsid w:val="00C82EB5"/>
    <w:rsid w:val="00CD1454"/>
    <w:rsid w:val="00CD3B4C"/>
    <w:rsid w:val="00CD4B36"/>
    <w:rsid w:val="00CE685C"/>
    <w:rsid w:val="00D21034"/>
    <w:rsid w:val="00D81FC5"/>
    <w:rsid w:val="00D910D2"/>
    <w:rsid w:val="00D937B5"/>
    <w:rsid w:val="00DB14A5"/>
    <w:rsid w:val="00E078C1"/>
    <w:rsid w:val="00E113DE"/>
    <w:rsid w:val="00E1295E"/>
    <w:rsid w:val="00E13B96"/>
    <w:rsid w:val="00E37ABC"/>
    <w:rsid w:val="00E60561"/>
    <w:rsid w:val="00EA7B76"/>
    <w:rsid w:val="00EB3677"/>
    <w:rsid w:val="00EE4F9B"/>
    <w:rsid w:val="00F56DF3"/>
    <w:rsid w:val="00F74E89"/>
    <w:rsid w:val="00F9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10B75"/>
  <w15:chartTrackingRefBased/>
  <w15:docId w15:val="{47955232-BE92-4F61-A27E-ED588EA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384A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2248F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E4E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2C084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F9B"/>
  </w:style>
  <w:style w:type="paragraph" w:styleId="llb">
    <w:name w:val="footer"/>
    <w:basedOn w:val="Norml"/>
    <w:link w:val="llb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F9B"/>
  </w:style>
  <w:style w:type="paragraph" w:styleId="NormlWeb">
    <w:name w:val="Normal (Web)"/>
    <w:basedOn w:val="Norml"/>
    <w:uiPriority w:val="99"/>
    <w:unhideWhenUsed/>
    <w:rsid w:val="009C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C714B"/>
    <w:rPr>
      <w:b/>
      <w:bCs/>
    </w:rPr>
  </w:style>
  <w:style w:type="character" w:customStyle="1" w:styleId="Cmsor2Char">
    <w:name w:val="Címsor 2 Char"/>
    <w:basedOn w:val="Bekezdsalapbettpusa"/>
    <w:link w:val="Cmsor2"/>
    <w:rsid w:val="002248F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incstrkz">
    <w:name w:val="No Spacing"/>
    <w:uiPriority w:val="1"/>
    <w:qFormat/>
    <w:rsid w:val="00224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itespace-normal">
    <w:name w:val="whitespace-normal"/>
    <w:basedOn w:val="Bekezdsalapbettpusa"/>
    <w:rsid w:val="00E37ABC"/>
  </w:style>
  <w:style w:type="paragraph" w:customStyle="1" w:styleId="pdq2pgselectionanchorcontainer">
    <w:name w:val="pdq2pg_selectionanchorcontainer"/>
    <w:basedOn w:val="Norml"/>
    <w:rsid w:val="00122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E4E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D21034"/>
  </w:style>
  <w:style w:type="character" w:styleId="Hiperhivatkozs">
    <w:name w:val="Hyperlink"/>
    <w:basedOn w:val="Bekezdsalapbettpusa"/>
    <w:uiPriority w:val="99"/>
    <w:semiHidden/>
    <w:unhideWhenUsed/>
    <w:rsid w:val="006353BD"/>
    <w:rPr>
      <w:color w:val="0000FF"/>
      <w:u w:val="single"/>
    </w:rPr>
  </w:style>
  <w:style w:type="paragraph" w:styleId="Szvegtrzs">
    <w:name w:val="Body Text"/>
    <w:basedOn w:val="Norml"/>
    <w:link w:val="SzvegtrzsChar"/>
    <w:rsid w:val="00E60561"/>
    <w:pPr>
      <w:suppressAutoHyphens/>
      <w:spacing w:after="140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E60561"/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B4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6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6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2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1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0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5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jt.jog.gov.hu/jogszabaly/2019-12-SP-5Y159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1360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31</cp:revision>
  <dcterms:created xsi:type="dcterms:W3CDTF">2026-07-02T06:17:00Z</dcterms:created>
  <dcterms:modified xsi:type="dcterms:W3CDTF">2026-07-03T09:00:00Z</dcterms:modified>
</cp:coreProperties>
</file>