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A1" w:rsidRPr="00EE0DD5" w:rsidRDefault="00066EA1" w:rsidP="00066EA1">
      <w:pPr>
        <w:rPr>
          <w:rFonts w:ascii="Times New Roman" w:hAnsi="Times New Roman" w:cs="Times New Roman"/>
          <w:sz w:val="24"/>
          <w:szCs w:val="24"/>
        </w:rPr>
      </w:pPr>
    </w:p>
    <w:p w:rsidR="00066EA1" w:rsidRPr="00EE0DD5" w:rsidRDefault="00066EA1" w:rsidP="00066EA1">
      <w:pPr>
        <w:rPr>
          <w:rFonts w:ascii="Times New Roman" w:hAnsi="Times New Roman" w:cs="Times New Roman"/>
          <w:sz w:val="24"/>
          <w:szCs w:val="24"/>
        </w:rPr>
      </w:pPr>
      <w:r w:rsidRPr="00EE0DD5">
        <w:rPr>
          <w:rFonts w:ascii="Times New Roman" w:hAnsi="Times New Roman" w:cs="Times New Roman"/>
          <w:sz w:val="24"/>
          <w:szCs w:val="24"/>
        </w:rPr>
        <w:t>Ügyiratszám: HSZ/26478/2024</w:t>
      </w:r>
    </w:p>
    <w:p w:rsidR="00066EA1" w:rsidRPr="00EE0DD5" w:rsidRDefault="00066EA1" w:rsidP="00066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EA1" w:rsidRPr="00EE0DD5" w:rsidRDefault="00066EA1" w:rsidP="00066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D5">
        <w:rPr>
          <w:rFonts w:ascii="Times New Roman" w:hAnsi="Times New Roman" w:cs="Times New Roman"/>
          <w:b/>
          <w:sz w:val="24"/>
          <w:szCs w:val="24"/>
        </w:rPr>
        <w:t xml:space="preserve">K I V O N </w:t>
      </w:r>
      <w:proofErr w:type="gramStart"/>
      <w:r w:rsidRPr="00EE0DD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E0DD5">
        <w:rPr>
          <w:rFonts w:ascii="Times New Roman" w:hAnsi="Times New Roman" w:cs="Times New Roman"/>
          <w:b/>
          <w:sz w:val="24"/>
          <w:szCs w:val="24"/>
        </w:rPr>
        <w:t xml:space="preserve"> T</w:t>
      </w:r>
    </w:p>
    <w:p w:rsidR="00066EA1" w:rsidRPr="00EE0DD5" w:rsidRDefault="00066EA1" w:rsidP="00066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EA1" w:rsidRPr="00EE0DD5" w:rsidRDefault="00066EA1" w:rsidP="00066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D5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Önkormányzata Képviselő-testületének Városfejlesztési és Műszaki Bizottsága 2024. </w:t>
      </w:r>
      <w:r w:rsidR="00D85680" w:rsidRPr="00EE0DD5">
        <w:rPr>
          <w:rFonts w:ascii="Times New Roman" w:hAnsi="Times New Roman" w:cs="Times New Roman"/>
          <w:b/>
          <w:sz w:val="24"/>
          <w:szCs w:val="24"/>
        </w:rPr>
        <w:t>november 12</w:t>
      </w:r>
      <w:r w:rsidRPr="00EE0DD5">
        <w:rPr>
          <w:rFonts w:ascii="Times New Roman" w:hAnsi="Times New Roman" w:cs="Times New Roman"/>
          <w:b/>
          <w:sz w:val="24"/>
          <w:szCs w:val="24"/>
        </w:rPr>
        <w:t>-én tartott nyílt ülésének jegyzőkönyvéből</w:t>
      </w:r>
    </w:p>
    <w:p w:rsidR="0064064B" w:rsidRPr="00EE0DD5" w:rsidRDefault="0064064B" w:rsidP="006406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4064B" w:rsidRPr="00EE0DD5" w:rsidRDefault="00066EA1" w:rsidP="00066EA1">
      <w:pPr>
        <w:jc w:val="both"/>
        <w:rPr>
          <w:rFonts w:ascii="Times New Roman" w:hAnsi="Times New Roman" w:cs="Times New Roman"/>
          <w:sz w:val="24"/>
          <w:szCs w:val="24"/>
        </w:rPr>
      </w:pPr>
      <w:r w:rsidRPr="00EE0DD5">
        <w:rPr>
          <w:rFonts w:ascii="Times New Roman" w:hAnsi="Times New Roman" w:cs="Times New Roman"/>
          <w:sz w:val="24"/>
          <w:szCs w:val="24"/>
        </w:rPr>
        <w:t>Napirend elfogadása:</w:t>
      </w:r>
    </w:p>
    <w:p w:rsidR="00D85680" w:rsidRPr="00EE0DD5" w:rsidRDefault="00D85680" w:rsidP="00D8568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179/2024. (XI.12.) VMB határozat:</w:t>
      </w:r>
    </w:p>
    <w:p w:rsidR="00D85680" w:rsidRPr="00EE0DD5" w:rsidRDefault="00D85680" w:rsidP="00D85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Hajdúszoboszló Város Önkormányzatának Városfejlesztési és Műszaki Bizottsága a 2024. november 12- i ülésének napirendjét a következők szerint határozza meg:</w:t>
      </w:r>
    </w:p>
    <w:p w:rsidR="00D85680" w:rsidRPr="00EE0DD5" w:rsidRDefault="00D85680" w:rsidP="00D85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80" w:rsidRPr="00EE0DD5" w:rsidRDefault="00D85680" w:rsidP="00D85680">
      <w:pPr>
        <w:tabs>
          <w:tab w:val="left" w:pos="360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NAPIRENDI PONTOK:</w:t>
      </w: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a Városfejlesztési és Műszaki Bizottság elnökhelyettesének megválasztására (szóbeli előterjesztés)</w:t>
      </w:r>
    </w:p>
    <w:p w:rsidR="00D85680" w:rsidRPr="00EE0DD5" w:rsidRDefault="00D85680" w:rsidP="00D85680">
      <w:p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Harsányi István bizottsági elnök</w:t>
      </w:r>
    </w:p>
    <w:p w:rsidR="00D85680" w:rsidRPr="00EE0DD5" w:rsidRDefault="00D85680" w:rsidP="00D85680">
      <w:p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HÉSZ módosítás kezdeményezéséről (képviselő-testületi ülés 4.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 xml:space="preserve">Előterjesztő: Hunyadi Györgyi </w:t>
      </w:r>
      <w:proofErr w:type="spellStart"/>
      <w:r w:rsidRPr="00EE0DD5">
        <w:rPr>
          <w:rFonts w:ascii="Times New Roman" w:eastAsia="Times New Roman" w:hAnsi="Times New Roman" w:cs="Times New Roman"/>
          <w:sz w:val="24"/>
          <w:szCs w:val="24"/>
        </w:rPr>
        <w:t>főépítész</w:t>
      </w:r>
      <w:proofErr w:type="spellEnd"/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 xml:space="preserve">Előterjesztés a Magyar Mélyépítő Kft. kérelméről (képviselő-testületi ülés 6. napirend) 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Dr. Morvai Gábor jegyző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 xml:space="preserve">Előterjesztés az </w:t>
      </w:r>
      <w:proofErr w:type="spellStart"/>
      <w:r w:rsidRPr="00EE0DD5">
        <w:rPr>
          <w:rFonts w:ascii="Times New Roman" w:eastAsia="Times New Roman" w:hAnsi="Times New Roman" w:cs="Times New Roman"/>
          <w:sz w:val="24"/>
          <w:szCs w:val="24"/>
        </w:rPr>
        <w:t>Aero</w:t>
      </w:r>
      <w:proofErr w:type="spellEnd"/>
      <w:r w:rsidRPr="00EE0DD5">
        <w:rPr>
          <w:rFonts w:ascii="Times New Roman" w:eastAsia="Times New Roman" w:hAnsi="Times New Roman" w:cs="Times New Roman"/>
          <w:sz w:val="24"/>
          <w:szCs w:val="24"/>
        </w:rPr>
        <w:t xml:space="preserve"> Club HSE kérelméről (képviselő-testületi ülés 7.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Dr. Morvai Gábor jegyző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a Szent István parkban található közterület eltérő használatáról (</w:t>
      </w:r>
      <w:proofErr w:type="spellStart"/>
      <w:r w:rsidRPr="00EE0DD5">
        <w:rPr>
          <w:rFonts w:ascii="Times New Roman" w:eastAsia="Times New Roman" w:hAnsi="Times New Roman" w:cs="Times New Roman"/>
          <w:sz w:val="24"/>
          <w:szCs w:val="24"/>
        </w:rPr>
        <w:t>dodgem</w:t>
      </w:r>
      <w:proofErr w:type="spellEnd"/>
      <w:r w:rsidRPr="00EE0DD5">
        <w:rPr>
          <w:rFonts w:ascii="Times New Roman" w:eastAsia="Times New Roman" w:hAnsi="Times New Roman" w:cs="Times New Roman"/>
          <w:sz w:val="24"/>
          <w:szCs w:val="24"/>
        </w:rPr>
        <w:t>) (képviselő-testületi ülés 8.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Dr. Morvai Gábor jegyző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a Szent István parkban található közterület eltérő használatáról (teázó) (képviselő-testületi ülés 9.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Dr. Morvai Gábor jegyző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a Sarkcsillag 424 Kft. kérelméről (képviselő-testületi ülés 10.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Dr. Morvai Gábor jegyző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 xml:space="preserve">Előterjesztés a 2475/13. és 2475/27. </w:t>
      </w:r>
      <w:proofErr w:type="spellStart"/>
      <w:r w:rsidRPr="00EE0DD5">
        <w:rPr>
          <w:rFonts w:ascii="Times New Roman" w:eastAsia="Times New Roman" w:hAnsi="Times New Roman" w:cs="Times New Roman"/>
          <w:sz w:val="24"/>
          <w:szCs w:val="24"/>
        </w:rPr>
        <w:t>hrsz</w:t>
      </w:r>
      <w:proofErr w:type="spellEnd"/>
      <w:r w:rsidRPr="00EE0DD5">
        <w:rPr>
          <w:rFonts w:ascii="Times New Roman" w:eastAsia="Times New Roman" w:hAnsi="Times New Roman" w:cs="Times New Roman"/>
          <w:sz w:val="24"/>
          <w:szCs w:val="24"/>
        </w:rPr>
        <w:t>-ú ingatlanokat érintő HÉSZ módosítására (képviselő-testületi ülés 11.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Dr. Morvai Gábor jegyző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lastRenderedPageBreak/>
        <w:t>Előterjesztés a Habi Kft. területhasználat iránti kérelméről (képviselő-testületi ülés 12.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Dr. Morvai Gábor jegyző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a napvitorla alatti pavilonokról (képviselő-testületi ülés 13.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Dr. Morvai Gábor jegyző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árverésen értékesítendő ingatlanról (képviselő-testületi ülés 14.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Dr. Morvai Gábor jegyző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a helyi jelentőségű védett természeti területekről szóló 15/2024. (V. 16.) önkormányzati rendelet módosításáról (képviselő-testületi ülés 18.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Szilágyiné Pál Gyöngyi irodavezető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 xml:space="preserve">Előterjesztés a társasházak felújításának pénzügyi támogatásáról szóló 9/2020. (IV. 23.) önkormányzati rendelet </w:t>
      </w:r>
      <w:proofErr w:type="spellStart"/>
      <w:r w:rsidRPr="00EE0DD5">
        <w:rPr>
          <w:rFonts w:ascii="Times New Roman" w:eastAsia="Times New Roman" w:hAnsi="Times New Roman" w:cs="Times New Roman"/>
          <w:sz w:val="24"/>
          <w:szCs w:val="24"/>
        </w:rPr>
        <w:t>módostására</w:t>
      </w:r>
      <w:proofErr w:type="spellEnd"/>
      <w:r w:rsidRPr="00EE0DD5">
        <w:rPr>
          <w:rFonts w:ascii="Times New Roman" w:eastAsia="Times New Roman" w:hAnsi="Times New Roman" w:cs="Times New Roman"/>
          <w:sz w:val="24"/>
          <w:szCs w:val="24"/>
        </w:rPr>
        <w:t xml:space="preserve"> (képviselő-testületi ülés 19.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Szilágyiné Pál Gyöngyi irodavezető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pályázat benyújtásáról külterületi utak felújítására vonatkozóan (képviselő-testületi ülés 20.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Szilágyiné Pál Gyöngyi irodavezető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a jégpálya üzemeltetésével kapcsolatosan (képviselő-testületi ülés 21.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Szilágyiné Pál Gyöngyi irodavezető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köztéri órák telepítésével kapcsolatosan (képviselő-testületi ülés 23.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Szilágyiné Pál Gyöngyi irodavezető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városüzemeltetési feladatok többletforrás igényéről (képviselő-testületi ülés 24.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Szilágyiné Pál Gyöngyi irodavezető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a víztorony felújítási munkálatai várható megkezdésével kapcsolatosan (képviselő-testületi ülés 25.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Szilágyiné Pál Gyöngyi irodavezető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a Rákóczi u. 1. sz. alatti önkormányzati épület részleges homlokzatfelújítására (képviselő-testületi ülés 26. napirend)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Szilágyiné Pál Gyöngyi irodavezető</w:t>
      </w:r>
    </w:p>
    <w:p w:rsidR="00D85680" w:rsidRPr="00EE0DD5" w:rsidRDefault="00D85680" w:rsidP="00D8568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suppressAutoHyphens/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Csak bizottság tárgyalja:</w:t>
      </w:r>
    </w:p>
    <w:p w:rsidR="00D85680" w:rsidRPr="00EE0DD5" w:rsidRDefault="00D85680" w:rsidP="00D85680">
      <w:pPr>
        <w:suppressAutoHyphens/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</w:p>
    <w:p w:rsidR="00D85680" w:rsidRPr="00EE0DD5" w:rsidRDefault="00D85680" w:rsidP="00D85680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a Bóbita Magánóvoda kérelmével kapcsolatosan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Szilágyiné Pál Gyöngyi irodavezető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forgalomtechnikai javaslatokról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Szilágyiné Pál Gyöngyi irodavezető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lastRenderedPageBreak/>
        <w:t>Előterjesztés szelektív hulladékgyűjtők környezetének kivizsgálására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Szilágyiné Pál Gyöngyi irodavezető</w:t>
      </w:r>
    </w:p>
    <w:p w:rsidR="00D85680" w:rsidRPr="00EE0DD5" w:rsidRDefault="00D85680" w:rsidP="00D8568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680" w:rsidRPr="00EE0DD5" w:rsidRDefault="00D85680" w:rsidP="00D85680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Előterjesztés kerékpártároló elhelyezéséről</w:t>
      </w:r>
    </w:p>
    <w:p w:rsidR="00D85680" w:rsidRPr="00EE0DD5" w:rsidRDefault="00D85680" w:rsidP="00D85680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Előterjesztő: Dr. Morvai Gábor jegyző</w:t>
      </w:r>
    </w:p>
    <w:p w:rsidR="00911BB7" w:rsidRPr="00EE0DD5" w:rsidRDefault="00911BB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</w:p>
    <w:p w:rsidR="00EE0DD5" w:rsidRPr="00EE0DD5" w:rsidRDefault="00EE0DD5" w:rsidP="00EE0DD5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Előterjesztés a Városfejlesztési és Műszaki Bizottság elnökhelyettesének megválasztására (szóbeli előterjesztés).</w:t>
      </w: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180/2024.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Hajdúszoboszló Város Önkormányzatának Városfejlesztési és Műszaki Bizottsága Harsányi István elnökhelyetteseként Mester József képviselőt választotta.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azonnal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bCs/>
          <w:sz w:val="24"/>
          <w:szCs w:val="24"/>
        </w:rPr>
        <w:t>Előterjesztés HÉSZ módosítás kezdeményezéséről (képviselő-testületi ülés 4. napirend)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181/2024. (XI.12.) VMB határozat:</w:t>
      </w:r>
    </w:p>
    <w:p w:rsidR="00EE0DD5" w:rsidRPr="00EE0DD5" w:rsidRDefault="00EE0DD5" w:rsidP="00EE0DD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adja elvi hozzájárulását, a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Tokay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utca 37. szám alatt található 6815/1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magánút közterületté történő kiszabályozására és kérje fel a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Főépítészt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a HÉSZ módosításával kapcsolatos intézkedések megtételére.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Előterjesztés a Magyar Mélyépítő Kft. kérelméről (képviselő-testületi ülés 6. napirend)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182/2024. (XI.12.) VMB határozat:</w:t>
      </w:r>
    </w:p>
    <w:p w:rsidR="00EE0DD5" w:rsidRPr="00EE0DD5" w:rsidRDefault="00EE0DD5" w:rsidP="00EE0DD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fogadja el az előterjesztés határozati javaslatát azzal a módosítással, hogy a Magyar Mélyépítő Kft. kérelmével ellentétben, miszerint a Major utca –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Szurmai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utca – József Attila utcán létesülő társasház kialakításához szükséges közterület-használati díjából történő </w:t>
      </w:r>
      <w:proofErr w:type="gram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kompenzáció</w:t>
      </w:r>
      <w:proofErr w:type="gram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nem 5.321.505,- Ft, ha nem csak 956 432 Ft.</w:t>
      </w:r>
    </w:p>
    <w:p w:rsidR="00EE0DD5" w:rsidRPr="00EE0DD5" w:rsidRDefault="00EE0DD5" w:rsidP="00EE0DD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Így a fizetendő közterület-használati díj mindösszesen 6 180 568,- Ft.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Előterjesztés az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Aero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Club HSE kérelméről (képviselő-testületi ülés 7. napirend)</w:t>
      </w: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183/2024. (XI.12.) VMB határozat: </w:t>
      </w:r>
    </w:p>
    <w:p w:rsidR="00EE0DD5" w:rsidRPr="00EE0DD5" w:rsidRDefault="00EE0DD5" w:rsidP="00EE0DD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adja hozzájárulását az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Aero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Club Hajdúszoboszlói Sportegyesület részére a Hajdúszoboszlói </w:t>
      </w:r>
      <w:proofErr w:type="gram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Repülőtéren</w:t>
      </w:r>
      <w:proofErr w:type="gram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található kishangár felújításához az árajánlatban foglaltaknak megfelelően.</w:t>
      </w:r>
    </w:p>
    <w:p w:rsidR="00EE0DD5" w:rsidRPr="00EE0DD5" w:rsidRDefault="00EE0DD5" w:rsidP="00EE0DD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A kishangár felújításának mindennemű költsége az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Aero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Club Hajdúszoboszlói Sportegyesületet terheli. 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EE0DD5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Előterjesztés a Szent István parkban található közterület eltérő használatáról (</w:t>
      </w:r>
      <w:proofErr w:type="spellStart"/>
      <w:r w:rsidRPr="00EE0DD5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dodgem</w:t>
      </w:r>
      <w:proofErr w:type="spellEnd"/>
      <w:r w:rsidRPr="00EE0DD5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) (képviselő-testületi ülés 8. napirend)</w:t>
      </w: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184/2024.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</w:t>
      </w:r>
      <w:r w:rsidRPr="00EE0DD5">
        <w:rPr>
          <w:rFonts w:ascii="Times New Roman" w:hAnsi="Times New Roman" w:cs="Times New Roman"/>
          <w:b/>
          <w:sz w:val="24"/>
          <w:szCs w:val="24"/>
        </w:rPr>
        <w:t>ne támogassa a kérelemben megjelölt vidámparki elemek telepítését a Szent István park zöldfelületére.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EE0DD5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Előterjesztés a Szent István parkban található közterület eltérő használatáról (teázó) (képviselő-testületi ülés 9. napirend)</w:t>
      </w: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185/2024.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Hajdúszoboszló Város Önkormányzatának Városfejlesztési és Műszaki Bizottsága javasolja, hogy Hajdúszoboszló Város Önkormányzatának Képviselő-testülete ne támogassa Tóthné Pető Anikó Éva egyéni vállalkozó kérelemét.</w:t>
      </w:r>
      <w:r w:rsidRPr="00EE0D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2024.XI.12.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Előterjesztés a Sarkcsillag 424 Kft. kérelméről (képviselő-testületi ülés 10. napirend)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186/2024.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Hajdúszoboszló Város Önkormányzatának Városfejlesztési és Műszaki Bizottsága nem javasolja, hogy Hajdúszoboszló Város Önkormányzatának Képviselő-testülete helyt adjon a Sarkcsillag 424 Kft. kérelmében foglaltaknak, és módosítsa a második vonatra vonatkozó díjszabást.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Előterjesztés a 2475/13. és 2475/27.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-ú ingatlanokat érintő HÉSZ módosítására (képviselő-testületi ülés 11. napirend)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187/2024. (XI.12.) VMB határozat:</w:t>
      </w:r>
    </w:p>
    <w:p w:rsidR="00EE0DD5" w:rsidRPr="00EE0DD5" w:rsidRDefault="00EE0DD5" w:rsidP="00EE0D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adja elvi hozzájárulását a Hajdúszoboszló Város Önkormányzata tulajdonában lévő 2475/13. és 2475/27.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.-ú ingatlanokat érintő övezeti szabályozási vonal Helyi Építési Szabályzat belterületi szabályozási tervén az </w:t>
      </w:r>
      <w:proofErr w:type="gram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aktuális</w:t>
      </w:r>
      <w:proofErr w:type="gram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telekhatárra történő igazításhoz. </w:t>
      </w:r>
    </w:p>
    <w:p w:rsidR="00EE0DD5" w:rsidRPr="00EE0DD5" w:rsidRDefault="00EE0DD5" w:rsidP="00EE0D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Képviselő-testülete kérje fel a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Főépítészt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a Helyi Építési Szabályzat módosítására. 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shd w:val="clear" w:color="auto" w:fill="FFFFFF"/>
        </w:rPr>
      </w:pPr>
      <w:r w:rsidRPr="00EE0DD5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Előterjesztés a Habi Kft. területhasználat iránti kérelméről (képviselő-testületi ülés 12. napirend)</w:t>
      </w:r>
    </w:p>
    <w:p w:rsidR="00EE0DD5" w:rsidRPr="00EE0DD5" w:rsidRDefault="00EE0DD5" w:rsidP="00EE0DD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188/2024.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adja hozzájárulását ahhoz, hogy a HABI Mezőgazdasági Gép és Gépalkatrész Kft. a Hajdúszoboszlói Városgazdálkodási Nonprofit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Zrt-től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bérlet 590/2.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.-ú áruház megnevezésű üzlet épületének hátsó fala mentén 2,5 m*6 m-es tárolórészt alakítson ki. A tárolórész alatti 13 m2 nagyságú földterületre, mely a Hajdúszoboszló Város Önkormányzata tulajdonában lévő 590/1.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.-ú, közterület megnevezésű ingatlan része, a HABI KFT köteles területhasználati szerződést kötni Hajdúszoboszló Város Önkormányzatával, az alábbi feltételek szerint: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ab/>
        <w:t>bérleti idő időtartama határozatlan,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 bérleti szerződés ugyanazon a napon szűnik meg, mint a HABI KFT és a Hajdúszoboszlói Városgazdálkodási Nonprofit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Zrt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. között </w:t>
      </w:r>
      <w:proofErr w:type="gram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590/2.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.-ú áruház épületére kötött bérleti szerződés,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ab/>
        <w:t>a bérlő köteles a tároló kialakításakor a vonatkozó jogszabályok maradéktalan betartására,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</w:t>
      </w: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ab/>
        <w:t>a bérleti szerződés megszűnésekor bérlő köteles a tárolórész maradéktalan elbontására és a terület eredeti állapotban történő helyreállítására,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ab/>
        <w:t>a bérleti díj mértéke 50.000,-Ft/év, mely minden évben megemelkedik a KSH által megállapított előző évi fogyasztói árindex mértékével.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Előterjesztés a napvitorla alatti pavilonokról (képviselő-testületi ülés 13. napirend)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189/2024.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nem javasolja, hogy Hajdúszoboszló Város Önkormányzatának Képviselő-testülete támogassa, hogy jelenlegi helyén és formájában, a továbbiakban is hasznosítsa a Gyógyfürdő előtti téren, a napvitorla alatt található két darab pavilont vendáglátó-egységként. 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190/2024.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Hajdúszoboszló Város Önkormányzatának Városfejlesztési és Műszaki Bizottsága javasolja, hogy Hajdúszoboszló Város Önkormányzatának Képviselő-testülete határozzon úgy, hogy a Gyógyfürdő előtti téren, a napvitorla alatt található két darab pavilont saját költségén áttelepíti a Fürdő főbejáratától jobb oldalra, a Tourinform Iroda és a nyilvános mosdó közötti területre, a Fürdő kerítése elé, és azt a továbbiakban is vendéglátó-egységként kívánja hasznosítani, ennek érdekében pályázatot ír ki a hasznosításra.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Kérje fel az Önkormányzati Irodát, hogy a decemberi Képviselő-testületi ülésre dolgozza ki és terjessze elő a pályáztatás feltételeit.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191/2024.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nem javasolja, hogy Hajdúszoboszló Város Önkormányzatának Képviselő-testülete úgy határozzon, hogy a továbbiakban nem kívánja hasznosítani a Gyógyfürdő előtti téren, a napvitorla alatt található két darab pavilont, és azt saját költségén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elbontatja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Előterjesztés árverésen értékesítendő ingatlanról (képviselő-testületi ülés 14. napirend)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192/2024.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úgy támogassa az ingatlan értékesítését, szabja. feltételéül, hogy az ingatlant megvásárló fél, legalább 1 évig jelenlegi </w:t>
      </w:r>
      <w:proofErr w:type="gram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krízis</w:t>
      </w:r>
      <w:proofErr w:type="gram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szálló funkció fenntartását biztosítsa térítésmentesen és az ezzel járó közüzemi költségeket átvállalja, és így a vételárat bruttó 80 Millió Ft-ban határozza meg.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Előterjesztés a helyi jelentőségű védett természeti területekről szóló 15/2024. (V. 16.) önkormányzati rendelet módosításáról (képviselő-testületi ülés 18. napirend)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193/2024.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Hajdúszoboszló Város Önkormányzatának Városfejlesztési és Műszaki Bizottsága javasolja, hogy Hajdúszoboszló Város Önkormányzatának Képviselő-testülete támogassa a helyi védelem alá vett természeti emlékek előterjesztés szerinti megjelölését. Melyre bruttó 250 000 Ft összeget biztosít a 2024. évi költségvetés tartalékkerete terhére.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32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Előterjesztés a társasházak felújításának pénzügyi támogatásáról szóló 9/2020. (IV. 23.) önkormányzati rendelet módosítására (képviselő-testületi ülés 19. napirend)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194/2024.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Hajdúszoboszló Város Önkormányzatának Városfejlesztési és Műszaki Bizottsága javasolja, hogy Hajdúszoboszló Város Önkormányzatának Képviselő-testülete támogassa a társasházak felújításának pénzügyi támogatásáról szóló 9/2020. (IV. 23.) önkormányzati rendelet módosítását.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35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pStyle w:val="Listaszerbekezds"/>
        <w:spacing w:before="120" w:after="120" w:line="240" w:lineRule="auto"/>
        <w:ind w:left="114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Előterjesztés pályázat benyújtásáról külterületi utak felújítására vonatkozóan (képviselő-testületi ülés 20. napirend)</w:t>
      </w:r>
    </w:p>
    <w:p w:rsidR="00EE0DD5" w:rsidRPr="00EE0DD5" w:rsidRDefault="00EE0DD5" w:rsidP="00EE0D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195/2024.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támogassa a Debreceni út 02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-ú külterületi szakaszának felújítását az E.ON százas állomáshoz vezető bekötő út város felőli kanyarodó ívének végétől a Keleti felhajtó előtti kanyarig, mely során burkolatkorszerűsítés történik, valamint a 10473 és 10448/1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-ú Alma dűlő külterületi út</w:t>
      </w:r>
      <w:proofErr w:type="gram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stabilizálást</w:t>
      </w:r>
      <w:proofErr w:type="gram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A támogatási kérelem a KAP-RD43-1-24 azonosítószámú, "Külterületi utak fejlesztése" című pályázati felhívás keretében kerül benyújtásra. 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Fejlesztés megnevezése: Külterületi útfelújítások Hajdúszoboszlón (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02,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10473 és 10448/1)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36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Előterjesztés a jégpálya üzemeltetésével kapcsolatosan (képviselő-testületi ülés 21. napirend)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196/2024.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Hajdúszoboszló Város Önkormányzatának Városfejlesztési és Műszaki Bizottsága javasolja, hogy Hajdúszoboszló Város Önkormányzatának Képviselő-testülete támogassa a jégpálya üzembe helyezéséhez szükséges hűtőközeg beszerzésére bruttó 5 851 703 Ft összeget biztosít a 2024. évi költségvetés tartalékkerete terhére.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197/2024.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javasolja, hogy Hajdúszoboszló Város Önkormányzatának Képviselő-testülete támogassa a jégpálya 2024.12.01. és 2025.01.31. közötti üzemeltetését, hétköznapokon 14:00 – 20:00 óra, hétvégén és iskolai szünetben 9:00 – 20:00 óra közötti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nyitvatartással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. Az üzemeltetetéssel teljes nyitvatartási időben a Városgazdálkodási Nonprofit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Zrt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-t bízza </w:t>
      </w: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meg, mely feladatellátás kiadásaira (9. sz. melléklet 37/ÖK sora) legfeljebb bruttó 11 404 690 Ft összeget biztosít a 2024. évi költségvetés tartalékkerete terhére.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36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Előterjesztés köztéri órák telepítésével kapcsolatosan (képviselő-testületi ülés 23. napirend)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Dr. Morvai Gábor </w:t>
      </w: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előterjesztő visszavonta az előterjesztést.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36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Előterjesztés városüzemeltetési feladatok többletforrás igényéről (képviselő-testületi ülés 24. napirend)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198/2024.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Hajdúszoboszló Város Önkormányzatának Városfejlesztési és Műszaki Bizottsága javasolja, hogy Hajdúszoboszló Város Önkormányzatának Képviselő-testülete támogassa -</w:t>
      </w: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ab/>
        <w:t>az „egyéb áramdíjak” (9. melléklet 06/ÖK sor) költséghely vonatkozásában 12.600 E Ft összeget,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ab/>
        <w:t>a „közvilágítás” (9. melléklet 05/ÖK sor) költséghely vonatkozásában 19.900 E Ft összeg,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ab/>
        <w:t>a repülőtér közüzemi díjára 3.500 E Ft összeg,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ab/>
        <w:t>a „szúnyoggyérítés és rágcsálóírtás” (9. melléklet 10/ÖK sor) költséghelyen 3.000 E Ft összeg,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 „köztisztaság,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síktalanítás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” (9. melléklet 03/ÖK sor) költséghelyen 10.000 E Ft összeg,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ab/>
        <w:t>a „parkfenntartás” (9. melléklet 04/ÖK sor) költséghelyen 10.000 E Ft összeg biztosítását.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A fenti kiadások forrása a 13. melléklet 11/ÖK soron maradványként szereplő 29.098 E Ft valamint 29.902 E Ft-tal az általános tartalék.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36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Előterjesztés a víztorony felújítási munkálatai várható megkezdésével kapcsolatosan (képviselő-testületi ülés 25. napirend)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199/2024.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Hajdúszoboszló Város Önkormányzatának Városfejlesztési és Műszaki Bizottsága javasolja, hogy Hajdúszoboszló Város Önkormányzatának Képviselő-testülete támogassa, hogy a Víztorony felújítása és a kapcsolódó Oláh Gábor u. 16. szám alatti telephely korszerűsítési munkálatai a 2025-2039. évekre vonatkozó Gördülő Fejlesztési Tervbe ütemezetten bekerüljenek az előterjesztésben foglaltak alapján.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36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Előterjesztés a Rákóczi u. 1. sz. alatti önkormányzati épület részleges homlokzatfelújítására (képviselő-testületi ülés 26. napirend)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200/2024.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Hajdúszoboszló Város Önkormányzatának Városfejlesztési és Műszaki Bizottsága javasolja, hogy mivel az ingatlan értékesítésre kerül, ezért nem szükséges a homlokzat részleges felújítása sem, elég a balesetveszély elhárítása, amiről Polgármester saját hatáskörben dönthet az SZMSZ módosítása alapján.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Határidő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2024.XI.14.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sz w:val="24"/>
          <w:szCs w:val="24"/>
        </w:rPr>
        <w:tab/>
        <w:t>: VMB elnök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36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Előterjesztés a Bóbita Magánóvoda kérelmével kapcsolatosan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Hajdúszoboszló Város Önkormányzatának Városfejlesztési és Műszaki Bizottsága támogatja a Rákóczi utcán a Bóbita Magánóvoda előtti útszakaszra (Rákóczi utca 55.) vonatkozóan 1 db „Gyerekek” veszélyt jelző tábla kihelyezését.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A tábla kihelyezésének költségeit a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Szoboszlói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Gyerekekért Egyesület magára vállalta.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Felelős: Jegyző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Határidő: 2024. december 31.”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Hajdúszoboszló Város Önkormányzatának Városfejlesztési és Műszaki Bizottsága támogatja a Rákóczi utcán a Bóbita Magánóvoda előtti útszakaszra (Rákóczi utca 55.) vonatkozóan 1 db „30 km/h sebességkorlátozás” jelzőtábla kihelyezését.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 tábla kihelyezésének költségeit a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Szoboszlói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Gyerekekért Egyesület magára vállalta.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Felelős: Jegyző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Határidő: 2024. december 31.”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36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Előterjesztés forgalomtechnikai javaslatokról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203/2024.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támogatja a Daru zug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Szilfákalja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és a </w:t>
      </w:r>
      <w:proofErr w:type="spell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Szilfákalja</w:t>
      </w:r>
      <w:proofErr w:type="spell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32-38. számú társasházak mögötti szervízút közötti szakaszán az utca mindkét oldalon 1-1 db „Várakozni tilos” közúti jelzőtábla kihelyezését, a társasház felőli oldalon 1db H-057 „Tilalom közepe” kiegészítőtáblával.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A tábla kihelyezésének pénzügyi fedezetét a belterületi utak fenntartása költségkeret terhére biztosítja.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Felelős: Jegyző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Határidő: 2024. december 31.”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204/2024.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Hajdúszoboszló Város Önkormányzatának Városfejlesztési és Műszaki Bizottsága támogatja a Kötelesi utca Ádám utca – Kossuth utca közötti szakaszára vonatkozóan „Tehergépkocsival behajtani tilos” közúti jelzőtábla kihelyezését „Kivéve célforgalom” kiegészítő táblával.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A Malom sor ás Álmos </w:t>
      </w:r>
      <w:proofErr w:type="gram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utca kereszteződésben</w:t>
      </w:r>
      <w:proofErr w:type="gram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található forgalomtechnikai tükör nagyobbra cserélést és a Malom sor és Csaba utca sarkára kerüljön át a kisebb tükör.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A tábla és tükrök kihelyezésének pénzügyi fedezetét a belterületi utak fenntartása költségkeret terhére biztosítja.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Felelős: Jegyző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Határidő: 2024. december 31.”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36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Előterjesztés szelektív hulladékgyűjtők környezetének kivizsgálására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205/2024.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Hajdúszoboszló Város Önkormányzatának Városfejlesztési és Műszaki Bizottsága elfogadja a szelektív hulladékgyűjtő szigetek környezetének állapotával kapcsolatos kivizsgálásra készített előterjesztésben foglaltakat. 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Határidő: folyamatos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proofErr w:type="gramStart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:  Jegyző</w:t>
      </w:r>
      <w:proofErr w:type="gramEnd"/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pStyle w:val="Listaszerbekezds"/>
        <w:numPr>
          <w:ilvl w:val="0"/>
          <w:numId w:val="36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Előterjesztés kerékpártároló elhelyezéséről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206/2024. (XI.12.) VMB határozat: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Hajdúszoboszló Város Önkormányzata Városfejlesztési és Műszaki Bizottsága támogatja a Dózsa György út 18. sz. alatti ingatlan előtt két darab háromállásos, reklámfelületet nem tartalmazó kerékpártároló elhelyezését térítésmentesen azzal a feltétellel, hogy a Dózsa György úton a jövőben megvalósuló kerékpárút fejlesztés munkálatainak megkezdésekor az eredeti állapotot helyreállítani köteles.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Felelős: Jegyző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sz w:val="24"/>
          <w:szCs w:val="24"/>
        </w:rPr>
        <w:t>Határidő (kiértesítésre): 2024. november 30.”</w:t>
      </w:r>
    </w:p>
    <w:p w:rsidR="00EE0DD5" w:rsidRPr="00EE0DD5" w:rsidRDefault="00EE0DD5" w:rsidP="00EE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D5" w:rsidRPr="00EE0DD5" w:rsidRDefault="00EE0DD5" w:rsidP="00EE0DD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BB7" w:rsidRPr="00EE0DD5" w:rsidRDefault="00C45C7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proofErr w:type="spellStart"/>
      <w:proofErr w:type="gramStart"/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k.m.f</w:t>
      </w:r>
      <w:proofErr w:type="gramEnd"/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.</w:t>
      </w:r>
      <w:proofErr w:type="spellEnd"/>
    </w:p>
    <w:p w:rsidR="00911BB7" w:rsidRPr="00EE0DD5" w:rsidRDefault="00C45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Harsányi István</w:t>
      </w:r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ab/>
        <w:t>Mester József</w:t>
      </w:r>
    </w:p>
    <w:p w:rsidR="00911BB7" w:rsidRPr="00EE0DD5" w:rsidRDefault="00C45C79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VMB elnök</w:t>
      </w: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EE0DD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VMB alelnök</w:t>
      </w:r>
    </w:p>
    <w:p w:rsidR="00047A67" w:rsidRPr="00EE0DD5" w:rsidRDefault="00047A67" w:rsidP="00E37D1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</w:p>
    <w:p w:rsidR="00E37D12" w:rsidRPr="00EE0DD5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DD5">
        <w:rPr>
          <w:rFonts w:ascii="Times New Roman" w:hAnsi="Times New Roman" w:cs="Times New Roman"/>
          <w:sz w:val="24"/>
          <w:szCs w:val="24"/>
        </w:rPr>
        <w:t xml:space="preserve">A kivonat hiteléül: </w:t>
      </w:r>
    </w:p>
    <w:p w:rsidR="00E37D12" w:rsidRPr="00EE0DD5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DD5">
        <w:rPr>
          <w:rFonts w:ascii="Times New Roman" w:hAnsi="Times New Roman" w:cs="Times New Roman"/>
          <w:sz w:val="24"/>
          <w:szCs w:val="24"/>
        </w:rPr>
        <w:t xml:space="preserve">Hajdúszoboszló, 2024. </w:t>
      </w:r>
      <w:r w:rsidR="00EE0DD5">
        <w:rPr>
          <w:rFonts w:ascii="Times New Roman" w:hAnsi="Times New Roman" w:cs="Times New Roman"/>
          <w:sz w:val="24"/>
          <w:szCs w:val="24"/>
        </w:rPr>
        <w:t>december 13</w:t>
      </w:r>
      <w:r w:rsidRPr="00EE0DD5">
        <w:rPr>
          <w:rFonts w:ascii="Times New Roman" w:hAnsi="Times New Roman" w:cs="Times New Roman"/>
          <w:sz w:val="24"/>
          <w:szCs w:val="24"/>
        </w:rPr>
        <w:t>.</w:t>
      </w:r>
    </w:p>
    <w:p w:rsidR="00E37D12" w:rsidRPr="00EE0DD5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D12" w:rsidRPr="00EE0DD5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D12" w:rsidRPr="00EE0DD5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DD5">
        <w:rPr>
          <w:rFonts w:ascii="Times New Roman" w:hAnsi="Times New Roman" w:cs="Times New Roman"/>
          <w:sz w:val="24"/>
          <w:szCs w:val="24"/>
        </w:rPr>
        <w:t>Dihen Irén</w:t>
      </w:r>
    </w:p>
    <w:p w:rsidR="00E37D12" w:rsidRPr="00EE0DD5" w:rsidRDefault="00E37D12" w:rsidP="00E37D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0DD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Pr="00EE0DD5">
        <w:rPr>
          <w:rFonts w:ascii="Times New Roman" w:hAnsi="Times New Roman" w:cs="Times New Roman"/>
          <w:i/>
          <w:sz w:val="24"/>
          <w:szCs w:val="24"/>
        </w:rPr>
        <w:t>leíró</w:t>
      </w:r>
      <w:proofErr w:type="gramEnd"/>
    </w:p>
    <w:p w:rsidR="00E37D12" w:rsidRPr="00EE0DD5" w:rsidRDefault="00E37D12" w:rsidP="00E37D1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E37D12" w:rsidRPr="00EE0DD5" w:rsidSect="00E37D1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A9" w:rsidRDefault="00CE29A9" w:rsidP="00596A84">
      <w:pPr>
        <w:spacing w:after="0" w:line="240" w:lineRule="auto"/>
      </w:pPr>
      <w:r>
        <w:separator/>
      </w:r>
    </w:p>
  </w:endnote>
  <w:endnote w:type="continuationSeparator" w:id="0">
    <w:p w:rsidR="00CE29A9" w:rsidRDefault="00CE29A9" w:rsidP="0059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A9" w:rsidRDefault="00CE29A9" w:rsidP="00596A84">
      <w:pPr>
        <w:spacing w:after="0" w:line="240" w:lineRule="auto"/>
      </w:pPr>
      <w:r>
        <w:separator/>
      </w:r>
    </w:p>
  </w:footnote>
  <w:footnote w:type="continuationSeparator" w:id="0">
    <w:p w:rsidR="00CE29A9" w:rsidRDefault="00CE29A9" w:rsidP="0059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059491"/>
      <w:docPartObj>
        <w:docPartGallery w:val="Page Numbers (Top of Page)"/>
        <w:docPartUnique/>
      </w:docPartObj>
    </w:sdtPr>
    <w:sdtEndPr/>
    <w:sdtContent>
      <w:p w:rsidR="00E37D12" w:rsidRDefault="00E37D1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EAE">
          <w:rPr>
            <w:noProof/>
          </w:rPr>
          <w:t>12</w:t>
        </w:r>
        <w:r>
          <w:fldChar w:fldCharType="end"/>
        </w:r>
      </w:p>
    </w:sdtContent>
  </w:sdt>
  <w:p w:rsidR="00066EA1" w:rsidRPr="00E37D12" w:rsidRDefault="00066EA1" w:rsidP="00E37D1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12" w:rsidRPr="00E37D12" w:rsidRDefault="00E37D12" w:rsidP="00E37D12">
    <w:pPr>
      <w:spacing w:after="0" w:line="240" w:lineRule="auto"/>
      <w:rPr>
        <w:rFonts w:ascii="Times New Roman" w:eastAsia="Times New Roman" w:hAnsi="Times New Roman" w:cs="Times New Roman"/>
        <w:b/>
      </w:rPr>
    </w:pPr>
    <w:r w:rsidRPr="00E37D12">
      <w:rPr>
        <w:rFonts w:ascii="Times New Roman" w:eastAsia="Times New Roman" w:hAnsi="Times New Roman" w:cs="Times New Roman"/>
        <w:b/>
      </w:rPr>
      <w:t>Hajdúszoboszlói Polgármesteri Hivatal</w:t>
    </w:r>
  </w:p>
  <w:p w:rsidR="00E37D12" w:rsidRPr="00E37D12" w:rsidRDefault="002A2EAE" w:rsidP="00E37D12">
    <w:pPr>
      <w:spacing w:after="0"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Városfejlesztési</w:t>
    </w:r>
    <w:r w:rsidR="00E37D12" w:rsidRPr="00E37D12">
      <w:rPr>
        <w:rFonts w:ascii="Times New Roman" w:eastAsia="Times New Roman" w:hAnsi="Times New Roman" w:cs="Times New Roman"/>
        <w:b/>
      </w:rPr>
      <w:t xml:space="preserve"> Iroda</w:t>
    </w:r>
  </w:p>
  <w:p w:rsidR="00E37D12" w:rsidRPr="00E37D12" w:rsidRDefault="00E37D12" w:rsidP="00E37D12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b/>
      </w:rPr>
    </w:pPr>
    <w:r w:rsidRPr="00E37D12">
      <w:rPr>
        <w:rFonts w:ascii="Times New Roman" w:eastAsia="Times New Roman" w:hAnsi="Times New Roman" w:cs="Times New Roman"/>
        <w:b/>
      </w:rPr>
      <w:t>4200 Hajdúszoboszló, Hősök tere 1.</w:t>
    </w:r>
  </w:p>
  <w:p w:rsidR="00E37D12" w:rsidRDefault="00E37D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978"/>
    <w:multiLevelType w:val="hybridMultilevel"/>
    <w:tmpl w:val="9BD25C14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7F6069"/>
    <w:multiLevelType w:val="hybridMultilevel"/>
    <w:tmpl w:val="BE8E0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21EA"/>
    <w:multiLevelType w:val="hybridMultilevel"/>
    <w:tmpl w:val="F98617D6"/>
    <w:lvl w:ilvl="0" w:tplc="CD528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306D"/>
    <w:multiLevelType w:val="hybridMultilevel"/>
    <w:tmpl w:val="17C40C7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93CCD"/>
    <w:multiLevelType w:val="hybridMultilevel"/>
    <w:tmpl w:val="AFD884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71E"/>
    <w:multiLevelType w:val="hybridMultilevel"/>
    <w:tmpl w:val="0F9E6E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A52CF"/>
    <w:multiLevelType w:val="hybridMultilevel"/>
    <w:tmpl w:val="9F58A0B0"/>
    <w:lvl w:ilvl="0" w:tplc="393E5E4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46DB1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7F26BD"/>
    <w:multiLevelType w:val="hybridMultilevel"/>
    <w:tmpl w:val="7D1C1FB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0019C7"/>
    <w:multiLevelType w:val="hybridMultilevel"/>
    <w:tmpl w:val="79B8F8E2"/>
    <w:lvl w:ilvl="0" w:tplc="58ECC724">
      <w:start w:val="2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E2909"/>
    <w:multiLevelType w:val="hybridMultilevel"/>
    <w:tmpl w:val="B8FE6BD4"/>
    <w:lvl w:ilvl="0" w:tplc="B60A55A0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E54B10"/>
    <w:multiLevelType w:val="hybridMultilevel"/>
    <w:tmpl w:val="052A5DF8"/>
    <w:lvl w:ilvl="0" w:tplc="CD085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D20D0"/>
    <w:multiLevelType w:val="hybridMultilevel"/>
    <w:tmpl w:val="C9B23898"/>
    <w:lvl w:ilvl="0" w:tplc="B9F8F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3225"/>
    <w:multiLevelType w:val="hybridMultilevel"/>
    <w:tmpl w:val="FB7EAE4C"/>
    <w:lvl w:ilvl="0" w:tplc="6E649254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37AE8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4A4908"/>
    <w:multiLevelType w:val="hybridMultilevel"/>
    <w:tmpl w:val="0C50D244"/>
    <w:lvl w:ilvl="0" w:tplc="307A02A2">
      <w:start w:val="1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03C5C"/>
    <w:multiLevelType w:val="hybridMultilevel"/>
    <w:tmpl w:val="091021B2"/>
    <w:lvl w:ilvl="0" w:tplc="C3D8B474">
      <w:start w:val="2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33358E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95419AD"/>
    <w:multiLevelType w:val="hybridMultilevel"/>
    <w:tmpl w:val="7B9465FA"/>
    <w:lvl w:ilvl="0" w:tplc="7D8009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94D00"/>
    <w:multiLevelType w:val="hybridMultilevel"/>
    <w:tmpl w:val="AD563A88"/>
    <w:lvl w:ilvl="0" w:tplc="C5A0486A">
      <w:start w:val="2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C2CC8"/>
    <w:multiLevelType w:val="hybridMultilevel"/>
    <w:tmpl w:val="3E1C4D44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708436E"/>
    <w:multiLevelType w:val="hybridMultilevel"/>
    <w:tmpl w:val="908486A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7D62219"/>
    <w:multiLevelType w:val="hybridMultilevel"/>
    <w:tmpl w:val="3D9E48F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154DBD"/>
    <w:multiLevelType w:val="hybridMultilevel"/>
    <w:tmpl w:val="44B072F8"/>
    <w:lvl w:ilvl="0" w:tplc="19A4F84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375FA"/>
    <w:multiLevelType w:val="hybridMultilevel"/>
    <w:tmpl w:val="0A3E4CC2"/>
    <w:lvl w:ilvl="0" w:tplc="CD085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C2FCC"/>
    <w:multiLevelType w:val="hybridMultilevel"/>
    <w:tmpl w:val="FEAEF680"/>
    <w:lvl w:ilvl="0" w:tplc="83827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24A7F"/>
    <w:multiLevelType w:val="hybridMultilevel"/>
    <w:tmpl w:val="86B68DF2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2334F3"/>
    <w:multiLevelType w:val="hybridMultilevel"/>
    <w:tmpl w:val="957E8F90"/>
    <w:lvl w:ilvl="0" w:tplc="7176465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41B67"/>
    <w:multiLevelType w:val="hybridMultilevel"/>
    <w:tmpl w:val="42926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90CD6"/>
    <w:multiLevelType w:val="hybridMultilevel"/>
    <w:tmpl w:val="70E2EC42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3530B0A"/>
    <w:multiLevelType w:val="hybridMultilevel"/>
    <w:tmpl w:val="2F66D12E"/>
    <w:lvl w:ilvl="0" w:tplc="B7D26704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D2210"/>
    <w:multiLevelType w:val="hybridMultilevel"/>
    <w:tmpl w:val="D1483842"/>
    <w:lvl w:ilvl="0" w:tplc="79A63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6720D"/>
    <w:multiLevelType w:val="hybridMultilevel"/>
    <w:tmpl w:val="38FC77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C12C9"/>
    <w:multiLevelType w:val="hybridMultilevel"/>
    <w:tmpl w:val="C136B33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E9C7CF8"/>
    <w:multiLevelType w:val="hybridMultilevel"/>
    <w:tmpl w:val="77129406"/>
    <w:lvl w:ilvl="0" w:tplc="02A033A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F6AA4"/>
    <w:multiLevelType w:val="hybridMultilevel"/>
    <w:tmpl w:val="B82600EE"/>
    <w:lvl w:ilvl="0" w:tplc="C5E6909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4"/>
  </w:num>
  <w:num w:numId="4">
    <w:abstractNumId w:val="18"/>
  </w:num>
  <w:num w:numId="5">
    <w:abstractNumId w:val="2"/>
  </w:num>
  <w:num w:numId="6">
    <w:abstractNumId w:val="27"/>
  </w:num>
  <w:num w:numId="7">
    <w:abstractNumId w:val="31"/>
  </w:num>
  <w:num w:numId="8">
    <w:abstractNumId w:val="14"/>
  </w:num>
  <w:num w:numId="9">
    <w:abstractNumId w:val="10"/>
  </w:num>
  <w:num w:numId="10">
    <w:abstractNumId w:val="16"/>
  </w:num>
  <w:num w:numId="11">
    <w:abstractNumId w:val="1"/>
  </w:num>
  <w:num w:numId="12">
    <w:abstractNumId w:val="8"/>
  </w:num>
  <w:num w:numId="13">
    <w:abstractNumId w:val="35"/>
  </w:num>
  <w:num w:numId="14">
    <w:abstractNumId w:val="33"/>
  </w:num>
  <w:num w:numId="15">
    <w:abstractNumId w:val="32"/>
  </w:num>
  <w:num w:numId="16">
    <w:abstractNumId w:val="4"/>
  </w:num>
  <w:num w:numId="17">
    <w:abstractNumId w:val="5"/>
  </w:num>
  <w:num w:numId="18">
    <w:abstractNumId w:val="3"/>
  </w:num>
  <w:num w:numId="19">
    <w:abstractNumId w:val="12"/>
  </w:num>
  <w:num w:numId="20">
    <w:abstractNumId w:val="22"/>
  </w:num>
  <w:num w:numId="21">
    <w:abstractNumId w:val="0"/>
  </w:num>
  <w:num w:numId="22">
    <w:abstractNumId w:val="26"/>
  </w:num>
  <w:num w:numId="23">
    <w:abstractNumId w:val="20"/>
  </w:num>
  <w:num w:numId="24">
    <w:abstractNumId w:val="29"/>
  </w:num>
  <w:num w:numId="25">
    <w:abstractNumId w:val="9"/>
  </w:num>
  <w:num w:numId="26">
    <w:abstractNumId w:val="19"/>
  </w:num>
  <w:num w:numId="27">
    <w:abstractNumId w:val="25"/>
  </w:num>
  <w:num w:numId="28">
    <w:abstractNumId w:val="6"/>
  </w:num>
  <w:num w:numId="29">
    <w:abstractNumId w:val="13"/>
  </w:num>
  <w:num w:numId="30">
    <w:abstractNumId w:val="17"/>
  </w:num>
  <w:num w:numId="31">
    <w:abstractNumId w:val="21"/>
  </w:num>
  <w:num w:numId="32">
    <w:abstractNumId w:val="34"/>
  </w:num>
  <w:num w:numId="33">
    <w:abstractNumId w:val="7"/>
  </w:num>
  <w:num w:numId="34">
    <w:abstractNumId w:val="28"/>
  </w:num>
  <w:num w:numId="35">
    <w:abstractNumId w:val="23"/>
  </w:num>
  <w:num w:numId="3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B7"/>
    <w:rsid w:val="0001581D"/>
    <w:rsid w:val="00017AA8"/>
    <w:rsid w:val="00021EFA"/>
    <w:rsid w:val="00037D8A"/>
    <w:rsid w:val="00047A67"/>
    <w:rsid w:val="00056422"/>
    <w:rsid w:val="00060A13"/>
    <w:rsid w:val="0006306C"/>
    <w:rsid w:val="0006359B"/>
    <w:rsid w:val="00065181"/>
    <w:rsid w:val="00066EA1"/>
    <w:rsid w:val="00071F9D"/>
    <w:rsid w:val="000744C4"/>
    <w:rsid w:val="000748CA"/>
    <w:rsid w:val="000757A1"/>
    <w:rsid w:val="0007695F"/>
    <w:rsid w:val="0008160B"/>
    <w:rsid w:val="000974C5"/>
    <w:rsid w:val="000A02B2"/>
    <w:rsid w:val="000B03E7"/>
    <w:rsid w:val="000D17D6"/>
    <w:rsid w:val="000E2090"/>
    <w:rsid w:val="000E21DF"/>
    <w:rsid w:val="000E3B0F"/>
    <w:rsid w:val="000E410D"/>
    <w:rsid w:val="000E4E3A"/>
    <w:rsid w:val="000E4FC0"/>
    <w:rsid w:val="000E5D3E"/>
    <w:rsid w:val="000F3E9E"/>
    <w:rsid w:val="000F5BA2"/>
    <w:rsid w:val="00111075"/>
    <w:rsid w:val="00117075"/>
    <w:rsid w:val="00120D04"/>
    <w:rsid w:val="00122133"/>
    <w:rsid w:val="001237E0"/>
    <w:rsid w:val="00126088"/>
    <w:rsid w:val="00131AC1"/>
    <w:rsid w:val="001429E6"/>
    <w:rsid w:val="00144B26"/>
    <w:rsid w:val="00152CFD"/>
    <w:rsid w:val="0016653C"/>
    <w:rsid w:val="0017133F"/>
    <w:rsid w:val="001713B7"/>
    <w:rsid w:val="00171ECC"/>
    <w:rsid w:val="00172F2C"/>
    <w:rsid w:val="001730C1"/>
    <w:rsid w:val="00175AA8"/>
    <w:rsid w:val="00175F5A"/>
    <w:rsid w:val="001819CE"/>
    <w:rsid w:val="0019148F"/>
    <w:rsid w:val="001946C3"/>
    <w:rsid w:val="001A3FA2"/>
    <w:rsid w:val="001A4635"/>
    <w:rsid w:val="001A57BE"/>
    <w:rsid w:val="001A711A"/>
    <w:rsid w:val="001B46F6"/>
    <w:rsid w:val="001B56DA"/>
    <w:rsid w:val="001C1309"/>
    <w:rsid w:val="001C7424"/>
    <w:rsid w:val="001D10A7"/>
    <w:rsid w:val="001D2EC8"/>
    <w:rsid w:val="001E2024"/>
    <w:rsid w:val="001E474A"/>
    <w:rsid w:val="001E784B"/>
    <w:rsid w:val="001F5546"/>
    <w:rsid w:val="001F7AA4"/>
    <w:rsid w:val="002033FA"/>
    <w:rsid w:val="00203942"/>
    <w:rsid w:val="00204BC3"/>
    <w:rsid w:val="00206D82"/>
    <w:rsid w:val="00214509"/>
    <w:rsid w:val="00216260"/>
    <w:rsid w:val="00220D2B"/>
    <w:rsid w:val="00220FCD"/>
    <w:rsid w:val="002225CC"/>
    <w:rsid w:val="00226867"/>
    <w:rsid w:val="00231903"/>
    <w:rsid w:val="00231A8B"/>
    <w:rsid w:val="00234CFC"/>
    <w:rsid w:val="00235145"/>
    <w:rsid w:val="002363C9"/>
    <w:rsid w:val="002428F1"/>
    <w:rsid w:val="00251112"/>
    <w:rsid w:val="00251871"/>
    <w:rsid w:val="00253C12"/>
    <w:rsid w:val="0025767B"/>
    <w:rsid w:val="002576BC"/>
    <w:rsid w:val="002631FA"/>
    <w:rsid w:val="00264F99"/>
    <w:rsid w:val="00282899"/>
    <w:rsid w:val="0028618A"/>
    <w:rsid w:val="002865C5"/>
    <w:rsid w:val="002876A3"/>
    <w:rsid w:val="00287FB8"/>
    <w:rsid w:val="00290EF7"/>
    <w:rsid w:val="00291686"/>
    <w:rsid w:val="002932C6"/>
    <w:rsid w:val="00293A4E"/>
    <w:rsid w:val="002940F0"/>
    <w:rsid w:val="00294E42"/>
    <w:rsid w:val="002A120B"/>
    <w:rsid w:val="002A2EAE"/>
    <w:rsid w:val="002A3B38"/>
    <w:rsid w:val="002A581A"/>
    <w:rsid w:val="002B1B98"/>
    <w:rsid w:val="002B1FE5"/>
    <w:rsid w:val="002B4AD4"/>
    <w:rsid w:val="002B4D2A"/>
    <w:rsid w:val="002C5CEC"/>
    <w:rsid w:val="002D19A7"/>
    <w:rsid w:val="002D22E0"/>
    <w:rsid w:val="002D5597"/>
    <w:rsid w:val="002D6212"/>
    <w:rsid w:val="002E0D8B"/>
    <w:rsid w:val="002E1728"/>
    <w:rsid w:val="002E243E"/>
    <w:rsid w:val="002E5AFD"/>
    <w:rsid w:val="002E6906"/>
    <w:rsid w:val="002F06BA"/>
    <w:rsid w:val="002F0768"/>
    <w:rsid w:val="002F3920"/>
    <w:rsid w:val="002F7DEA"/>
    <w:rsid w:val="00305C75"/>
    <w:rsid w:val="00306D94"/>
    <w:rsid w:val="003073F7"/>
    <w:rsid w:val="003122ED"/>
    <w:rsid w:val="00316700"/>
    <w:rsid w:val="00317961"/>
    <w:rsid w:val="00321E68"/>
    <w:rsid w:val="003268DB"/>
    <w:rsid w:val="00330416"/>
    <w:rsid w:val="00331ADC"/>
    <w:rsid w:val="00332620"/>
    <w:rsid w:val="00337970"/>
    <w:rsid w:val="003446A9"/>
    <w:rsid w:val="00346E5F"/>
    <w:rsid w:val="00352719"/>
    <w:rsid w:val="00354F20"/>
    <w:rsid w:val="00361D33"/>
    <w:rsid w:val="00377011"/>
    <w:rsid w:val="003821E2"/>
    <w:rsid w:val="00384ADF"/>
    <w:rsid w:val="00387620"/>
    <w:rsid w:val="003903F0"/>
    <w:rsid w:val="003A0EEE"/>
    <w:rsid w:val="003A2ED0"/>
    <w:rsid w:val="003A57C6"/>
    <w:rsid w:val="003A77E3"/>
    <w:rsid w:val="003B1424"/>
    <w:rsid w:val="003B2FB9"/>
    <w:rsid w:val="003C1E61"/>
    <w:rsid w:val="003D09EF"/>
    <w:rsid w:val="003D2985"/>
    <w:rsid w:val="003D3104"/>
    <w:rsid w:val="003D4D71"/>
    <w:rsid w:val="003D7485"/>
    <w:rsid w:val="003E4EF1"/>
    <w:rsid w:val="003E7010"/>
    <w:rsid w:val="003E72B7"/>
    <w:rsid w:val="003F1C3C"/>
    <w:rsid w:val="003F6347"/>
    <w:rsid w:val="0040486E"/>
    <w:rsid w:val="00404CCE"/>
    <w:rsid w:val="0042009F"/>
    <w:rsid w:val="004230AB"/>
    <w:rsid w:val="00426E8E"/>
    <w:rsid w:val="004335B5"/>
    <w:rsid w:val="00436814"/>
    <w:rsid w:val="0044567A"/>
    <w:rsid w:val="00446370"/>
    <w:rsid w:val="00450665"/>
    <w:rsid w:val="00453451"/>
    <w:rsid w:val="00455687"/>
    <w:rsid w:val="00455F36"/>
    <w:rsid w:val="00457D92"/>
    <w:rsid w:val="00457F76"/>
    <w:rsid w:val="004608AA"/>
    <w:rsid w:val="00460CDD"/>
    <w:rsid w:val="004644E7"/>
    <w:rsid w:val="004724C2"/>
    <w:rsid w:val="00472E92"/>
    <w:rsid w:val="0047388E"/>
    <w:rsid w:val="00474DAE"/>
    <w:rsid w:val="0047700A"/>
    <w:rsid w:val="00492EC5"/>
    <w:rsid w:val="004944DB"/>
    <w:rsid w:val="004953C4"/>
    <w:rsid w:val="00496D4C"/>
    <w:rsid w:val="004A7025"/>
    <w:rsid w:val="004B3B37"/>
    <w:rsid w:val="004B67AB"/>
    <w:rsid w:val="004B7E6E"/>
    <w:rsid w:val="004C0715"/>
    <w:rsid w:val="004C1258"/>
    <w:rsid w:val="004C2B2B"/>
    <w:rsid w:val="004D080D"/>
    <w:rsid w:val="004D2DB8"/>
    <w:rsid w:val="004D358D"/>
    <w:rsid w:val="004D4730"/>
    <w:rsid w:val="004E2A8C"/>
    <w:rsid w:val="004E633C"/>
    <w:rsid w:val="004F39AC"/>
    <w:rsid w:val="004F454A"/>
    <w:rsid w:val="00506B54"/>
    <w:rsid w:val="00512203"/>
    <w:rsid w:val="00514634"/>
    <w:rsid w:val="005177DF"/>
    <w:rsid w:val="00532653"/>
    <w:rsid w:val="00536271"/>
    <w:rsid w:val="005379EA"/>
    <w:rsid w:val="0054432A"/>
    <w:rsid w:val="00545DBC"/>
    <w:rsid w:val="005476B5"/>
    <w:rsid w:val="005511C1"/>
    <w:rsid w:val="00552F6D"/>
    <w:rsid w:val="00553351"/>
    <w:rsid w:val="00555C2E"/>
    <w:rsid w:val="00557107"/>
    <w:rsid w:val="00557D7D"/>
    <w:rsid w:val="00561CEE"/>
    <w:rsid w:val="0056237C"/>
    <w:rsid w:val="00562EFA"/>
    <w:rsid w:val="00571982"/>
    <w:rsid w:val="00571B7B"/>
    <w:rsid w:val="00572F55"/>
    <w:rsid w:val="0057565A"/>
    <w:rsid w:val="00583A2D"/>
    <w:rsid w:val="00596A84"/>
    <w:rsid w:val="005A22EB"/>
    <w:rsid w:val="005B2FBF"/>
    <w:rsid w:val="005B4353"/>
    <w:rsid w:val="005C653D"/>
    <w:rsid w:val="005C687E"/>
    <w:rsid w:val="005D05A2"/>
    <w:rsid w:val="005D2CFF"/>
    <w:rsid w:val="005D5269"/>
    <w:rsid w:val="005D6B1B"/>
    <w:rsid w:val="005E335A"/>
    <w:rsid w:val="005F1E46"/>
    <w:rsid w:val="005F4B74"/>
    <w:rsid w:val="005F5DE1"/>
    <w:rsid w:val="00603F82"/>
    <w:rsid w:val="006055B9"/>
    <w:rsid w:val="00605D17"/>
    <w:rsid w:val="00612A90"/>
    <w:rsid w:val="00612C9A"/>
    <w:rsid w:val="006171E4"/>
    <w:rsid w:val="00625024"/>
    <w:rsid w:val="00631E91"/>
    <w:rsid w:val="0063676A"/>
    <w:rsid w:val="00637D9B"/>
    <w:rsid w:val="0064064B"/>
    <w:rsid w:val="006411A5"/>
    <w:rsid w:val="006442E7"/>
    <w:rsid w:val="0064514F"/>
    <w:rsid w:val="006575ED"/>
    <w:rsid w:val="0066696C"/>
    <w:rsid w:val="006720EE"/>
    <w:rsid w:val="00677757"/>
    <w:rsid w:val="00691453"/>
    <w:rsid w:val="0069607A"/>
    <w:rsid w:val="006964F7"/>
    <w:rsid w:val="006A18C7"/>
    <w:rsid w:val="006B12C7"/>
    <w:rsid w:val="006B1928"/>
    <w:rsid w:val="006C16FE"/>
    <w:rsid w:val="006C3EDC"/>
    <w:rsid w:val="006C5C15"/>
    <w:rsid w:val="006D0535"/>
    <w:rsid w:val="006D4032"/>
    <w:rsid w:val="006D451D"/>
    <w:rsid w:val="006E2C23"/>
    <w:rsid w:val="006E49F3"/>
    <w:rsid w:val="006F5400"/>
    <w:rsid w:val="0070017A"/>
    <w:rsid w:val="00702AAD"/>
    <w:rsid w:val="0070629A"/>
    <w:rsid w:val="00711D7E"/>
    <w:rsid w:val="007126B3"/>
    <w:rsid w:val="00717665"/>
    <w:rsid w:val="00723148"/>
    <w:rsid w:val="007240B1"/>
    <w:rsid w:val="00734805"/>
    <w:rsid w:val="00743EF4"/>
    <w:rsid w:val="00750B0F"/>
    <w:rsid w:val="00753439"/>
    <w:rsid w:val="00757BA9"/>
    <w:rsid w:val="007602D1"/>
    <w:rsid w:val="00760755"/>
    <w:rsid w:val="00763E8D"/>
    <w:rsid w:val="007675DE"/>
    <w:rsid w:val="00771004"/>
    <w:rsid w:val="00774741"/>
    <w:rsid w:val="0077512E"/>
    <w:rsid w:val="007753D5"/>
    <w:rsid w:val="00783DD3"/>
    <w:rsid w:val="00791207"/>
    <w:rsid w:val="00791F23"/>
    <w:rsid w:val="00794099"/>
    <w:rsid w:val="0079509F"/>
    <w:rsid w:val="007975E1"/>
    <w:rsid w:val="007A081B"/>
    <w:rsid w:val="007A4FB4"/>
    <w:rsid w:val="007A6808"/>
    <w:rsid w:val="007B0537"/>
    <w:rsid w:val="007B1559"/>
    <w:rsid w:val="007B2943"/>
    <w:rsid w:val="007B5D89"/>
    <w:rsid w:val="007C633C"/>
    <w:rsid w:val="007C6507"/>
    <w:rsid w:val="007C6A3C"/>
    <w:rsid w:val="007E3786"/>
    <w:rsid w:val="007F14CB"/>
    <w:rsid w:val="007F4837"/>
    <w:rsid w:val="008046BE"/>
    <w:rsid w:val="0081373F"/>
    <w:rsid w:val="00814E6A"/>
    <w:rsid w:val="00816714"/>
    <w:rsid w:val="008169AF"/>
    <w:rsid w:val="0082405D"/>
    <w:rsid w:val="00831BD0"/>
    <w:rsid w:val="00835D63"/>
    <w:rsid w:val="00845478"/>
    <w:rsid w:val="008503D8"/>
    <w:rsid w:val="008575DD"/>
    <w:rsid w:val="00862A65"/>
    <w:rsid w:val="00880834"/>
    <w:rsid w:val="00880883"/>
    <w:rsid w:val="00884B92"/>
    <w:rsid w:val="00890EA2"/>
    <w:rsid w:val="008937C4"/>
    <w:rsid w:val="00896A29"/>
    <w:rsid w:val="008A2390"/>
    <w:rsid w:val="008A296B"/>
    <w:rsid w:val="008A2CED"/>
    <w:rsid w:val="008B4825"/>
    <w:rsid w:val="008C4E71"/>
    <w:rsid w:val="008D162A"/>
    <w:rsid w:val="008D4D8B"/>
    <w:rsid w:val="008D6718"/>
    <w:rsid w:val="008E28B7"/>
    <w:rsid w:val="008E3DB2"/>
    <w:rsid w:val="008E4240"/>
    <w:rsid w:val="008E4CDC"/>
    <w:rsid w:val="008E7FF2"/>
    <w:rsid w:val="008F4EE4"/>
    <w:rsid w:val="009074E9"/>
    <w:rsid w:val="00911BB7"/>
    <w:rsid w:val="0092084E"/>
    <w:rsid w:val="009245CD"/>
    <w:rsid w:val="00934D42"/>
    <w:rsid w:val="00940737"/>
    <w:rsid w:val="00944DA2"/>
    <w:rsid w:val="009450F2"/>
    <w:rsid w:val="00945BBE"/>
    <w:rsid w:val="009512DC"/>
    <w:rsid w:val="0095266B"/>
    <w:rsid w:val="00963534"/>
    <w:rsid w:val="00972573"/>
    <w:rsid w:val="00973122"/>
    <w:rsid w:val="0098288F"/>
    <w:rsid w:val="009908CB"/>
    <w:rsid w:val="00990B59"/>
    <w:rsid w:val="00994F5F"/>
    <w:rsid w:val="009A11F0"/>
    <w:rsid w:val="009A252E"/>
    <w:rsid w:val="009A50CA"/>
    <w:rsid w:val="009A529F"/>
    <w:rsid w:val="009A78B9"/>
    <w:rsid w:val="009B285F"/>
    <w:rsid w:val="009B7C37"/>
    <w:rsid w:val="009C4D02"/>
    <w:rsid w:val="009C59C5"/>
    <w:rsid w:val="009C6547"/>
    <w:rsid w:val="009C6945"/>
    <w:rsid w:val="009C6D98"/>
    <w:rsid w:val="009D2C70"/>
    <w:rsid w:val="009D43DF"/>
    <w:rsid w:val="009E0C43"/>
    <w:rsid w:val="009F6E3D"/>
    <w:rsid w:val="00A00599"/>
    <w:rsid w:val="00A0587A"/>
    <w:rsid w:val="00A072E7"/>
    <w:rsid w:val="00A133A0"/>
    <w:rsid w:val="00A15C77"/>
    <w:rsid w:val="00A15C80"/>
    <w:rsid w:val="00A1783C"/>
    <w:rsid w:val="00A21294"/>
    <w:rsid w:val="00A22B3C"/>
    <w:rsid w:val="00A24BBB"/>
    <w:rsid w:val="00A2591E"/>
    <w:rsid w:val="00A259A3"/>
    <w:rsid w:val="00A27FC7"/>
    <w:rsid w:val="00A32EA7"/>
    <w:rsid w:val="00A330B4"/>
    <w:rsid w:val="00A35228"/>
    <w:rsid w:val="00A422D2"/>
    <w:rsid w:val="00A46C5F"/>
    <w:rsid w:val="00A53218"/>
    <w:rsid w:val="00A55CB2"/>
    <w:rsid w:val="00A574D5"/>
    <w:rsid w:val="00A61043"/>
    <w:rsid w:val="00A62AD8"/>
    <w:rsid w:val="00A712FA"/>
    <w:rsid w:val="00A71E43"/>
    <w:rsid w:val="00A73518"/>
    <w:rsid w:val="00A74937"/>
    <w:rsid w:val="00A805AA"/>
    <w:rsid w:val="00A805E6"/>
    <w:rsid w:val="00A822DD"/>
    <w:rsid w:val="00A827AE"/>
    <w:rsid w:val="00A90F99"/>
    <w:rsid w:val="00A91B8A"/>
    <w:rsid w:val="00A92C4C"/>
    <w:rsid w:val="00A93569"/>
    <w:rsid w:val="00A95276"/>
    <w:rsid w:val="00AA22ED"/>
    <w:rsid w:val="00AA3630"/>
    <w:rsid w:val="00AA571F"/>
    <w:rsid w:val="00AA5D13"/>
    <w:rsid w:val="00AB043C"/>
    <w:rsid w:val="00AB4F42"/>
    <w:rsid w:val="00AB605A"/>
    <w:rsid w:val="00AB79E4"/>
    <w:rsid w:val="00AC5E39"/>
    <w:rsid w:val="00AD7871"/>
    <w:rsid w:val="00AE025F"/>
    <w:rsid w:val="00AE1E17"/>
    <w:rsid w:val="00AE69ED"/>
    <w:rsid w:val="00AF141C"/>
    <w:rsid w:val="00AF4537"/>
    <w:rsid w:val="00AF7189"/>
    <w:rsid w:val="00B012CC"/>
    <w:rsid w:val="00B06BA7"/>
    <w:rsid w:val="00B0792D"/>
    <w:rsid w:val="00B14D15"/>
    <w:rsid w:val="00B325F2"/>
    <w:rsid w:val="00B33AFD"/>
    <w:rsid w:val="00B34559"/>
    <w:rsid w:val="00B35B89"/>
    <w:rsid w:val="00B37382"/>
    <w:rsid w:val="00B374B7"/>
    <w:rsid w:val="00B42BD0"/>
    <w:rsid w:val="00B43999"/>
    <w:rsid w:val="00B44CBE"/>
    <w:rsid w:val="00B52C73"/>
    <w:rsid w:val="00B535E4"/>
    <w:rsid w:val="00B56A3B"/>
    <w:rsid w:val="00B60144"/>
    <w:rsid w:val="00B63304"/>
    <w:rsid w:val="00B64CB9"/>
    <w:rsid w:val="00B66249"/>
    <w:rsid w:val="00B74745"/>
    <w:rsid w:val="00B77D51"/>
    <w:rsid w:val="00B80878"/>
    <w:rsid w:val="00B817A6"/>
    <w:rsid w:val="00B82BF3"/>
    <w:rsid w:val="00B84258"/>
    <w:rsid w:val="00B958D9"/>
    <w:rsid w:val="00BA4FF1"/>
    <w:rsid w:val="00BB00BE"/>
    <w:rsid w:val="00BC25B1"/>
    <w:rsid w:val="00BD00F0"/>
    <w:rsid w:val="00BD3E0E"/>
    <w:rsid w:val="00BD6C79"/>
    <w:rsid w:val="00BD6E68"/>
    <w:rsid w:val="00BE2BE1"/>
    <w:rsid w:val="00BE728C"/>
    <w:rsid w:val="00BF04FD"/>
    <w:rsid w:val="00BF1C62"/>
    <w:rsid w:val="00C008B4"/>
    <w:rsid w:val="00C037E5"/>
    <w:rsid w:val="00C056F3"/>
    <w:rsid w:val="00C06CFB"/>
    <w:rsid w:val="00C07102"/>
    <w:rsid w:val="00C10FAC"/>
    <w:rsid w:val="00C13F11"/>
    <w:rsid w:val="00C14C54"/>
    <w:rsid w:val="00C1643F"/>
    <w:rsid w:val="00C16999"/>
    <w:rsid w:val="00C17236"/>
    <w:rsid w:val="00C24051"/>
    <w:rsid w:val="00C24BC6"/>
    <w:rsid w:val="00C34A38"/>
    <w:rsid w:val="00C4070A"/>
    <w:rsid w:val="00C45C79"/>
    <w:rsid w:val="00C47535"/>
    <w:rsid w:val="00C523EB"/>
    <w:rsid w:val="00C529AD"/>
    <w:rsid w:val="00C54C05"/>
    <w:rsid w:val="00C70293"/>
    <w:rsid w:val="00C71AB9"/>
    <w:rsid w:val="00C72736"/>
    <w:rsid w:val="00C76D2B"/>
    <w:rsid w:val="00C875F6"/>
    <w:rsid w:val="00C900E9"/>
    <w:rsid w:val="00C92465"/>
    <w:rsid w:val="00C94FB8"/>
    <w:rsid w:val="00CA38AF"/>
    <w:rsid w:val="00CA60E9"/>
    <w:rsid w:val="00CA74B1"/>
    <w:rsid w:val="00CB190F"/>
    <w:rsid w:val="00CB2514"/>
    <w:rsid w:val="00CB2C29"/>
    <w:rsid w:val="00CB63E3"/>
    <w:rsid w:val="00CC0000"/>
    <w:rsid w:val="00CC59D2"/>
    <w:rsid w:val="00CC7058"/>
    <w:rsid w:val="00CE29A9"/>
    <w:rsid w:val="00CE3151"/>
    <w:rsid w:val="00CE4179"/>
    <w:rsid w:val="00CE424D"/>
    <w:rsid w:val="00CE7A82"/>
    <w:rsid w:val="00CF7534"/>
    <w:rsid w:val="00CF7F28"/>
    <w:rsid w:val="00D012C3"/>
    <w:rsid w:val="00D06957"/>
    <w:rsid w:val="00D10092"/>
    <w:rsid w:val="00D145D9"/>
    <w:rsid w:val="00D17574"/>
    <w:rsid w:val="00D20183"/>
    <w:rsid w:val="00D24C63"/>
    <w:rsid w:val="00D24F16"/>
    <w:rsid w:val="00D26282"/>
    <w:rsid w:val="00D30E75"/>
    <w:rsid w:val="00D33D55"/>
    <w:rsid w:val="00D3416F"/>
    <w:rsid w:val="00D37CC2"/>
    <w:rsid w:val="00D4161F"/>
    <w:rsid w:val="00D43A27"/>
    <w:rsid w:val="00D4486F"/>
    <w:rsid w:val="00D5052C"/>
    <w:rsid w:val="00D5111E"/>
    <w:rsid w:val="00D552BB"/>
    <w:rsid w:val="00D5558D"/>
    <w:rsid w:val="00D567AA"/>
    <w:rsid w:val="00D63F02"/>
    <w:rsid w:val="00D764EE"/>
    <w:rsid w:val="00D8548D"/>
    <w:rsid w:val="00D85680"/>
    <w:rsid w:val="00D932F2"/>
    <w:rsid w:val="00D94E83"/>
    <w:rsid w:val="00DA3F6E"/>
    <w:rsid w:val="00DB1A98"/>
    <w:rsid w:val="00DB216D"/>
    <w:rsid w:val="00DB5BE6"/>
    <w:rsid w:val="00DB62DF"/>
    <w:rsid w:val="00DB6869"/>
    <w:rsid w:val="00DB774D"/>
    <w:rsid w:val="00DC2091"/>
    <w:rsid w:val="00DC6639"/>
    <w:rsid w:val="00DD2857"/>
    <w:rsid w:val="00DD4970"/>
    <w:rsid w:val="00DD6F15"/>
    <w:rsid w:val="00DD7BAA"/>
    <w:rsid w:val="00DE4B54"/>
    <w:rsid w:val="00DE73DD"/>
    <w:rsid w:val="00DE74A8"/>
    <w:rsid w:val="00DF0FC0"/>
    <w:rsid w:val="00DF706F"/>
    <w:rsid w:val="00E002FB"/>
    <w:rsid w:val="00E00CE6"/>
    <w:rsid w:val="00E041CA"/>
    <w:rsid w:val="00E1330C"/>
    <w:rsid w:val="00E15CBB"/>
    <w:rsid w:val="00E17E44"/>
    <w:rsid w:val="00E205E1"/>
    <w:rsid w:val="00E21042"/>
    <w:rsid w:val="00E22814"/>
    <w:rsid w:val="00E23405"/>
    <w:rsid w:val="00E24B2C"/>
    <w:rsid w:val="00E37D12"/>
    <w:rsid w:val="00E50F16"/>
    <w:rsid w:val="00E52EFD"/>
    <w:rsid w:val="00E66FF5"/>
    <w:rsid w:val="00E70DA7"/>
    <w:rsid w:val="00E760FE"/>
    <w:rsid w:val="00E76DFE"/>
    <w:rsid w:val="00E8617B"/>
    <w:rsid w:val="00E9377A"/>
    <w:rsid w:val="00EA06DA"/>
    <w:rsid w:val="00EA0CAE"/>
    <w:rsid w:val="00EA2F4E"/>
    <w:rsid w:val="00EA767A"/>
    <w:rsid w:val="00EB1606"/>
    <w:rsid w:val="00EB497C"/>
    <w:rsid w:val="00EC19C1"/>
    <w:rsid w:val="00ED5CEE"/>
    <w:rsid w:val="00ED732D"/>
    <w:rsid w:val="00ED7A94"/>
    <w:rsid w:val="00EE0DD5"/>
    <w:rsid w:val="00EE20A7"/>
    <w:rsid w:val="00EE6DEC"/>
    <w:rsid w:val="00EF3865"/>
    <w:rsid w:val="00F07CEB"/>
    <w:rsid w:val="00F1138F"/>
    <w:rsid w:val="00F11474"/>
    <w:rsid w:val="00F13140"/>
    <w:rsid w:val="00F1348F"/>
    <w:rsid w:val="00F14BBB"/>
    <w:rsid w:val="00F16361"/>
    <w:rsid w:val="00F16737"/>
    <w:rsid w:val="00F1754E"/>
    <w:rsid w:val="00F21206"/>
    <w:rsid w:val="00F320D0"/>
    <w:rsid w:val="00F32A5A"/>
    <w:rsid w:val="00F32B24"/>
    <w:rsid w:val="00F32DCA"/>
    <w:rsid w:val="00F35976"/>
    <w:rsid w:val="00F37E13"/>
    <w:rsid w:val="00F4004D"/>
    <w:rsid w:val="00F4094C"/>
    <w:rsid w:val="00F42A26"/>
    <w:rsid w:val="00F42FE8"/>
    <w:rsid w:val="00F512B9"/>
    <w:rsid w:val="00F512DA"/>
    <w:rsid w:val="00F53B4C"/>
    <w:rsid w:val="00F61718"/>
    <w:rsid w:val="00F62F0A"/>
    <w:rsid w:val="00F65713"/>
    <w:rsid w:val="00F71172"/>
    <w:rsid w:val="00F84C89"/>
    <w:rsid w:val="00F87ACE"/>
    <w:rsid w:val="00F9205A"/>
    <w:rsid w:val="00F97A82"/>
    <w:rsid w:val="00FA4B16"/>
    <w:rsid w:val="00FA55C7"/>
    <w:rsid w:val="00FB7576"/>
    <w:rsid w:val="00FC1D22"/>
    <w:rsid w:val="00FD4BDD"/>
    <w:rsid w:val="00FD77CC"/>
    <w:rsid w:val="00FE6CE7"/>
    <w:rsid w:val="00FF22EC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05512"/>
  <w15:docId w15:val="{94775CD7-F7E5-4B1C-9FD2-5297601C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67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2E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A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29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021E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Szvegtrzs">
    <w:name w:val="Body Text"/>
    <w:basedOn w:val="Norml"/>
    <w:link w:val="SzvegtrzsChar"/>
    <w:rsid w:val="002861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28618A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rsid w:val="00220FC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9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6A84"/>
  </w:style>
  <w:style w:type="paragraph" w:styleId="llb">
    <w:name w:val="footer"/>
    <w:basedOn w:val="Norml"/>
    <w:link w:val="llbChar"/>
    <w:uiPriority w:val="99"/>
    <w:unhideWhenUsed/>
    <w:rsid w:val="0059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6A84"/>
  </w:style>
  <w:style w:type="paragraph" w:styleId="Szvegtrzs3">
    <w:name w:val="Body Text 3"/>
    <w:basedOn w:val="Norml"/>
    <w:link w:val="Szvegtrzs3Char"/>
    <w:rsid w:val="007231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23148"/>
    <w:rPr>
      <w:rFonts w:ascii="Times New Roman" w:eastAsia="Times New Roman" w:hAnsi="Times New Roman" w:cs="Times New Roman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DE74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74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74A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74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74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A39F-7E52-4A0C-94B1-40C6CEA8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2576</Words>
  <Characters>17781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Szilágyiné Pál Gyöngyi</dc:creator>
  <cp:lastModifiedBy>Dihen Irén</cp:lastModifiedBy>
  <cp:revision>3</cp:revision>
  <cp:lastPrinted>2024-11-04T14:03:00Z</cp:lastPrinted>
  <dcterms:created xsi:type="dcterms:W3CDTF">2025-02-24T09:45:00Z</dcterms:created>
  <dcterms:modified xsi:type="dcterms:W3CDTF">2025-02-24T10:11:00Z</dcterms:modified>
</cp:coreProperties>
</file>