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727"/>
      </w:tblGrid>
      <w:tr w:rsidR="00E2199A" w14:paraId="1B32811A" w14:textId="77777777" w:rsidTr="00DB12CC">
        <w:trPr>
          <w:trHeight w:val="851"/>
        </w:trPr>
        <w:tc>
          <w:tcPr>
            <w:tcW w:w="6946" w:type="dxa"/>
            <w:gridSpan w:val="3"/>
            <w:hideMark/>
          </w:tcPr>
          <w:p w14:paraId="5D9896C6" w14:textId="77777777" w:rsidR="00E2199A" w:rsidRDefault="00E2199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14:paraId="41DD0A4A" w14:textId="77777777" w:rsidR="00E2199A" w:rsidRDefault="00E2199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14:paraId="57E082FC" w14:textId="77777777" w:rsidR="00E2199A" w:rsidRDefault="00E219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14:paraId="5B0DF009" w14:textId="77777777" w:rsidR="00E2199A" w:rsidRDefault="00E2199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14:paraId="40BE7817" w14:textId="77777777" w:rsidR="00E2199A" w:rsidRDefault="004E3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8D3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6611D6A1" w14:textId="77777777" w:rsidR="004E38D3" w:rsidRDefault="004E3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</w:tcPr>
          <w:p w14:paraId="502019C1" w14:textId="77777777" w:rsidR="008B0D73" w:rsidRDefault="008B0D73" w:rsidP="008B0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63DB3E" w14:textId="2414E19D" w:rsidR="00E2199A" w:rsidRPr="008B0D73" w:rsidRDefault="008B0D73" w:rsidP="008B0D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8B0D73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  <w:p w14:paraId="72DEC3EB" w14:textId="77777777" w:rsidR="00E2199A" w:rsidRDefault="00E2199A" w:rsidP="004E3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</w:t>
            </w:r>
          </w:p>
          <w:p w14:paraId="670F0BE0" w14:textId="77777777" w:rsidR="00E2199A" w:rsidRDefault="00E2199A" w:rsidP="004E38D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474773CE" w14:textId="77777777" w:rsidR="00E2199A" w:rsidRDefault="00E2199A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199A" w14:paraId="5E14912E" w14:textId="77777777" w:rsidTr="00DB12CC"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8F7F0F" w14:textId="77777777" w:rsidR="00E2199A" w:rsidRDefault="00E2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</w:t>
            </w:r>
          </w:p>
          <w:p w14:paraId="4B0A60A1" w14:textId="77777777" w:rsidR="00E2199A" w:rsidRDefault="00E2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HSZ/14926/2026</w:t>
            </w:r>
            <w:r w:rsidR="00E82A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  <w:p w14:paraId="6829D5D4" w14:textId="77777777" w:rsidR="00E2199A" w:rsidRDefault="00E2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7FD21F3" w14:textId="77777777" w:rsidR="00E2199A" w:rsidRDefault="00E2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2026. június 18-i</w:t>
            </w:r>
          </w:p>
          <w:p w14:paraId="350C2B63" w14:textId="77777777" w:rsidR="00E2199A" w:rsidRDefault="00E2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14:paraId="2EE95313" w14:textId="77777777" w:rsidR="00E2199A" w:rsidRDefault="00E219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24DF23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911662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E2199A" w14:paraId="4DE2B6EC" w14:textId="77777777" w:rsidTr="00DB12CC">
        <w:trPr>
          <w:cantSplit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7AE9" w14:textId="77777777" w:rsidR="00E2199A" w:rsidRDefault="00E2199A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021763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47E32B" w14:textId="77777777" w:rsidR="00E2199A" w:rsidRDefault="00E219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E2199A" w14:paraId="0FB0FC5D" w14:textId="77777777" w:rsidTr="00DB12CC">
        <w:trPr>
          <w:cantSplit/>
          <w:trHeight w:val="642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4E75" w14:textId="77777777" w:rsidR="00E2199A" w:rsidRDefault="00E2199A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1EA65B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E0F8AE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E82A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</w:p>
        </w:tc>
      </w:tr>
      <w:tr w:rsidR="00E2199A" w14:paraId="08201283" w14:textId="77777777" w:rsidTr="00DB12CC">
        <w:trPr>
          <w:cantSplit/>
          <w:trHeight w:val="358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2466" w14:textId="77777777" w:rsidR="00E2199A" w:rsidRDefault="00E2199A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5721C3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B72555" w14:textId="6478CE8F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="00892E5D">
              <w:rPr>
                <w:rFonts w:ascii="Times New Roman" w:hAnsi="Times New Roman" w:cs="Times New Roman"/>
                <w:sz w:val="24"/>
                <w:szCs w:val="24"/>
              </w:rPr>
              <w:t>(SZMSZ 3. melléklet 2</w:t>
            </w:r>
            <w:proofErr w:type="gramStart"/>
            <w:r w:rsidR="00892E5D">
              <w:rPr>
                <w:rFonts w:ascii="Times New Roman" w:hAnsi="Times New Roman" w:cs="Times New Roman"/>
                <w:sz w:val="24"/>
                <w:szCs w:val="24"/>
              </w:rPr>
              <w:t>.f</w:t>
            </w:r>
            <w:proofErr w:type="gramEnd"/>
            <w:r w:rsidR="00892E5D">
              <w:rPr>
                <w:rFonts w:ascii="Times New Roman" w:hAnsi="Times New Roman" w:cs="Times New Roman"/>
                <w:sz w:val="24"/>
                <w:szCs w:val="24"/>
              </w:rPr>
              <w:t>. pont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alapján)</w:t>
            </w:r>
          </w:p>
        </w:tc>
      </w:tr>
      <w:tr w:rsidR="00E2199A" w14:paraId="730EC90D" w14:textId="77777777" w:rsidTr="00DB12CC">
        <w:trPr>
          <w:cantSplit/>
          <w:trHeight w:val="358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DCE4" w14:textId="77777777" w:rsidR="00E2199A" w:rsidRDefault="00E2199A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910499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6A3F64" w14:textId="77777777" w:rsidR="00E2199A" w:rsidRDefault="00E21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14:paraId="1943DCE1" w14:textId="77777777" w:rsidR="00E2199A" w:rsidRDefault="00E2199A" w:rsidP="00E2199A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5B7D5F9B" w14:textId="058B6B3A" w:rsidR="00E2199A" w:rsidRDefault="00E2199A" w:rsidP="00E219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F443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F443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F443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F443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F443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F443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F443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F443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F443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F443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F443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F443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14:paraId="73C99C2A" w14:textId="77777777" w:rsidR="00E2199A" w:rsidRDefault="00E2199A" w:rsidP="00E219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Bocskai utca 6055</w:t>
      </w:r>
      <w:r w:rsidR="00E82A4B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hrsz</w:t>
      </w:r>
      <w:r w:rsidR="00E82A4B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</w:rPr>
        <w:t>-ú ingatlan rendezéséről</w:t>
      </w:r>
    </w:p>
    <w:p w14:paraId="1878F5D0" w14:textId="77777777" w:rsidR="00E2199A" w:rsidRDefault="00E2199A" w:rsidP="00E2199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7AFE75" w14:textId="77777777" w:rsidR="00E2199A" w:rsidRDefault="00E2199A" w:rsidP="00E2199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14:paraId="5080BCCC" w14:textId="77777777" w:rsidR="00E2199A" w:rsidRDefault="00E2199A" w:rsidP="00E2199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Tisztelt Bizottságok!</w:t>
      </w:r>
    </w:p>
    <w:p w14:paraId="75D7C655" w14:textId="77777777" w:rsidR="000A0FD0" w:rsidRDefault="000A0FD0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E09E1E" w14:textId="77777777" w:rsidR="000A0FD0" w:rsidRDefault="00E82A4B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FD0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1" locked="0" layoutInCell="1" allowOverlap="1" wp14:anchorId="1BF35162" wp14:editId="6085DD90">
            <wp:simplePos x="0" y="0"/>
            <wp:positionH relativeFrom="margin">
              <wp:posOffset>304800</wp:posOffset>
            </wp:positionH>
            <wp:positionV relativeFrom="paragraph">
              <wp:posOffset>1096010</wp:posOffset>
            </wp:positionV>
            <wp:extent cx="5619750" cy="3242878"/>
            <wp:effectExtent l="114300" t="114300" r="152400" b="148590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laptérkép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93" b="11605"/>
                    <a:stretch/>
                  </pic:blipFill>
                  <pic:spPr bwMode="auto">
                    <a:xfrm>
                      <a:off x="0" y="0"/>
                      <a:ext cx="5619750" cy="324287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0FD0" w:rsidRPr="000A0FD0">
        <w:rPr>
          <w:rFonts w:ascii="Times New Roman" w:hAnsi="Times New Roman" w:cs="Times New Roman"/>
          <w:sz w:val="24"/>
          <w:szCs w:val="24"/>
        </w:rPr>
        <w:t>Hajdúszoboszló Város Önkormányzata tulajdonában áll a Hajdúszoboszló, Bocskai u. 34. és 36/</w:t>
      </w:r>
      <w:proofErr w:type="gramStart"/>
      <w:r w:rsidR="000A0FD0" w:rsidRPr="000A0FD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0A0FD0" w:rsidRPr="000A0FD0">
        <w:rPr>
          <w:rFonts w:ascii="Times New Roman" w:hAnsi="Times New Roman" w:cs="Times New Roman"/>
          <w:sz w:val="24"/>
          <w:szCs w:val="24"/>
        </w:rPr>
        <w:t>. szám között elhelyezkedő, 6055</w:t>
      </w:r>
      <w:r>
        <w:rPr>
          <w:rFonts w:ascii="Times New Roman" w:hAnsi="Times New Roman" w:cs="Times New Roman"/>
          <w:sz w:val="24"/>
          <w:szCs w:val="24"/>
        </w:rPr>
        <w:t>.</w:t>
      </w:r>
      <w:r w:rsidR="000A0FD0" w:rsidRPr="000A0F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FD0" w:rsidRPr="000A0FD0">
        <w:rPr>
          <w:rFonts w:ascii="Times New Roman" w:hAnsi="Times New Roman" w:cs="Times New Roman"/>
          <w:sz w:val="24"/>
          <w:szCs w:val="24"/>
        </w:rPr>
        <w:t>hrsz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0A0FD0" w:rsidRPr="000A0FD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0A0FD0" w:rsidRPr="000A0FD0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0A0FD0" w:rsidRPr="000A0FD0">
        <w:rPr>
          <w:rFonts w:ascii="Times New Roman" w:hAnsi="Times New Roman" w:cs="Times New Roman"/>
          <w:sz w:val="24"/>
          <w:szCs w:val="24"/>
        </w:rPr>
        <w:t xml:space="preserve"> felvett 271 m</w:t>
      </w:r>
      <w:r w:rsidR="000A0FD0" w:rsidRPr="000A0FD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A0FD0" w:rsidRPr="000A0FD0">
        <w:rPr>
          <w:rFonts w:ascii="Times New Roman" w:hAnsi="Times New Roman" w:cs="Times New Roman"/>
          <w:sz w:val="24"/>
          <w:szCs w:val="24"/>
        </w:rPr>
        <w:t xml:space="preserve"> nagyságú beépítetlen terület megnevezésű ingatlan. Az ingatlanon eredetileg egy felszíni csapadékvíz elvezetésére szolgáló árok került kialakításra, amit a Bocskai u. 34. szám alatti ingatlan tulajdonosa több évtizeddel ezelőtt engedéllyel becsövezett, lefedett és </w:t>
      </w:r>
      <w:proofErr w:type="gramStart"/>
      <w:r w:rsidR="000A0FD0" w:rsidRPr="000A0FD0">
        <w:rPr>
          <w:rFonts w:ascii="Times New Roman" w:hAnsi="Times New Roman" w:cs="Times New Roman"/>
          <w:sz w:val="24"/>
          <w:szCs w:val="24"/>
        </w:rPr>
        <w:t>azóta</w:t>
      </w:r>
      <w:proofErr w:type="gramEnd"/>
      <w:r w:rsidR="000A0FD0" w:rsidRPr="000A0FD0">
        <w:rPr>
          <w:rFonts w:ascii="Times New Roman" w:hAnsi="Times New Roman" w:cs="Times New Roman"/>
          <w:sz w:val="24"/>
          <w:szCs w:val="24"/>
        </w:rPr>
        <w:t xml:space="preserve"> használja. </w:t>
      </w:r>
    </w:p>
    <w:p w14:paraId="511ECCD3" w14:textId="77777777" w:rsidR="00E82A4B" w:rsidRDefault="00E82A4B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A49218" w14:textId="77777777" w:rsidR="000A0FD0" w:rsidRPr="000A0FD0" w:rsidRDefault="00E82A4B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r w:rsidR="000A0FD0" w:rsidRPr="000A0FD0">
        <w:rPr>
          <w:rFonts w:ascii="Times New Roman" w:hAnsi="Times New Roman" w:cs="Times New Roman"/>
          <w:sz w:val="24"/>
          <w:szCs w:val="24"/>
        </w:rPr>
        <w:t>Bocskai utca 34. szám alatti 6056</w:t>
      </w:r>
      <w:r>
        <w:rPr>
          <w:rFonts w:ascii="Times New Roman" w:hAnsi="Times New Roman" w:cs="Times New Roman"/>
          <w:sz w:val="24"/>
          <w:szCs w:val="24"/>
        </w:rPr>
        <w:t>.</w:t>
      </w:r>
      <w:r w:rsidR="000A0FD0" w:rsidRPr="000A0FD0">
        <w:rPr>
          <w:rFonts w:ascii="Times New Roman" w:hAnsi="Times New Roman" w:cs="Times New Roman"/>
          <w:sz w:val="24"/>
          <w:szCs w:val="24"/>
        </w:rPr>
        <w:t xml:space="preserve"> hrsz</w:t>
      </w:r>
      <w:r>
        <w:rPr>
          <w:rFonts w:ascii="Times New Roman" w:hAnsi="Times New Roman" w:cs="Times New Roman"/>
          <w:sz w:val="24"/>
          <w:szCs w:val="24"/>
        </w:rPr>
        <w:t>.</w:t>
      </w:r>
      <w:r w:rsidR="000A0FD0" w:rsidRPr="000A0FD0">
        <w:rPr>
          <w:rFonts w:ascii="Times New Roman" w:hAnsi="Times New Roman" w:cs="Times New Roman"/>
          <w:sz w:val="24"/>
          <w:szCs w:val="24"/>
        </w:rPr>
        <w:t xml:space="preserve">-ú ingatlan értékesítésre került, </w:t>
      </w:r>
      <w:r>
        <w:rPr>
          <w:rFonts w:ascii="Times New Roman" w:hAnsi="Times New Roman" w:cs="Times New Roman"/>
          <w:sz w:val="24"/>
          <w:szCs w:val="24"/>
        </w:rPr>
        <w:t xml:space="preserve">az új tulajdonos tulajdonjoga az ingatlan-nyilvántartásban 2026. április hónapban </w:t>
      </w:r>
      <w:r w:rsidR="000A0FD0" w:rsidRPr="000A0FD0">
        <w:rPr>
          <w:rFonts w:ascii="Times New Roman" w:hAnsi="Times New Roman" w:cs="Times New Roman"/>
          <w:sz w:val="24"/>
          <w:szCs w:val="24"/>
        </w:rPr>
        <w:t>bejegyzésre</w:t>
      </w:r>
      <w:r>
        <w:rPr>
          <w:rFonts w:ascii="Times New Roman" w:hAnsi="Times New Roman" w:cs="Times New Roman"/>
          <w:sz w:val="24"/>
          <w:szCs w:val="24"/>
        </w:rPr>
        <w:t xml:space="preserve"> került</w:t>
      </w:r>
      <w:r w:rsidR="000A0FD0" w:rsidRPr="000A0FD0">
        <w:rPr>
          <w:rFonts w:ascii="Times New Roman" w:hAnsi="Times New Roman" w:cs="Times New Roman"/>
          <w:sz w:val="24"/>
          <w:szCs w:val="24"/>
        </w:rPr>
        <w:t>.</w:t>
      </w:r>
    </w:p>
    <w:p w14:paraId="35857B96" w14:textId="77777777" w:rsidR="000A0FD0" w:rsidRDefault="000A0FD0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FD0">
        <w:rPr>
          <w:rFonts w:ascii="Times New Roman" w:hAnsi="Times New Roman" w:cs="Times New Roman"/>
          <w:sz w:val="24"/>
          <w:szCs w:val="24"/>
        </w:rPr>
        <w:t>Tekintettel arra, hogy az ingatlan tulajdonosának személye megváltozott, ezért az önkormányzati tulajdonban lévő ingatlan használatának joga hatályát vesztette. A használati</w:t>
      </w:r>
      <w:r>
        <w:rPr>
          <w:rFonts w:ascii="Times New Roman" w:hAnsi="Times New Roman" w:cs="Times New Roman"/>
          <w:sz w:val="24"/>
          <w:szCs w:val="24"/>
        </w:rPr>
        <w:t xml:space="preserve">, bérleti jog nem szállt át </w:t>
      </w:r>
      <w:proofErr w:type="gramStart"/>
      <w:r>
        <w:rPr>
          <w:rFonts w:ascii="Times New Roman" w:hAnsi="Times New Roman" w:cs="Times New Roman"/>
          <w:sz w:val="24"/>
          <w:szCs w:val="24"/>
        </w:rPr>
        <w:t>auto</w:t>
      </w:r>
      <w:r w:rsidRPr="000A0FD0">
        <w:rPr>
          <w:rFonts w:ascii="Times New Roman" w:hAnsi="Times New Roman" w:cs="Times New Roman"/>
          <w:sz w:val="24"/>
          <w:szCs w:val="24"/>
        </w:rPr>
        <w:t>matikusan</w:t>
      </w:r>
      <w:proofErr w:type="gramEnd"/>
      <w:r w:rsidRPr="000A0FD0">
        <w:rPr>
          <w:rFonts w:ascii="Times New Roman" w:hAnsi="Times New Roman" w:cs="Times New Roman"/>
          <w:sz w:val="24"/>
          <w:szCs w:val="24"/>
        </w:rPr>
        <w:t xml:space="preserve"> az új tulajdonosra.</w:t>
      </w:r>
    </w:p>
    <w:p w14:paraId="5CE2ED4D" w14:textId="77777777" w:rsidR="00E82A4B" w:rsidRPr="000A0FD0" w:rsidRDefault="00E82A4B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B68B94" w14:textId="7C948DD3" w:rsidR="000A0FD0" w:rsidRDefault="001A697B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1" wp14:anchorId="06D476C4" wp14:editId="1411B8A0">
            <wp:simplePos x="0" y="0"/>
            <wp:positionH relativeFrom="margin">
              <wp:align>left</wp:align>
            </wp:positionH>
            <wp:positionV relativeFrom="paragraph">
              <wp:posOffset>920115</wp:posOffset>
            </wp:positionV>
            <wp:extent cx="5855335" cy="4162425"/>
            <wp:effectExtent l="133350" t="114300" r="145415" b="14287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ÉSZ feliratos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94" t="9960" r="12172" b="3323"/>
                    <a:stretch/>
                  </pic:blipFill>
                  <pic:spPr bwMode="auto">
                    <a:xfrm>
                      <a:off x="0" y="0"/>
                      <a:ext cx="5855335" cy="41624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A0FD0" w:rsidRPr="000A0FD0">
        <w:rPr>
          <w:rFonts w:ascii="Times New Roman" w:hAnsi="Times New Roman" w:cs="Times New Roman"/>
          <w:sz w:val="24"/>
          <w:szCs w:val="24"/>
        </w:rPr>
        <w:t>A hajdúszoboszlói belterületi árkok és csatornák kezelője a Hajdúszoboszlói Városgazdálkodási Nonprofit Zrt. tájékoztatása sze</w:t>
      </w:r>
      <w:r w:rsidR="00ED2F11">
        <w:rPr>
          <w:rFonts w:ascii="Times New Roman" w:hAnsi="Times New Roman" w:cs="Times New Roman"/>
          <w:sz w:val="24"/>
          <w:szCs w:val="24"/>
        </w:rPr>
        <w:t>rint ezen ingatlan már nem rész</w:t>
      </w:r>
      <w:r w:rsidR="000A0FD0" w:rsidRPr="000A0FD0">
        <w:rPr>
          <w:rFonts w:ascii="Times New Roman" w:hAnsi="Times New Roman" w:cs="Times New Roman"/>
          <w:sz w:val="24"/>
          <w:szCs w:val="24"/>
        </w:rPr>
        <w:t>e a jelenlegi városi csapadékvíz elvezető rendszernek. A Helyi Építési Szabályzat a 6055</w:t>
      </w:r>
      <w:r w:rsidR="00E82A4B">
        <w:rPr>
          <w:rFonts w:ascii="Times New Roman" w:hAnsi="Times New Roman" w:cs="Times New Roman"/>
          <w:sz w:val="24"/>
          <w:szCs w:val="24"/>
        </w:rPr>
        <w:t>.</w:t>
      </w:r>
      <w:r w:rsidR="000A0FD0" w:rsidRPr="000A0FD0">
        <w:rPr>
          <w:rFonts w:ascii="Times New Roman" w:hAnsi="Times New Roman" w:cs="Times New Roman"/>
          <w:sz w:val="24"/>
          <w:szCs w:val="24"/>
        </w:rPr>
        <w:t xml:space="preserve"> hrsz</w:t>
      </w:r>
      <w:r w:rsidR="00E82A4B">
        <w:rPr>
          <w:rFonts w:ascii="Times New Roman" w:hAnsi="Times New Roman" w:cs="Times New Roman"/>
          <w:sz w:val="24"/>
          <w:szCs w:val="24"/>
        </w:rPr>
        <w:t>.</w:t>
      </w:r>
      <w:r w:rsidR="000A0FD0" w:rsidRPr="000A0FD0">
        <w:rPr>
          <w:rFonts w:ascii="Times New Roman" w:hAnsi="Times New Roman" w:cs="Times New Roman"/>
          <w:sz w:val="24"/>
          <w:szCs w:val="24"/>
        </w:rPr>
        <w:t>-ú ingatlant Vt-11 építési övezetbe sorolja, nincs kötelező jelleggel ároknak kiszabályozva.</w:t>
      </w:r>
    </w:p>
    <w:p w14:paraId="2C00DC43" w14:textId="77777777" w:rsidR="001A697B" w:rsidRDefault="001A697B" w:rsidP="00572A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69E39C" w14:textId="3A24ACAB" w:rsidR="00E82A4B" w:rsidRDefault="00E82A4B" w:rsidP="00572A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572AEC">
        <w:rPr>
          <w:rFonts w:ascii="Times New Roman" w:hAnsi="Times New Roman" w:cs="Times New Roman"/>
          <w:sz w:val="24"/>
          <w:szCs w:val="24"/>
        </w:rPr>
        <w:t>Hajdús</w:t>
      </w:r>
      <w:r>
        <w:rPr>
          <w:rFonts w:ascii="Times New Roman" w:hAnsi="Times New Roman" w:cs="Times New Roman"/>
          <w:sz w:val="24"/>
          <w:szCs w:val="24"/>
        </w:rPr>
        <w:t xml:space="preserve">zoboszlói Polgármesteri Hivatal </w:t>
      </w:r>
      <w:r w:rsidR="00572AEC">
        <w:rPr>
          <w:rFonts w:ascii="Times New Roman" w:hAnsi="Times New Roman" w:cs="Times New Roman"/>
          <w:sz w:val="24"/>
          <w:szCs w:val="24"/>
        </w:rPr>
        <w:t>Gazdasági és Városfejlesztési Főosztály Vagyongazdálkodási Osztálya megvizsgálta a beépítetlen terület (lefedett árok) hasznosítási lehetőségét. Két hasznosítási irányra van lehetőség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54DA047" w14:textId="77777777" w:rsidR="00E82A4B" w:rsidRDefault="00E82A4B" w:rsidP="00572A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0A9E02" w14:textId="77777777" w:rsidR="00527150" w:rsidRPr="00E82A4B" w:rsidRDefault="00E82A4B" w:rsidP="00E82A4B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4B">
        <w:rPr>
          <w:rFonts w:ascii="Times New Roman" w:hAnsi="Times New Roman" w:cs="Times New Roman"/>
          <w:b/>
          <w:sz w:val="24"/>
          <w:szCs w:val="24"/>
        </w:rPr>
        <w:t>H</w:t>
      </w:r>
      <w:r w:rsidR="00572AEC" w:rsidRPr="00E82A4B">
        <w:rPr>
          <w:rFonts w:ascii="Times New Roman" w:hAnsi="Times New Roman" w:cs="Times New Roman"/>
          <w:b/>
          <w:sz w:val="24"/>
          <w:szCs w:val="24"/>
        </w:rPr>
        <w:t>aszonbérbe adás</w:t>
      </w:r>
      <w:r w:rsidR="00572AEC" w:rsidRPr="00E82A4B">
        <w:rPr>
          <w:rFonts w:ascii="Times New Roman" w:hAnsi="Times New Roman" w:cs="Times New Roman"/>
          <w:sz w:val="24"/>
          <w:szCs w:val="24"/>
        </w:rPr>
        <w:t xml:space="preserve"> valamelyik szomszédos ingatlan-tulajdonos részére. Ennek akkor lenne létjogosultsága, ha az önkormányzatnak a jövőben valamilyen okból szüksége lenne a területre. Tekintettel arra, hogy a Hajdúszoboszlói Városgazdálkodási Nonprofit Zrt., mint a városi felszíni csapadékvíz elvezető rendszer üzemeltetője szerint ez a terület már nem része a csapadékvíz elvezetésnek, ezért ilyen </w:t>
      </w:r>
      <w:proofErr w:type="gramStart"/>
      <w:r w:rsidR="00572AEC" w:rsidRPr="00E82A4B">
        <w:rPr>
          <w:rFonts w:ascii="Times New Roman" w:hAnsi="Times New Roman" w:cs="Times New Roman"/>
          <w:sz w:val="24"/>
          <w:szCs w:val="24"/>
        </w:rPr>
        <w:t>funkció</w:t>
      </w:r>
      <w:proofErr w:type="gramEnd"/>
      <w:r w:rsidR="00572AEC" w:rsidRPr="00E82A4B">
        <w:rPr>
          <w:rFonts w:ascii="Times New Roman" w:hAnsi="Times New Roman" w:cs="Times New Roman"/>
          <w:sz w:val="24"/>
          <w:szCs w:val="24"/>
        </w:rPr>
        <w:t xml:space="preserve"> betöltésére a jövőben sem merül fel az igény. </w:t>
      </w:r>
    </w:p>
    <w:p w14:paraId="085C80E1" w14:textId="77777777" w:rsidR="00E82A4B" w:rsidRDefault="00E82A4B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C8FC85" w14:textId="2E1DB688" w:rsidR="00527150" w:rsidRDefault="00572AEC" w:rsidP="00E82A4B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4B">
        <w:rPr>
          <w:rFonts w:ascii="Times New Roman" w:hAnsi="Times New Roman" w:cs="Times New Roman"/>
          <w:sz w:val="24"/>
          <w:szCs w:val="24"/>
        </w:rPr>
        <w:t xml:space="preserve">A másik hasznosítási lehetőség az </w:t>
      </w:r>
      <w:r w:rsidRPr="00E82A4B">
        <w:rPr>
          <w:rFonts w:ascii="Times New Roman" w:hAnsi="Times New Roman" w:cs="Times New Roman"/>
          <w:b/>
          <w:sz w:val="24"/>
          <w:szCs w:val="24"/>
        </w:rPr>
        <w:t>ingatlan értékesítése</w:t>
      </w:r>
      <w:r w:rsidR="00527150" w:rsidRPr="00E82A4B">
        <w:rPr>
          <w:rFonts w:ascii="Times New Roman" w:hAnsi="Times New Roman" w:cs="Times New Roman"/>
          <w:sz w:val="24"/>
          <w:szCs w:val="24"/>
        </w:rPr>
        <w:t>. Az érintett terület cca. 42 m mélységű, és átlag 6,5 m széles, az utcafronti részen keskenyebb. A jelenlegi szabályokat figyelembe véve önálló beépítésre nem alkalmas.</w:t>
      </w:r>
    </w:p>
    <w:p w14:paraId="5BF8844B" w14:textId="77777777" w:rsidR="001A697B" w:rsidRPr="001A697B" w:rsidRDefault="001A697B" w:rsidP="001A697B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44F04816" w14:textId="77777777" w:rsidR="001A697B" w:rsidRPr="00E82A4B" w:rsidRDefault="001A697B" w:rsidP="001A697B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C70C7" w14:textId="77777777" w:rsidR="00527150" w:rsidRPr="00FD2A25" w:rsidRDefault="00527150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fenti körülményt figyelembe véve, a jelenlegi ingatlan értékesítése esetén a Vagyonrendelet 14. §</w:t>
      </w:r>
      <w:r w:rsidRPr="00FD2A25">
        <w:rPr>
          <w:rFonts w:ascii="Times New Roman" w:hAnsi="Times New Roman" w:cs="Times New Roman"/>
          <w:sz w:val="24"/>
          <w:szCs w:val="24"/>
        </w:rPr>
        <w:t xml:space="preserve"> (1) </w:t>
      </w:r>
      <w:r>
        <w:rPr>
          <w:rFonts w:ascii="Times New Roman" w:hAnsi="Times New Roman" w:cs="Times New Roman"/>
          <w:sz w:val="24"/>
          <w:szCs w:val="24"/>
        </w:rPr>
        <w:t>bekezdés b) pontjában meghatározott előírások az irányadóak:</w:t>
      </w:r>
    </w:p>
    <w:p w14:paraId="72CF62CC" w14:textId="77777777" w:rsidR="00527150" w:rsidRPr="00FD2A25" w:rsidRDefault="00527150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0E2A84" w14:textId="77777777" w:rsidR="00527150" w:rsidRDefault="00527150" w:rsidP="00E82A4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„b) </w:t>
      </w:r>
      <w:proofErr w:type="gramStart"/>
      <w:r w:rsidRPr="00FD2A25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Pr="00FD2A25">
        <w:rPr>
          <w:rFonts w:ascii="Times New Roman" w:hAnsi="Times New Roman" w:cs="Times New Roman"/>
          <w:i/>
          <w:sz w:val="24"/>
          <w:szCs w:val="24"/>
        </w:rPr>
        <w:t xml:space="preserve"> HÉSZ előírásainak végrehajtása érdekében önkormányzati vagyontárgy elidegenítése használatban vagy bérbeadása, illetve más módon történő hasznosítása a Képviselő-testület egyedi vevőkijelölésével is történhet.”</w:t>
      </w:r>
    </w:p>
    <w:p w14:paraId="4F81CDEA" w14:textId="77777777" w:rsidR="00527150" w:rsidRDefault="00527150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C55A2E" w14:textId="77777777" w:rsidR="00527150" w:rsidRDefault="00527150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Vevőként kijelölhető valamelyik szomszédos ingatlan tulajdonosa, illetve</w:t>
      </w:r>
      <w:r w:rsidR="00572AEC">
        <w:rPr>
          <w:rFonts w:ascii="Times New Roman" w:hAnsi="Times New Roman" w:cs="Times New Roman"/>
          <w:sz w:val="24"/>
          <w:szCs w:val="24"/>
        </w:rPr>
        <w:t xml:space="preserve"> mindkét </w:t>
      </w:r>
      <w:r>
        <w:rPr>
          <w:rFonts w:ascii="Times New Roman" w:hAnsi="Times New Roman" w:cs="Times New Roman"/>
          <w:sz w:val="24"/>
          <w:szCs w:val="24"/>
        </w:rPr>
        <w:t xml:space="preserve">szomszédos </w:t>
      </w:r>
      <w:r w:rsidR="00572AEC">
        <w:rPr>
          <w:rFonts w:ascii="Times New Roman" w:hAnsi="Times New Roman" w:cs="Times New Roman"/>
          <w:sz w:val="24"/>
          <w:szCs w:val="24"/>
        </w:rPr>
        <w:t>ingatlan-tulajdonos</w:t>
      </w:r>
      <w:r>
        <w:rPr>
          <w:rFonts w:ascii="Times New Roman" w:hAnsi="Times New Roman" w:cs="Times New Roman"/>
          <w:sz w:val="24"/>
          <w:szCs w:val="24"/>
        </w:rPr>
        <w:t>a, amennyiben a terület megosztva, ingatlanrészként kerül értékesítésre.</w:t>
      </w:r>
    </w:p>
    <w:p w14:paraId="4B217E30" w14:textId="77777777" w:rsidR="00572AEC" w:rsidRDefault="00527150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F2CB5B" w14:textId="77777777" w:rsidR="000A0FD0" w:rsidRDefault="00527150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Vagyongazdálkodási Osztály</w:t>
      </w:r>
      <w:r w:rsidR="008F3672">
        <w:rPr>
          <w:rFonts w:ascii="Times New Roman" w:hAnsi="Times New Roman" w:cs="Times New Roman"/>
          <w:sz w:val="24"/>
          <w:szCs w:val="24"/>
        </w:rPr>
        <w:t xml:space="preserve"> </w:t>
      </w:r>
      <w:r w:rsidR="00AC78DA">
        <w:rPr>
          <w:rFonts w:ascii="Times New Roman" w:hAnsi="Times New Roman" w:cs="Times New Roman"/>
          <w:sz w:val="24"/>
          <w:szCs w:val="24"/>
        </w:rPr>
        <w:t>megkereste a két</w:t>
      </w:r>
      <w:r>
        <w:rPr>
          <w:rFonts w:ascii="Times New Roman" w:hAnsi="Times New Roman" w:cs="Times New Roman"/>
          <w:sz w:val="24"/>
          <w:szCs w:val="24"/>
        </w:rPr>
        <w:t xml:space="preserve"> szomszédos ingatlan tulajdonosai</w:t>
      </w:r>
      <w:r w:rsidR="00AC78DA">
        <w:rPr>
          <w:rFonts w:ascii="Times New Roman" w:hAnsi="Times New Roman" w:cs="Times New Roman"/>
          <w:sz w:val="24"/>
          <w:szCs w:val="24"/>
        </w:rPr>
        <w:t>t, tájékoztatva a hasznosítási lehetőségekről.</w:t>
      </w:r>
    </w:p>
    <w:p w14:paraId="23704CAF" w14:textId="77777777" w:rsidR="00297258" w:rsidRDefault="00AC78DA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érintett felek mindegyike úgy nyilatkozott, hogy a 6055</w:t>
      </w:r>
      <w:r w:rsidR="00E82A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hrsz</w:t>
      </w:r>
      <w:r w:rsidR="00E82A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-ú ingatlant közösen kívánják megvásárolni az önkormányzattól oly módon, hogy a 6054/2</w:t>
      </w:r>
      <w:r w:rsidR="00E82A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hrsz</w:t>
      </w:r>
      <w:r w:rsidR="00E82A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-ú ingatlan (Bocskai u. 36/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 kerítése az utcafront irányába kiegyenesítésre kerüljön, visszamaradó területet pedig a 6056</w:t>
      </w:r>
      <w:r w:rsidR="00E82A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hrsz</w:t>
      </w:r>
      <w:r w:rsidR="00E82A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-ú (Bocskai u. 34.) ingatlanhoz csatolják. </w:t>
      </w:r>
    </w:p>
    <w:p w14:paraId="263A9B42" w14:textId="77777777" w:rsidR="00527150" w:rsidRDefault="00527150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6309F8" w14:textId="77777777" w:rsidR="00527150" w:rsidRDefault="00E82A4B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1" locked="0" layoutInCell="1" allowOverlap="1" wp14:anchorId="057E507E" wp14:editId="59E2A972">
            <wp:simplePos x="0" y="0"/>
            <wp:positionH relativeFrom="margin">
              <wp:align>center</wp:align>
            </wp:positionH>
            <wp:positionV relativeFrom="paragraph">
              <wp:posOffset>146050</wp:posOffset>
            </wp:positionV>
            <wp:extent cx="4288155" cy="5553075"/>
            <wp:effectExtent l="133350" t="133350" r="150495" b="161925"/>
            <wp:wrapNone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úűj telekhatár térkép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473" b="11571"/>
                    <a:stretch/>
                  </pic:blipFill>
                  <pic:spPr bwMode="auto">
                    <a:xfrm>
                      <a:off x="0" y="0"/>
                      <a:ext cx="4288155" cy="55530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824483" w14:textId="77777777" w:rsidR="00527150" w:rsidRDefault="00527150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8B3221" w14:textId="77777777" w:rsidR="00527150" w:rsidRDefault="00527150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0EDBFB" w14:textId="77777777" w:rsidR="00527150" w:rsidRDefault="00527150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19E44D" w14:textId="77777777" w:rsidR="00527150" w:rsidRDefault="00527150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58600C" w14:textId="77777777" w:rsidR="00527150" w:rsidRDefault="00527150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6992C9" w14:textId="77777777" w:rsidR="00527150" w:rsidRDefault="00527150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310E79" w14:textId="77777777" w:rsidR="00527150" w:rsidRDefault="00527150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050F8D" w14:textId="77777777" w:rsidR="00527150" w:rsidRDefault="00527150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3254A8" w14:textId="77777777" w:rsidR="00527150" w:rsidRDefault="00527150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E6B953" w14:textId="77777777" w:rsidR="00527150" w:rsidRDefault="00527150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608E94" w14:textId="77777777" w:rsidR="00751ACD" w:rsidRDefault="00751ACD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4A8D0C" w14:textId="77777777" w:rsidR="00297258" w:rsidRDefault="00297258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11D18F" w14:textId="77777777" w:rsidR="00527150" w:rsidRDefault="00527150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A150BC" w14:textId="77777777" w:rsidR="00527150" w:rsidRDefault="00527150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A32AD1" w14:textId="77777777" w:rsidR="00527150" w:rsidRDefault="00527150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AE6AC4" w14:textId="77777777" w:rsidR="00527150" w:rsidRDefault="00527150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42CF0C" w14:textId="77777777" w:rsidR="00527150" w:rsidRDefault="00527150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0DE449" w14:textId="77777777" w:rsidR="00E82A4B" w:rsidRDefault="00E82A4B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FBB80F" w14:textId="77777777" w:rsidR="00E82A4B" w:rsidRDefault="00E82A4B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D0F4BC" w14:textId="77777777" w:rsidR="00E82A4B" w:rsidRDefault="00E82A4B" w:rsidP="000A0F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49AF9B" w14:textId="77777777" w:rsidR="00AC78DA" w:rsidRDefault="00E82A4B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vevők előzetesen nyilatkoztak arról, hogy</w:t>
      </w:r>
      <w:r w:rsidR="00AC78DA">
        <w:rPr>
          <w:rFonts w:ascii="Times New Roman" w:hAnsi="Times New Roman" w:cs="Times New Roman"/>
          <w:sz w:val="24"/>
          <w:szCs w:val="24"/>
        </w:rPr>
        <w:t xml:space="preserve"> vállalják a telekalakítás, ügyvédi ellejegyzés és tulajdonjog bejegyzés költségeit. A vételárat a megvásárolt terület nagyságának megfelelően vállalják megfizetni.</w:t>
      </w:r>
    </w:p>
    <w:p w14:paraId="65E2A8F2" w14:textId="77777777" w:rsidR="00AC78DA" w:rsidRDefault="00AC78DA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Hajdúszoboszlói Polgármesteri Hivatal Vagyongazdálkodási Osztálya ingatlan-forgalmi szakértőt kért fel a 6055 hrsz-ú ingatlan forgalmi értékének meghatározására.</w:t>
      </w:r>
    </w:p>
    <w:p w14:paraId="33214881" w14:textId="16C1F7D8" w:rsidR="00804B61" w:rsidRPr="00845871" w:rsidRDefault="00AC78DA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szakértő az összes körülményt figyelembe véve bruttó 34.838,-Ft/m</w:t>
      </w:r>
      <w:r w:rsidRPr="00FC323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értéket állapított meg, mely 271 m</w:t>
      </w:r>
      <w:r w:rsidRPr="00FC323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nagyságú területre vetítve </w:t>
      </w:r>
      <w:r w:rsidRPr="00E82A4B">
        <w:rPr>
          <w:rFonts w:ascii="Times New Roman" w:hAnsi="Times New Roman" w:cs="Times New Roman"/>
          <w:b/>
          <w:sz w:val="24"/>
          <w:szCs w:val="24"/>
        </w:rPr>
        <w:t xml:space="preserve">9.441.098,-Ft </w:t>
      </w:r>
      <w:r w:rsidR="00845871">
        <w:rPr>
          <w:rFonts w:ascii="Times New Roman" w:hAnsi="Times New Roman" w:cs="Times New Roman"/>
          <w:b/>
          <w:sz w:val="24"/>
          <w:szCs w:val="24"/>
        </w:rPr>
        <w:t xml:space="preserve">összegnek felel meg. </w:t>
      </w:r>
      <w:r w:rsidR="00845871" w:rsidRPr="00845871">
        <w:rPr>
          <w:rFonts w:ascii="Times New Roman" w:hAnsi="Times New Roman" w:cs="Times New Roman"/>
          <w:sz w:val="24"/>
          <w:szCs w:val="24"/>
        </w:rPr>
        <w:t>A szakértői véleményről a szomszédos ingatlan tulajdonosai tájékoztatást kaptak.</w:t>
      </w:r>
    </w:p>
    <w:p w14:paraId="7424C515" w14:textId="096ADC8B" w:rsidR="00020CE8" w:rsidRDefault="00020CE8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értékesítendő területen lévő fedett árok szanálása, lezárása az új tulajdonos feladata.</w:t>
      </w:r>
    </w:p>
    <w:p w14:paraId="639B8700" w14:textId="77777777" w:rsidR="00804B61" w:rsidRDefault="00804B61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018C2B" w14:textId="67559CDD" w:rsidR="00845871" w:rsidRPr="00FB637A" w:rsidRDefault="00845871" w:rsidP="00E82A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37A">
        <w:rPr>
          <w:rFonts w:ascii="Times New Roman" w:hAnsi="Times New Roman" w:cs="Times New Roman"/>
          <w:b/>
          <w:sz w:val="24"/>
          <w:szCs w:val="24"/>
        </w:rPr>
        <w:t>2026. június 10. napon a szomszédos ingatlanok tulajdonosaitól a telek vételárára vonatkozó egyeztető levél érkezett Hajdúsz</w:t>
      </w:r>
      <w:r w:rsidR="00FB637A" w:rsidRPr="00FB637A">
        <w:rPr>
          <w:rFonts w:ascii="Times New Roman" w:hAnsi="Times New Roman" w:cs="Times New Roman"/>
          <w:b/>
          <w:sz w:val="24"/>
          <w:szCs w:val="24"/>
        </w:rPr>
        <w:t>oboszló Város Önkormányzatához az alábbiak szerint:</w:t>
      </w:r>
    </w:p>
    <w:p w14:paraId="41A9B435" w14:textId="38673A3A" w:rsidR="00E82A4B" w:rsidRPr="001D12C8" w:rsidRDefault="001617AF" w:rsidP="00E82A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637A">
        <w:rPr>
          <w:b/>
          <w:noProof/>
          <w:lang w:eastAsia="hu-HU"/>
        </w:rPr>
        <w:drawing>
          <wp:anchor distT="0" distB="0" distL="114300" distR="114300" simplePos="0" relativeHeight="251660288" behindDoc="0" locked="0" layoutInCell="1" allowOverlap="1" wp14:anchorId="37AA669E" wp14:editId="22AA5299">
            <wp:simplePos x="0" y="0"/>
            <wp:positionH relativeFrom="margin">
              <wp:align>left</wp:align>
            </wp:positionH>
            <wp:positionV relativeFrom="paragraph">
              <wp:posOffset>278130</wp:posOffset>
            </wp:positionV>
            <wp:extent cx="6120130" cy="4319270"/>
            <wp:effectExtent l="114300" t="114300" r="109220" b="13843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192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0872C1">
        <w:rPr>
          <w:rFonts w:ascii="Times New Roman" w:hAnsi="Times New Roman" w:cs="Times New Roman"/>
          <w:sz w:val="24"/>
          <w:szCs w:val="24"/>
        </w:rPr>
        <w:t xml:space="preserve">Figyelembe véve az </w:t>
      </w:r>
      <w:r w:rsidR="000872C1" w:rsidRPr="000872C1">
        <w:rPr>
          <w:rFonts w:ascii="Times New Roman" w:hAnsi="Times New Roman" w:cs="Times New Roman"/>
          <w:b/>
          <w:sz w:val="24"/>
          <w:szCs w:val="24"/>
        </w:rPr>
        <w:t>értékarányosság követelményének</w:t>
      </w:r>
      <w:r w:rsidR="000872C1">
        <w:rPr>
          <w:rFonts w:ascii="Times New Roman" w:hAnsi="Times New Roman" w:cs="Times New Roman"/>
          <w:sz w:val="24"/>
          <w:szCs w:val="24"/>
        </w:rPr>
        <w:t xml:space="preserve"> elvét, a Vagyongazdálkodási Osztály álláspontja szerint az ingatlanforgalmi értékbecslő által meghatározott árnál maximum 10%-</w:t>
      </w:r>
      <w:proofErr w:type="spellStart"/>
      <w:r w:rsidR="000872C1">
        <w:rPr>
          <w:rFonts w:ascii="Times New Roman" w:hAnsi="Times New Roman" w:cs="Times New Roman"/>
          <w:sz w:val="24"/>
          <w:szCs w:val="24"/>
        </w:rPr>
        <w:t>kal</w:t>
      </w:r>
      <w:proofErr w:type="spellEnd"/>
      <w:r w:rsidR="000872C1">
        <w:rPr>
          <w:rFonts w:ascii="Times New Roman" w:hAnsi="Times New Roman" w:cs="Times New Roman"/>
          <w:sz w:val="24"/>
          <w:szCs w:val="24"/>
        </w:rPr>
        <w:t xml:space="preserve"> alacsonyabb áron értékesítheti az Önkormányzat a szóban forgó ingatlant, </w:t>
      </w:r>
      <w:r w:rsidR="00A476D9">
        <w:rPr>
          <w:rFonts w:ascii="Times New Roman" w:hAnsi="Times New Roman" w:cs="Times New Roman"/>
          <w:sz w:val="24"/>
          <w:szCs w:val="24"/>
        </w:rPr>
        <w:t>a szomszédok által megajánlott új vételi ajánlat összegé</w:t>
      </w:r>
      <w:r w:rsidR="000872C1">
        <w:rPr>
          <w:rFonts w:ascii="Times New Roman" w:hAnsi="Times New Roman" w:cs="Times New Roman"/>
          <w:sz w:val="24"/>
          <w:szCs w:val="24"/>
        </w:rPr>
        <w:t xml:space="preserve">t </w:t>
      </w:r>
      <w:r w:rsidR="00325941" w:rsidRPr="001D12C8">
        <w:rPr>
          <w:rFonts w:ascii="Times New Roman" w:hAnsi="Times New Roman" w:cs="Times New Roman"/>
          <w:b/>
          <w:sz w:val="24"/>
          <w:szCs w:val="24"/>
        </w:rPr>
        <w:t xml:space="preserve">nem javasoljuk elfogadni. </w:t>
      </w:r>
    </w:p>
    <w:p w14:paraId="7F0BA1ED" w14:textId="77777777" w:rsidR="00845871" w:rsidRDefault="00845871" w:rsidP="00403D86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14:paraId="26733F94" w14:textId="3752D03E" w:rsidR="00403D86" w:rsidRPr="000000C5" w:rsidRDefault="00403D86" w:rsidP="00403D86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Kérjük</w:t>
      </w:r>
      <w:r w:rsidRPr="000000C5">
        <w:rPr>
          <w:rFonts w:ascii="Times New Roman" w:hAnsi="Times New Roman"/>
          <w:b/>
          <w:sz w:val="24"/>
          <w:szCs w:val="24"/>
        </w:rPr>
        <w:t xml:space="preserve"> a Tisztelt Képviselő-testületet</w:t>
      </w:r>
      <w:r>
        <w:rPr>
          <w:rFonts w:ascii="Times New Roman" w:hAnsi="Times New Roman"/>
          <w:b/>
          <w:sz w:val="24"/>
          <w:szCs w:val="24"/>
        </w:rPr>
        <w:t xml:space="preserve"> és Bizottságokat</w:t>
      </w:r>
      <w:r w:rsidRPr="000000C5">
        <w:rPr>
          <w:rFonts w:ascii="Times New Roman" w:hAnsi="Times New Roman"/>
          <w:b/>
          <w:sz w:val="24"/>
          <w:szCs w:val="24"/>
        </w:rPr>
        <w:t xml:space="preserve">, hogy </w:t>
      </w:r>
      <w:r>
        <w:rPr>
          <w:rFonts w:ascii="Times New Roman" w:hAnsi="Times New Roman"/>
          <w:b/>
          <w:sz w:val="24"/>
          <w:szCs w:val="24"/>
        </w:rPr>
        <w:t>előterjesztésünket megtárgyalni, és a döntésüket meghozni szíveskedjenek!</w:t>
      </w:r>
    </w:p>
    <w:p w14:paraId="2E5AE0F1" w14:textId="77777777" w:rsidR="00020CE8" w:rsidRDefault="00020CE8" w:rsidP="00020C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F743EA9" w14:textId="77777777" w:rsidR="00020CE8" w:rsidRPr="00020CE8" w:rsidRDefault="00020CE8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20CE8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14:paraId="5994D3AD" w14:textId="77777777" w:rsidR="00020CE8" w:rsidRPr="00020CE8" w:rsidRDefault="00020CE8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D897E79" w14:textId="77777777" w:rsidR="00020CE8" w:rsidRPr="00020CE8" w:rsidRDefault="00020CE8" w:rsidP="00E82A4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20CE8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Képviselő – </w:t>
      </w:r>
      <w:proofErr w:type="gramStart"/>
      <w:r w:rsidRPr="00020CE8">
        <w:rPr>
          <w:rFonts w:ascii="Times New Roman" w:hAnsi="Times New Roman" w:cs="Times New Roman"/>
          <w:b/>
          <w:i/>
          <w:sz w:val="24"/>
          <w:szCs w:val="24"/>
        </w:rPr>
        <w:t>testületének .</w:t>
      </w:r>
      <w:proofErr w:type="gramEnd"/>
      <w:r w:rsidRPr="00020CE8">
        <w:rPr>
          <w:rFonts w:ascii="Times New Roman" w:hAnsi="Times New Roman" w:cs="Times New Roman"/>
          <w:b/>
          <w:i/>
          <w:sz w:val="24"/>
          <w:szCs w:val="24"/>
        </w:rPr>
        <w:t>../2026. (VI. 18.) határozata</w:t>
      </w:r>
    </w:p>
    <w:p w14:paraId="5EC5ADA4" w14:textId="77777777" w:rsidR="00020CE8" w:rsidRPr="00020CE8" w:rsidRDefault="00020CE8" w:rsidP="00E82A4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0A34391" w14:textId="77777777" w:rsidR="00020CE8" w:rsidRDefault="00020CE8" w:rsidP="00E82A4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20CE8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úgy határoz, hogy hozzájárulását adja a Hajdúszoboszló</w:t>
      </w:r>
      <w:r>
        <w:rPr>
          <w:rFonts w:ascii="Times New Roman" w:hAnsi="Times New Roman" w:cs="Times New Roman"/>
          <w:b/>
          <w:i/>
          <w:sz w:val="24"/>
          <w:szCs w:val="24"/>
        </w:rPr>
        <w:t>, Bocskai utcán található 6055</w:t>
      </w:r>
      <w:r w:rsidRPr="00020CE8">
        <w:rPr>
          <w:rFonts w:ascii="Times New Roman" w:hAnsi="Times New Roman" w:cs="Times New Roman"/>
          <w:b/>
          <w:i/>
          <w:sz w:val="24"/>
          <w:szCs w:val="24"/>
        </w:rPr>
        <w:t xml:space="preserve"> hrsz-ú</w:t>
      </w:r>
      <w:r>
        <w:rPr>
          <w:rFonts w:ascii="Times New Roman" w:hAnsi="Times New Roman" w:cs="Times New Roman"/>
          <w:b/>
          <w:i/>
          <w:sz w:val="24"/>
          <w:szCs w:val="24"/>
        </w:rPr>
        <w:t>, 271 m</w:t>
      </w:r>
      <w:r w:rsidRPr="00E82A4B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nagyságú, beépítetlen terület megnevezésű</w:t>
      </w:r>
      <w:r w:rsidRPr="00020CE8">
        <w:rPr>
          <w:rFonts w:ascii="Times New Roman" w:hAnsi="Times New Roman" w:cs="Times New Roman"/>
          <w:b/>
          <w:i/>
          <w:sz w:val="24"/>
          <w:szCs w:val="24"/>
        </w:rPr>
        <w:t xml:space="preserve"> ingatlan értékesítéséhez a szomszédos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(Bocskai u. 34. és Bocskai u. 36/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Pr="00020CE8">
        <w:rPr>
          <w:rFonts w:ascii="Times New Roman" w:hAnsi="Times New Roman" w:cs="Times New Roman"/>
          <w:b/>
          <w:i/>
          <w:sz w:val="24"/>
          <w:szCs w:val="24"/>
        </w:rPr>
        <w:t xml:space="preserve"> ingatlan-tulajdonosok részére az alábbi feltételek teljesülése mellett:</w:t>
      </w:r>
    </w:p>
    <w:p w14:paraId="72640D74" w14:textId="77777777" w:rsidR="00E82A4B" w:rsidRPr="00020CE8" w:rsidRDefault="00E82A4B" w:rsidP="00E82A4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3651E0B" w14:textId="77777777" w:rsidR="00020CE8" w:rsidRDefault="00E82A4B" w:rsidP="00E82A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020CE8" w:rsidRPr="00020CE8">
        <w:rPr>
          <w:rFonts w:ascii="Times New Roman" w:hAnsi="Times New Roman" w:cs="Times New Roman"/>
          <w:b/>
          <w:i/>
          <w:sz w:val="24"/>
          <w:szCs w:val="24"/>
        </w:rPr>
        <w:t xml:space="preserve"> 6055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020CE8" w:rsidRPr="00020CE8">
        <w:rPr>
          <w:rFonts w:ascii="Times New Roman" w:hAnsi="Times New Roman" w:cs="Times New Roman"/>
          <w:b/>
          <w:i/>
          <w:sz w:val="24"/>
          <w:szCs w:val="24"/>
        </w:rPr>
        <w:t xml:space="preserve"> hrsz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020CE8" w:rsidRPr="00020CE8">
        <w:rPr>
          <w:rFonts w:ascii="Times New Roman" w:hAnsi="Times New Roman" w:cs="Times New Roman"/>
          <w:b/>
          <w:i/>
          <w:sz w:val="24"/>
          <w:szCs w:val="24"/>
        </w:rPr>
        <w:t>-ú ingatlant</w:t>
      </w:r>
      <w:r w:rsidR="00020CE8">
        <w:rPr>
          <w:rFonts w:ascii="Times New Roman" w:hAnsi="Times New Roman" w:cs="Times New Roman"/>
          <w:b/>
          <w:i/>
          <w:sz w:val="24"/>
          <w:szCs w:val="24"/>
        </w:rPr>
        <w:t xml:space="preserve"> vevők közösen vásárolják meg Hajdúszoboszló Város Önkormányzatától</w:t>
      </w:r>
      <w:r w:rsidR="00020CE8" w:rsidRPr="00020CE8">
        <w:rPr>
          <w:rFonts w:ascii="Times New Roman" w:hAnsi="Times New Roman" w:cs="Times New Roman"/>
          <w:b/>
          <w:i/>
          <w:sz w:val="24"/>
          <w:szCs w:val="24"/>
        </w:rPr>
        <w:t xml:space="preserve"> oly módon, hogy a 6054/2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020CE8" w:rsidRPr="00020CE8">
        <w:rPr>
          <w:rFonts w:ascii="Times New Roman" w:hAnsi="Times New Roman" w:cs="Times New Roman"/>
          <w:b/>
          <w:i/>
          <w:sz w:val="24"/>
          <w:szCs w:val="24"/>
        </w:rPr>
        <w:t xml:space="preserve"> hrsz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020CE8" w:rsidRPr="00020CE8">
        <w:rPr>
          <w:rFonts w:ascii="Times New Roman" w:hAnsi="Times New Roman" w:cs="Times New Roman"/>
          <w:b/>
          <w:i/>
          <w:sz w:val="24"/>
          <w:szCs w:val="24"/>
        </w:rPr>
        <w:t>-ú ingatlan (Bocskai u. 36/</w:t>
      </w:r>
      <w:proofErr w:type="gramStart"/>
      <w:r w:rsidR="00020CE8" w:rsidRPr="00020CE8">
        <w:rPr>
          <w:rFonts w:ascii="Times New Roman" w:hAnsi="Times New Roman" w:cs="Times New Roman"/>
          <w:b/>
          <w:i/>
          <w:sz w:val="24"/>
          <w:szCs w:val="24"/>
        </w:rPr>
        <w:t>A</w:t>
      </w:r>
      <w:proofErr w:type="gramEnd"/>
      <w:r w:rsidR="00020CE8" w:rsidRPr="00020CE8">
        <w:rPr>
          <w:rFonts w:ascii="Times New Roman" w:hAnsi="Times New Roman" w:cs="Times New Roman"/>
          <w:b/>
          <w:i/>
          <w:sz w:val="24"/>
          <w:szCs w:val="24"/>
        </w:rPr>
        <w:t>) kerítése az utcafront irányába kiegyenesítésre kerüljön, visszamaradó területet pedig a 6056 hrsz-ú (Bocskai u. 34.) ingatlanhoz csatolják.</w:t>
      </w:r>
    </w:p>
    <w:p w14:paraId="593E4C0F" w14:textId="77777777" w:rsidR="00020CE8" w:rsidRPr="00020CE8" w:rsidRDefault="00E82A4B" w:rsidP="00E82A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É</w:t>
      </w:r>
      <w:r w:rsidR="00020CE8">
        <w:rPr>
          <w:rFonts w:ascii="Times New Roman" w:hAnsi="Times New Roman" w:cs="Times New Roman"/>
          <w:b/>
          <w:i/>
          <w:sz w:val="24"/>
          <w:szCs w:val="24"/>
        </w:rPr>
        <w:t>rtékesítési ár: bruttó 34.838</w:t>
      </w:r>
      <w:r w:rsidR="00020CE8" w:rsidRPr="00020CE8">
        <w:rPr>
          <w:rFonts w:ascii="Times New Roman" w:hAnsi="Times New Roman" w:cs="Times New Roman"/>
          <w:b/>
          <w:i/>
          <w:sz w:val="24"/>
          <w:szCs w:val="24"/>
        </w:rPr>
        <w:t>-Ft/m</w:t>
      </w:r>
      <w:r w:rsidR="00020CE8" w:rsidRPr="00020CE8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2</w:t>
      </w:r>
      <w:r w:rsidR="00020CE8">
        <w:rPr>
          <w:rFonts w:ascii="Times New Roman" w:hAnsi="Times New Roman" w:cs="Times New Roman"/>
          <w:b/>
          <w:i/>
          <w:sz w:val="24"/>
          <w:szCs w:val="24"/>
        </w:rPr>
        <w:t>, a vevők a vételárat a megvásárolt terület nagyságának megfelelően fizetik meg az önkormányzat részére.</w:t>
      </w:r>
    </w:p>
    <w:p w14:paraId="45F8C0E7" w14:textId="77777777" w:rsidR="00020CE8" w:rsidRDefault="00E82A4B" w:rsidP="00E82A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020CE8" w:rsidRPr="00020CE8">
        <w:rPr>
          <w:rFonts w:ascii="Times New Roman" w:hAnsi="Times New Roman" w:cs="Times New Roman"/>
          <w:b/>
          <w:i/>
          <w:sz w:val="24"/>
          <w:szCs w:val="24"/>
        </w:rPr>
        <w:t xml:space="preserve"> telekalakítás és szerződéskötés költsége</w:t>
      </w:r>
      <w:r w:rsidR="00020CE8">
        <w:rPr>
          <w:rFonts w:ascii="Times New Roman" w:hAnsi="Times New Roman" w:cs="Times New Roman"/>
          <w:b/>
          <w:i/>
          <w:sz w:val="24"/>
          <w:szCs w:val="24"/>
        </w:rPr>
        <w:t>it</w:t>
      </w:r>
      <w:r w:rsidR="00020CE8" w:rsidRPr="00020CE8">
        <w:rPr>
          <w:rFonts w:ascii="Times New Roman" w:hAnsi="Times New Roman" w:cs="Times New Roman"/>
          <w:b/>
          <w:i/>
          <w:sz w:val="24"/>
          <w:szCs w:val="24"/>
        </w:rPr>
        <w:t xml:space="preserve"> a vevő</w:t>
      </w:r>
      <w:r w:rsidR="00020CE8">
        <w:rPr>
          <w:rFonts w:ascii="Times New Roman" w:hAnsi="Times New Roman" w:cs="Times New Roman"/>
          <w:b/>
          <w:i/>
          <w:sz w:val="24"/>
          <w:szCs w:val="24"/>
        </w:rPr>
        <w:t>k a szerzett terület arányában közösen viselik.</w:t>
      </w:r>
    </w:p>
    <w:p w14:paraId="730D3582" w14:textId="77777777" w:rsidR="00020CE8" w:rsidRPr="00020CE8" w:rsidRDefault="00020CE8" w:rsidP="00E82A4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Az új tulajdonos feladata az értékesített területen lévő fedett árok szanálása, lezárása.</w:t>
      </w:r>
    </w:p>
    <w:p w14:paraId="5CCAA307" w14:textId="77777777" w:rsidR="00020CE8" w:rsidRPr="00020CE8" w:rsidRDefault="00020CE8" w:rsidP="00E82A4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4DD2579" w14:textId="77777777" w:rsidR="00020CE8" w:rsidRDefault="00020CE8" w:rsidP="00E82A4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20CE8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felhatalmazza a Polgármestert az adásvételi szerződések és a telekalakításhoz szükséges okiratok aláírására.</w:t>
      </w:r>
    </w:p>
    <w:p w14:paraId="12F37C4F" w14:textId="77777777" w:rsidR="00E82A4B" w:rsidRPr="00020CE8" w:rsidRDefault="00E82A4B" w:rsidP="00E82A4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1F4A503" w14:textId="3A8FCAF6" w:rsidR="00020CE8" w:rsidRPr="00020CE8" w:rsidRDefault="00E82A4B" w:rsidP="00E82A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2A4B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E82A4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90EB5">
        <w:rPr>
          <w:rFonts w:ascii="Times New Roman" w:hAnsi="Times New Roman" w:cs="Times New Roman"/>
          <w:b/>
          <w:i/>
          <w:sz w:val="24"/>
          <w:szCs w:val="24"/>
        </w:rPr>
        <w:t>J</w:t>
      </w:r>
      <w:r>
        <w:rPr>
          <w:rFonts w:ascii="Times New Roman" w:hAnsi="Times New Roman" w:cs="Times New Roman"/>
          <w:b/>
          <w:i/>
          <w:sz w:val="24"/>
          <w:szCs w:val="24"/>
        </w:rPr>
        <w:t>egyző</w:t>
      </w:r>
    </w:p>
    <w:p w14:paraId="416B346A" w14:textId="77777777" w:rsidR="00020CE8" w:rsidRPr="00E82A4B" w:rsidRDefault="00020CE8" w:rsidP="00E82A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2A4B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E82A4B">
        <w:rPr>
          <w:rFonts w:ascii="Times New Roman" w:hAnsi="Times New Roman" w:cs="Times New Roman"/>
          <w:b/>
          <w:i/>
          <w:sz w:val="24"/>
          <w:szCs w:val="24"/>
        </w:rPr>
        <w:t xml:space="preserve"> 2026. december 31.</w:t>
      </w:r>
      <w:r w:rsidR="00E82A4B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14:paraId="48C6958F" w14:textId="77777777" w:rsidR="00403D86" w:rsidRDefault="00403D86" w:rsidP="00E82A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645AA1" w14:textId="77777777" w:rsidR="00C71B71" w:rsidRPr="00C71B71" w:rsidRDefault="00C71B71" w:rsidP="00E82A4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5F5977F" w14:textId="77777777" w:rsidR="00C71B71" w:rsidRPr="00C71B71" w:rsidRDefault="00C71B71" w:rsidP="00C71B7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1B71">
        <w:rPr>
          <w:rFonts w:ascii="Times New Roman" w:hAnsi="Times New Roman" w:cs="Times New Roman"/>
          <w:sz w:val="24"/>
          <w:szCs w:val="24"/>
        </w:rPr>
        <w:t>Hajdúszoboszló, 2026. június 4.</w:t>
      </w:r>
    </w:p>
    <w:p w14:paraId="69C1C823" w14:textId="77777777" w:rsidR="00C71B71" w:rsidRPr="00C71B71" w:rsidRDefault="00C71B71" w:rsidP="00C71B71">
      <w:p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27E139" w14:textId="77777777" w:rsidR="00C71B71" w:rsidRPr="00C71B71" w:rsidRDefault="00E82A4B" w:rsidP="00E82A4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C71B71" w:rsidRPr="00C71B71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C71B71" w:rsidRPr="00C71B71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14:paraId="76F820DE" w14:textId="77777777" w:rsidR="00C71B71" w:rsidRPr="00C71B71" w:rsidRDefault="00C71B71" w:rsidP="00E82A4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71B71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C71B71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14:paraId="2811EAB2" w14:textId="77777777" w:rsidR="00C71B71" w:rsidRPr="00C71B71" w:rsidRDefault="00C71B71" w:rsidP="00E82A4B">
      <w:pPr>
        <w:spacing w:line="25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6586DB" w14:textId="77777777" w:rsidR="00020CE8" w:rsidRPr="00527150" w:rsidRDefault="00020CE8" w:rsidP="00E82A4B">
      <w:pPr>
        <w:spacing w:line="259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20CE8" w:rsidRPr="00527150" w:rsidSect="00E82A4B">
      <w:headerReference w:type="default" r:id="rId11"/>
      <w:footerReference w:type="default" r:id="rId12"/>
      <w:footerReference w:type="first" r:id="rId13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74587" w14:textId="77777777" w:rsidR="008C1ED7" w:rsidRDefault="008C1ED7" w:rsidP="00297258">
      <w:pPr>
        <w:spacing w:after="0" w:line="240" w:lineRule="auto"/>
      </w:pPr>
      <w:r>
        <w:separator/>
      </w:r>
    </w:p>
  </w:endnote>
  <w:endnote w:type="continuationSeparator" w:id="0">
    <w:p w14:paraId="782C4F62" w14:textId="77777777" w:rsidR="008C1ED7" w:rsidRDefault="008C1ED7" w:rsidP="00297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7322843"/>
      <w:docPartObj>
        <w:docPartGallery w:val="Page Numbers (Bottom of Page)"/>
        <w:docPartUnique/>
      </w:docPartObj>
    </w:sdtPr>
    <w:sdtEndPr/>
    <w:sdtContent>
      <w:p w14:paraId="424A89DD" w14:textId="6B8FAA3D" w:rsidR="00E82A4B" w:rsidRDefault="00E82A4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D73">
          <w:rPr>
            <w:noProof/>
          </w:rPr>
          <w:t>5</w:t>
        </w:r>
        <w:r>
          <w:fldChar w:fldCharType="end"/>
        </w:r>
      </w:p>
    </w:sdtContent>
  </w:sdt>
  <w:p w14:paraId="4097B2A2" w14:textId="77777777" w:rsidR="00E82A4B" w:rsidRDefault="00E82A4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721099"/>
      <w:docPartObj>
        <w:docPartGallery w:val="Page Numbers (Bottom of Page)"/>
        <w:docPartUnique/>
      </w:docPartObj>
    </w:sdtPr>
    <w:sdtEndPr/>
    <w:sdtContent>
      <w:p w14:paraId="7FF6C24D" w14:textId="6E36E9A7" w:rsidR="00E82A4B" w:rsidRDefault="00E82A4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D73">
          <w:rPr>
            <w:noProof/>
          </w:rPr>
          <w:t>1</w:t>
        </w:r>
        <w:r>
          <w:fldChar w:fldCharType="end"/>
        </w:r>
      </w:p>
    </w:sdtContent>
  </w:sdt>
  <w:p w14:paraId="388910D7" w14:textId="77777777" w:rsidR="00E82A4B" w:rsidRDefault="00E82A4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AC9FF" w14:textId="77777777" w:rsidR="008C1ED7" w:rsidRDefault="008C1ED7" w:rsidP="00297258">
      <w:pPr>
        <w:spacing w:after="0" w:line="240" w:lineRule="auto"/>
      </w:pPr>
      <w:r>
        <w:separator/>
      </w:r>
    </w:p>
  </w:footnote>
  <w:footnote w:type="continuationSeparator" w:id="0">
    <w:p w14:paraId="501E7055" w14:textId="77777777" w:rsidR="008C1ED7" w:rsidRDefault="008C1ED7" w:rsidP="00297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C221B" w14:textId="77777777" w:rsidR="00297258" w:rsidRDefault="00297258">
    <w:pPr>
      <w:pStyle w:val="lfej"/>
      <w:jc w:val="center"/>
    </w:pPr>
  </w:p>
  <w:p w14:paraId="53851982" w14:textId="77777777" w:rsidR="00297258" w:rsidRDefault="0029725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A27"/>
    <w:multiLevelType w:val="hybridMultilevel"/>
    <w:tmpl w:val="713813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665"/>
    <w:multiLevelType w:val="hybridMultilevel"/>
    <w:tmpl w:val="10CCA9FE"/>
    <w:lvl w:ilvl="0" w:tplc="0D4684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i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99A"/>
    <w:rsid w:val="00020CE8"/>
    <w:rsid w:val="000872C1"/>
    <w:rsid w:val="000A0FD0"/>
    <w:rsid w:val="001617AF"/>
    <w:rsid w:val="001A697B"/>
    <w:rsid w:val="001D12C8"/>
    <w:rsid w:val="002422B0"/>
    <w:rsid w:val="00297258"/>
    <w:rsid w:val="0030603C"/>
    <w:rsid w:val="00325941"/>
    <w:rsid w:val="003634C6"/>
    <w:rsid w:val="00403D86"/>
    <w:rsid w:val="004E38D3"/>
    <w:rsid w:val="00527150"/>
    <w:rsid w:val="00572AEC"/>
    <w:rsid w:val="005910E5"/>
    <w:rsid w:val="00690EB5"/>
    <w:rsid w:val="006B3ABD"/>
    <w:rsid w:val="00721356"/>
    <w:rsid w:val="00751ACD"/>
    <w:rsid w:val="00804B61"/>
    <w:rsid w:val="00845871"/>
    <w:rsid w:val="00892E5D"/>
    <w:rsid w:val="008B0D73"/>
    <w:rsid w:val="008C1ED7"/>
    <w:rsid w:val="008F3672"/>
    <w:rsid w:val="009007F4"/>
    <w:rsid w:val="00A476D9"/>
    <w:rsid w:val="00AC78DA"/>
    <w:rsid w:val="00C56916"/>
    <w:rsid w:val="00C71B71"/>
    <w:rsid w:val="00C76DB9"/>
    <w:rsid w:val="00DB12CC"/>
    <w:rsid w:val="00E2199A"/>
    <w:rsid w:val="00E82A4B"/>
    <w:rsid w:val="00ED2F11"/>
    <w:rsid w:val="00F44364"/>
    <w:rsid w:val="00F642F5"/>
    <w:rsid w:val="00FB637A"/>
    <w:rsid w:val="00FC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2BF8A"/>
  <w15:chartTrackingRefBased/>
  <w15:docId w15:val="{67F47C5F-5BB2-4330-AEFC-0C2B4FD45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2199A"/>
    <w:pPr>
      <w:spacing w:line="252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97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97258"/>
  </w:style>
  <w:style w:type="paragraph" w:styleId="llb">
    <w:name w:val="footer"/>
    <w:basedOn w:val="Norml"/>
    <w:link w:val="llbChar"/>
    <w:uiPriority w:val="99"/>
    <w:unhideWhenUsed/>
    <w:rsid w:val="00297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97258"/>
  </w:style>
  <w:style w:type="paragraph" w:styleId="Nincstrkz">
    <w:name w:val="No Spacing"/>
    <w:uiPriority w:val="1"/>
    <w:qFormat/>
    <w:rsid w:val="00403D86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E82A4B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4E38D3"/>
    <w:rPr>
      <w:color w:val="0563C1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4E38D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E38D3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E38D3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E38D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E38D3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E3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E38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847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33</cp:revision>
  <dcterms:created xsi:type="dcterms:W3CDTF">2026-06-04T07:44:00Z</dcterms:created>
  <dcterms:modified xsi:type="dcterms:W3CDTF">2026-06-12T07:28:00Z</dcterms:modified>
</cp:coreProperties>
</file>