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9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2405"/>
        <w:gridCol w:w="3544"/>
        <w:gridCol w:w="235"/>
        <w:gridCol w:w="3025"/>
        <w:gridCol w:w="567"/>
      </w:tblGrid>
      <w:tr w:rsidR="00801ECD" w:rsidRPr="00801ECD" w:rsidTr="009A4A8C">
        <w:trPr>
          <w:gridAfter w:val="1"/>
          <w:wAfter w:w="567" w:type="dxa"/>
        </w:trPr>
        <w:tc>
          <w:tcPr>
            <w:tcW w:w="6227" w:type="dxa"/>
            <w:gridSpan w:val="4"/>
          </w:tcPr>
          <w:p w:rsidR="00801ECD" w:rsidRPr="00801ECD" w:rsidRDefault="00801ECD" w:rsidP="00801ECD">
            <w:pPr>
              <w:keepNext/>
              <w:suppressAutoHyphens w:val="0"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801ECD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801ECD" w:rsidRPr="00801ECD" w:rsidRDefault="00801ECD" w:rsidP="00801ECD">
            <w:pPr>
              <w:keepNext/>
              <w:suppressAutoHyphens w:val="0"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801ECD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Gazdasági és Városfejlesztési Főosztály </w:t>
            </w:r>
          </w:p>
          <w:p w:rsidR="00801ECD" w:rsidRPr="00801ECD" w:rsidRDefault="00801ECD" w:rsidP="00801ECD">
            <w:pPr>
              <w:suppressAutoHyphens w:val="0"/>
              <w:rPr>
                <w:rFonts w:eastAsia="Calibri"/>
                <w:b/>
                <w:sz w:val="24"/>
                <w:szCs w:val="24"/>
                <w:lang w:eastAsia="hu-HU"/>
              </w:rPr>
            </w:pPr>
            <w:r w:rsidRPr="00801ECD">
              <w:rPr>
                <w:rFonts w:eastAsia="Calibri"/>
                <w:b/>
                <w:sz w:val="24"/>
                <w:szCs w:val="24"/>
                <w:lang w:eastAsia="hu-HU"/>
              </w:rPr>
              <w:t>Városfejlesztési és Városüzemeltetési Osztály</w:t>
            </w:r>
          </w:p>
          <w:p w:rsidR="00801ECD" w:rsidRPr="00801ECD" w:rsidRDefault="00801ECD" w:rsidP="00801ECD">
            <w:pPr>
              <w:keepNext/>
              <w:suppressAutoHyphens w:val="0"/>
              <w:outlineLvl w:val="1"/>
              <w:rPr>
                <w:bCs/>
                <w:sz w:val="24"/>
                <w:szCs w:val="24"/>
                <w:lang w:eastAsia="hu-HU"/>
              </w:rPr>
            </w:pPr>
            <w:r w:rsidRPr="00801ECD">
              <w:rPr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801ECD" w:rsidRPr="00801ECD" w:rsidRDefault="00801ECD" w:rsidP="00801ECD">
            <w:pPr>
              <w:suppressAutoHyphens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01ECD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DE279C" w:rsidRPr="00801ECD" w:rsidRDefault="00DE279C" w:rsidP="00801ECD">
            <w:pPr>
              <w:suppressAutoHyphens w:val="0"/>
              <w:jc w:val="both"/>
              <w:rPr>
                <w:b/>
                <w:sz w:val="24"/>
                <w:szCs w:val="24"/>
                <w:lang w:eastAsia="hu-HU"/>
              </w:rPr>
            </w:pPr>
          </w:p>
        </w:tc>
        <w:tc>
          <w:tcPr>
            <w:tcW w:w="3025" w:type="dxa"/>
          </w:tcPr>
          <w:p w:rsidR="00801ECD" w:rsidRPr="00801ECD" w:rsidRDefault="00801ECD" w:rsidP="00801ECD">
            <w:pPr>
              <w:suppressAutoHyphens w:val="0"/>
              <w:ind w:right="-921"/>
              <w:jc w:val="center"/>
              <w:rPr>
                <w:sz w:val="16"/>
                <w:szCs w:val="24"/>
                <w:lang w:eastAsia="hu-HU"/>
              </w:rPr>
            </w:pPr>
          </w:p>
          <w:p w:rsidR="00801ECD" w:rsidRPr="00801ECD" w:rsidRDefault="00801ECD" w:rsidP="00801ECD">
            <w:pPr>
              <w:suppressAutoHyphens w:val="0"/>
              <w:ind w:right="-921"/>
              <w:jc w:val="center"/>
              <w:rPr>
                <w:sz w:val="16"/>
                <w:szCs w:val="24"/>
                <w:lang w:eastAsia="hu-HU"/>
              </w:rPr>
            </w:pPr>
          </w:p>
          <w:p w:rsidR="00801ECD" w:rsidRDefault="00801ECD" w:rsidP="00801ECD">
            <w:pPr>
              <w:suppressAutoHyphens w:val="0"/>
              <w:ind w:right="-921"/>
              <w:jc w:val="center"/>
              <w:rPr>
                <w:sz w:val="16"/>
                <w:szCs w:val="24"/>
                <w:lang w:eastAsia="hu-HU"/>
              </w:rPr>
            </w:pPr>
          </w:p>
          <w:p w:rsidR="00D80E35" w:rsidRPr="001676C1" w:rsidRDefault="001676C1" w:rsidP="00801ECD">
            <w:pPr>
              <w:suppressAutoHyphens w:val="0"/>
              <w:ind w:right="-921"/>
              <w:jc w:val="center"/>
              <w:rPr>
                <w:b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1676C1">
              <w:rPr>
                <w:b/>
                <w:sz w:val="24"/>
                <w:szCs w:val="24"/>
                <w:lang w:eastAsia="hu-HU"/>
              </w:rPr>
              <w:t>13.</w:t>
            </w:r>
          </w:p>
          <w:p w:rsidR="00801ECD" w:rsidRPr="00801ECD" w:rsidRDefault="00801ECD" w:rsidP="00801ECD">
            <w:pPr>
              <w:suppressAutoHyphens w:val="0"/>
              <w:ind w:right="-921"/>
              <w:jc w:val="center"/>
              <w:rPr>
                <w:sz w:val="16"/>
                <w:szCs w:val="24"/>
                <w:lang w:eastAsia="hu-HU"/>
              </w:rPr>
            </w:pPr>
            <w:r w:rsidRPr="00801ECD">
              <w:rPr>
                <w:sz w:val="16"/>
                <w:szCs w:val="24"/>
                <w:lang w:eastAsia="hu-HU"/>
              </w:rPr>
              <w:t>…………….…………………….....</w:t>
            </w:r>
          </w:p>
          <w:p w:rsidR="00801ECD" w:rsidRPr="00801ECD" w:rsidRDefault="00801ECD" w:rsidP="00801ECD">
            <w:pPr>
              <w:suppressAutoHyphens w:val="0"/>
              <w:ind w:right="-780"/>
              <w:jc w:val="center"/>
              <w:rPr>
                <w:sz w:val="24"/>
                <w:szCs w:val="24"/>
                <w:lang w:eastAsia="hu-HU"/>
              </w:rPr>
            </w:pPr>
            <w:r w:rsidRPr="00801ECD">
              <w:rPr>
                <w:sz w:val="24"/>
                <w:szCs w:val="24"/>
                <w:lang w:eastAsia="hu-HU"/>
              </w:rPr>
              <w:t>sorszám</w:t>
            </w:r>
          </w:p>
        </w:tc>
      </w:tr>
      <w:tr w:rsidR="00DE279C" w:rsidRPr="00C30E67" w:rsidTr="009A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54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</w:rPr>
            </w:pPr>
            <w:r w:rsidRPr="00DE279C">
              <w:rPr>
                <w:color w:val="000000"/>
                <w:sz w:val="24"/>
                <w:szCs w:val="24"/>
              </w:rPr>
              <w:t>Ügyiratszám: HSZ/14926/2026.</w:t>
            </w:r>
          </w:p>
          <w:p w:rsidR="009A4A8C" w:rsidRDefault="009A4A8C" w:rsidP="009A4A8C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</w:rPr>
            </w:pPr>
            <w:r w:rsidRPr="00DE279C">
              <w:rPr>
                <w:color w:val="000000"/>
                <w:sz w:val="24"/>
                <w:szCs w:val="24"/>
              </w:rPr>
              <w:t>A 2026. június 18.-i képviselő-testületi nyílt ülés jegyzőkönyvének melléklete</w:t>
            </w:r>
          </w:p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color w:val="000000"/>
                <w:sz w:val="24"/>
                <w:szCs w:val="24"/>
              </w:rPr>
              <w:t>Ügyintéző: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Pataki Zsuzsanna városfejlesztési ügyintéző</w:t>
            </w:r>
          </w:p>
        </w:tc>
      </w:tr>
      <w:tr w:rsidR="00DE279C" w:rsidRPr="00C30E67" w:rsidTr="009A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89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79C" w:rsidRPr="00DE279C" w:rsidRDefault="00DE279C" w:rsidP="009A4A8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color w:val="000000"/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E279C" w:rsidRPr="00C30E67" w:rsidTr="009A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79C" w:rsidRPr="00DE279C" w:rsidRDefault="00DE279C" w:rsidP="009A4A8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color w:val="000000"/>
                <w:sz w:val="24"/>
                <w:szCs w:val="24"/>
              </w:rPr>
              <w:t>Megtárgyalja (bizottságok megnevezése):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79C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color w:val="000000"/>
                <w:sz w:val="24"/>
                <w:szCs w:val="24"/>
                <w:lang w:eastAsia="en-US"/>
              </w:rPr>
              <w:t>Városfejlesztési és Műszaki Bizottság</w:t>
            </w:r>
          </w:p>
          <w:p w:rsidR="00954977" w:rsidRPr="00DE279C" w:rsidRDefault="00DE279C" w:rsidP="009A4A8C">
            <w:pPr>
              <w:widowControl w:val="0"/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color w:val="000000"/>
                <w:sz w:val="24"/>
                <w:szCs w:val="24"/>
                <w:lang w:eastAsia="en-US"/>
              </w:rPr>
              <w:t>Pénzügyi és Gazdasági Bizottság</w:t>
            </w:r>
          </w:p>
        </w:tc>
      </w:tr>
      <w:tr w:rsidR="00DE279C" w:rsidRPr="00C30E67" w:rsidTr="009A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54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79C" w:rsidRPr="00DE279C" w:rsidRDefault="00DE279C" w:rsidP="009A4A8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79C" w:rsidRPr="00DE279C" w:rsidRDefault="00DE279C" w:rsidP="009A4A8C">
            <w:pPr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color w:val="000000"/>
                <w:sz w:val="24"/>
                <w:szCs w:val="24"/>
              </w:rPr>
              <w:t>Döntés jellege: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79C" w:rsidRPr="00DE279C" w:rsidRDefault="00DE279C" w:rsidP="009A4A8C">
            <w:pPr>
              <w:rPr>
                <w:color w:val="000000"/>
                <w:sz w:val="24"/>
                <w:szCs w:val="24"/>
                <w:lang w:eastAsia="en-US"/>
              </w:rPr>
            </w:pPr>
            <w:r w:rsidRPr="00DE279C">
              <w:rPr>
                <w:sz w:val="24"/>
                <w:szCs w:val="24"/>
              </w:rPr>
              <w:t>minősített többséget igénylő (</w:t>
            </w:r>
            <w:proofErr w:type="spellStart"/>
            <w:r w:rsidRPr="00DE279C">
              <w:rPr>
                <w:sz w:val="24"/>
                <w:szCs w:val="24"/>
              </w:rPr>
              <w:t>Mötv</w:t>
            </w:r>
            <w:proofErr w:type="spellEnd"/>
            <w:r w:rsidRPr="00DE279C">
              <w:rPr>
                <w:sz w:val="24"/>
                <w:szCs w:val="24"/>
              </w:rPr>
              <w:t>. 42. § (1) bekezdés)</w:t>
            </w:r>
          </w:p>
        </w:tc>
      </w:tr>
      <w:tr w:rsidR="00DE279C" w:rsidRPr="00C30E67" w:rsidTr="009A4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54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79C" w:rsidRPr="00DE279C" w:rsidRDefault="00DE279C" w:rsidP="009A4A8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9C" w:rsidRPr="00DE279C" w:rsidRDefault="00DE279C" w:rsidP="009A4A8C">
            <w:pPr>
              <w:tabs>
                <w:tab w:val="center" w:pos="1647"/>
              </w:tabs>
              <w:rPr>
                <w:color w:val="000000"/>
                <w:sz w:val="24"/>
                <w:szCs w:val="24"/>
              </w:rPr>
            </w:pPr>
            <w:proofErr w:type="gramStart"/>
            <w:r w:rsidRPr="00DE279C">
              <w:rPr>
                <w:color w:val="000000"/>
                <w:sz w:val="24"/>
                <w:szCs w:val="24"/>
              </w:rPr>
              <w:t>döntés(</w:t>
            </w:r>
            <w:proofErr w:type="spellStart"/>
            <w:proofErr w:type="gramEnd"/>
            <w:r w:rsidRPr="00DE279C">
              <w:rPr>
                <w:color w:val="000000"/>
                <w:sz w:val="24"/>
                <w:szCs w:val="24"/>
              </w:rPr>
              <w:t>ek</w:t>
            </w:r>
            <w:proofErr w:type="spellEnd"/>
            <w:r w:rsidRPr="00DE279C">
              <w:rPr>
                <w:color w:val="000000"/>
                <w:sz w:val="24"/>
                <w:szCs w:val="24"/>
              </w:rPr>
              <w:t>) típusa, darabszáma: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9C" w:rsidRPr="00DE279C" w:rsidRDefault="00DE279C" w:rsidP="009A4A8C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DE279C">
              <w:rPr>
                <w:sz w:val="24"/>
                <w:szCs w:val="24"/>
              </w:rPr>
              <w:t>1 db határozat</w:t>
            </w:r>
          </w:p>
        </w:tc>
      </w:tr>
    </w:tbl>
    <w:p w:rsidR="00DE279C" w:rsidRPr="004970BB" w:rsidRDefault="00DE279C" w:rsidP="004970BB">
      <w:pPr>
        <w:keepNext/>
        <w:jc w:val="center"/>
        <w:outlineLvl w:val="1"/>
        <w:rPr>
          <w:b/>
          <w:sz w:val="24"/>
          <w:szCs w:val="24"/>
          <w:lang w:eastAsia="hu-HU"/>
        </w:rPr>
      </w:pPr>
    </w:p>
    <w:p w:rsidR="00801ECD" w:rsidRPr="004970BB" w:rsidRDefault="00801ECD" w:rsidP="004970BB">
      <w:pPr>
        <w:keepNext/>
        <w:jc w:val="center"/>
        <w:outlineLvl w:val="1"/>
        <w:rPr>
          <w:b/>
          <w:sz w:val="24"/>
          <w:szCs w:val="24"/>
          <w:lang w:eastAsia="hu-HU"/>
        </w:rPr>
      </w:pPr>
      <w:r w:rsidRPr="004970BB">
        <w:rPr>
          <w:b/>
          <w:sz w:val="24"/>
          <w:szCs w:val="24"/>
          <w:lang w:eastAsia="hu-HU"/>
        </w:rPr>
        <w:t>E L Ő T E R J E S Z T É S</w:t>
      </w:r>
    </w:p>
    <w:p w:rsidR="00893898" w:rsidRDefault="00893898" w:rsidP="004970BB">
      <w:pPr>
        <w:pStyle w:val="Cmsor2"/>
        <w:jc w:val="center"/>
        <w:rPr>
          <w:sz w:val="24"/>
          <w:szCs w:val="24"/>
          <w:lang w:eastAsia="hu-HU"/>
        </w:rPr>
      </w:pPr>
      <w:proofErr w:type="gramStart"/>
      <w:r>
        <w:rPr>
          <w:sz w:val="24"/>
          <w:szCs w:val="24"/>
          <w:lang w:eastAsia="hu-HU"/>
        </w:rPr>
        <w:t>a</w:t>
      </w:r>
      <w:proofErr w:type="gramEnd"/>
      <w:r>
        <w:rPr>
          <w:sz w:val="24"/>
          <w:szCs w:val="24"/>
          <w:lang w:eastAsia="hu-HU"/>
        </w:rPr>
        <w:t xml:space="preserve"> </w:t>
      </w:r>
      <w:r w:rsidR="00DF63DC">
        <w:rPr>
          <w:sz w:val="24"/>
          <w:szCs w:val="24"/>
          <w:lang w:eastAsia="hu-HU"/>
        </w:rPr>
        <w:t>Gázláng pály</w:t>
      </w:r>
      <w:r>
        <w:rPr>
          <w:sz w:val="24"/>
          <w:szCs w:val="24"/>
          <w:lang w:eastAsia="hu-HU"/>
        </w:rPr>
        <w:t>án játszótér kialakításával kapcsolatosan</w:t>
      </w:r>
    </w:p>
    <w:p w:rsidR="00893898" w:rsidRPr="00893898" w:rsidRDefault="00893898" w:rsidP="00893898">
      <w:pPr>
        <w:rPr>
          <w:lang w:eastAsia="hu-HU"/>
        </w:rPr>
      </w:pPr>
    </w:p>
    <w:p w:rsidR="00F8223F" w:rsidRPr="004970BB" w:rsidRDefault="00F8223F" w:rsidP="004970BB">
      <w:pPr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b/>
          <w:color w:val="000000"/>
          <w:sz w:val="24"/>
          <w:szCs w:val="24"/>
          <w:lang w:eastAsia="hu-HU"/>
        </w:rPr>
      </w:pPr>
      <w:r w:rsidRPr="004970BB">
        <w:rPr>
          <w:b/>
          <w:color w:val="000000"/>
          <w:sz w:val="24"/>
          <w:szCs w:val="24"/>
          <w:lang w:eastAsia="hu-HU"/>
        </w:rPr>
        <w:t>Tisztelt Képviselő-testület!</w:t>
      </w:r>
    </w:p>
    <w:p w:rsidR="00F8223F" w:rsidRPr="004970BB" w:rsidRDefault="00F8223F" w:rsidP="004970BB">
      <w:pPr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b/>
          <w:color w:val="000000"/>
          <w:sz w:val="24"/>
          <w:szCs w:val="24"/>
          <w:lang w:eastAsia="hu-HU"/>
        </w:rPr>
      </w:pPr>
      <w:r w:rsidRPr="004970BB">
        <w:rPr>
          <w:b/>
          <w:color w:val="000000"/>
          <w:sz w:val="24"/>
          <w:szCs w:val="24"/>
          <w:lang w:eastAsia="hu-HU"/>
        </w:rPr>
        <w:t>Tisztelt Bizottságok!</w:t>
      </w:r>
    </w:p>
    <w:p w:rsidR="00DF63DC" w:rsidRDefault="00DF63DC" w:rsidP="004970BB">
      <w:pPr>
        <w:jc w:val="both"/>
        <w:rPr>
          <w:sz w:val="24"/>
          <w:szCs w:val="24"/>
        </w:rPr>
      </w:pPr>
    </w:p>
    <w:p w:rsidR="00DF63DC" w:rsidRDefault="00DF63DC" w:rsidP="004970BB">
      <w:pPr>
        <w:jc w:val="both"/>
        <w:rPr>
          <w:sz w:val="24"/>
          <w:szCs w:val="24"/>
        </w:rPr>
      </w:pPr>
      <w:r>
        <w:rPr>
          <w:sz w:val="24"/>
          <w:szCs w:val="24"/>
        </w:rPr>
        <w:t>Tavalyi évben, 2025. augusztus 29-én került átadásra a „Gázláng pálya zöld infrastrukturális fejlesztés Hajdúszoboszlón” megnevezésű projekt komplett kivitelezése, mely</w:t>
      </w:r>
      <w:r w:rsidR="00893898">
        <w:rPr>
          <w:sz w:val="24"/>
          <w:szCs w:val="24"/>
        </w:rPr>
        <w:t>et</w:t>
      </w:r>
      <w:r>
        <w:rPr>
          <w:sz w:val="24"/>
          <w:szCs w:val="24"/>
        </w:rPr>
        <w:t xml:space="preserve"> mind a</w:t>
      </w:r>
      <w:r w:rsidR="00763037">
        <w:rPr>
          <w:sz w:val="24"/>
          <w:szCs w:val="24"/>
        </w:rPr>
        <w:t xml:space="preserve"> helyi</w:t>
      </w:r>
      <w:r>
        <w:rPr>
          <w:sz w:val="24"/>
          <w:szCs w:val="24"/>
        </w:rPr>
        <w:t xml:space="preserve"> lakosság</w:t>
      </w:r>
      <w:r w:rsidR="00893898">
        <w:rPr>
          <w:sz w:val="24"/>
          <w:szCs w:val="24"/>
        </w:rPr>
        <w:t>,</w:t>
      </w:r>
      <w:r>
        <w:rPr>
          <w:sz w:val="24"/>
          <w:szCs w:val="24"/>
        </w:rPr>
        <w:t xml:space="preserve"> mind a </w:t>
      </w:r>
      <w:r w:rsidR="00763037">
        <w:rPr>
          <w:sz w:val="24"/>
          <w:szCs w:val="24"/>
        </w:rPr>
        <w:t>városunkba</w:t>
      </w:r>
      <w:r w:rsidR="00893898">
        <w:rPr>
          <w:sz w:val="24"/>
          <w:szCs w:val="24"/>
        </w:rPr>
        <w:t xml:space="preserve"> látogatók</w:t>
      </w:r>
      <w:r w:rsidR="00763037">
        <w:rPr>
          <w:sz w:val="24"/>
          <w:szCs w:val="24"/>
        </w:rPr>
        <w:t xml:space="preserve"> nagy örömmel fo</w:t>
      </w:r>
      <w:r w:rsidR="008C142E">
        <w:rPr>
          <w:sz w:val="24"/>
          <w:szCs w:val="24"/>
        </w:rPr>
        <w:t>gadták és használják. A terület</w:t>
      </w:r>
      <w:r w:rsidR="00763037">
        <w:rPr>
          <w:sz w:val="24"/>
          <w:szCs w:val="24"/>
        </w:rPr>
        <w:t xml:space="preserve"> adottságaiból adódóan még van lehetőség különböző fejlesztések</w:t>
      </w:r>
      <w:r w:rsidR="008C142E">
        <w:rPr>
          <w:sz w:val="24"/>
          <w:szCs w:val="24"/>
        </w:rPr>
        <w:t>re</w:t>
      </w:r>
      <w:r w:rsidR="00763037">
        <w:rPr>
          <w:sz w:val="24"/>
          <w:szCs w:val="24"/>
        </w:rPr>
        <w:t xml:space="preserve"> (plusz sportpályák), kiegészítő </w:t>
      </w:r>
      <w:proofErr w:type="gramStart"/>
      <w:r w:rsidR="00763037">
        <w:rPr>
          <w:sz w:val="24"/>
          <w:szCs w:val="24"/>
        </w:rPr>
        <w:t>funkciók</w:t>
      </w:r>
      <w:proofErr w:type="gramEnd"/>
      <w:r w:rsidR="00763037">
        <w:rPr>
          <w:sz w:val="24"/>
          <w:szCs w:val="24"/>
        </w:rPr>
        <w:t xml:space="preserve"> (játszótér, kutyafuttató) kiépítésére.</w:t>
      </w:r>
      <w:r w:rsidR="00893898">
        <w:rPr>
          <w:sz w:val="24"/>
          <w:szCs w:val="24"/>
        </w:rPr>
        <w:t xml:space="preserve"> </w:t>
      </w:r>
    </w:p>
    <w:p w:rsidR="00763037" w:rsidRDefault="00763037" w:rsidP="004970BB">
      <w:pPr>
        <w:jc w:val="both"/>
        <w:rPr>
          <w:sz w:val="24"/>
          <w:szCs w:val="24"/>
        </w:rPr>
      </w:pPr>
    </w:p>
    <w:p w:rsidR="00DC3CFC" w:rsidRDefault="00DC3CFC" w:rsidP="004970BB">
      <w:pPr>
        <w:jc w:val="both"/>
        <w:rPr>
          <w:sz w:val="24"/>
          <w:szCs w:val="24"/>
        </w:rPr>
      </w:pPr>
      <w:r>
        <w:rPr>
          <w:sz w:val="24"/>
          <w:szCs w:val="24"/>
        </w:rPr>
        <w:t>Az idei évben bruttó 6 787 ezer Ft került elkülönítésre a Gázláng pályán játszótér kialakítására vonatkozóan.</w:t>
      </w:r>
    </w:p>
    <w:p w:rsidR="000C0237" w:rsidRDefault="00DC3CFC" w:rsidP="004970BB">
      <w:pPr>
        <w:jc w:val="both"/>
        <w:rPr>
          <w:sz w:val="24"/>
          <w:szCs w:val="24"/>
        </w:rPr>
      </w:pPr>
      <w:r>
        <w:rPr>
          <w:sz w:val="24"/>
          <w:szCs w:val="24"/>
        </w:rPr>
        <w:t>A Hivatal i</w:t>
      </w:r>
      <w:r w:rsidR="00763037">
        <w:rPr>
          <w:sz w:val="24"/>
          <w:szCs w:val="24"/>
        </w:rPr>
        <w:t>ndikatív ajánlatokat kért be különböző játszótér forgalmazó cégektől</w:t>
      </w:r>
      <w:r w:rsidR="000C0237">
        <w:rPr>
          <w:sz w:val="24"/>
          <w:szCs w:val="24"/>
        </w:rPr>
        <w:t xml:space="preserve">, </w:t>
      </w:r>
      <w:r w:rsidR="008C142E">
        <w:rPr>
          <w:sz w:val="24"/>
          <w:szCs w:val="24"/>
        </w:rPr>
        <w:t>az ajánlatokhoz</w:t>
      </w:r>
      <w:r w:rsidR="00763037">
        <w:rPr>
          <w:sz w:val="24"/>
          <w:szCs w:val="24"/>
        </w:rPr>
        <w:t xml:space="preserve"> szabad kezet adtunk a beszállítóknak mind a kialakításukban (fa – illetve fém j</w:t>
      </w:r>
      <w:r w:rsidR="000C0237">
        <w:rPr>
          <w:sz w:val="24"/>
          <w:szCs w:val="24"/>
        </w:rPr>
        <w:t xml:space="preserve">átszótéri eszközök), mind </w:t>
      </w:r>
      <w:r w:rsidR="008C142E">
        <w:rPr>
          <w:sz w:val="24"/>
          <w:szCs w:val="24"/>
        </w:rPr>
        <w:t xml:space="preserve">a </w:t>
      </w:r>
      <w:r w:rsidR="000C0237">
        <w:rPr>
          <w:sz w:val="24"/>
          <w:szCs w:val="24"/>
        </w:rPr>
        <w:t>pontos maghatározás és darabszámmal kapcsolatosan</w:t>
      </w:r>
      <w:r w:rsidR="008C142E">
        <w:rPr>
          <w:sz w:val="24"/>
          <w:szCs w:val="24"/>
        </w:rPr>
        <w:t xml:space="preserve"> és</w:t>
      </w:r>
      <w:r w:rsidR="000C0237">
        <w:rPr>
          <w:sz w:val="24"/>
          <w:szCs w:val="24"/>
        </w:rPr>
        <w:t xml:space="preserve"> az ütéscsillapítás kialakítására (homokos felület illetve öntött gumiburkolat) vonatkozóan</w:t>
      </w:r>
      <w:r w:rsidR="008C142E">
        <w:rPr>
          <w:sz w:val="24"/>
          <w:szCs w:val="24"/>
        </w:rPr>
        <w:t xml:space="preserve"> is</w:t>
      </w:r>
      <w:r w:rsidR="000C0237">
        <w:rPr>
          <w:sz w:val="24"/>
          <w:szCs w:val="24"/>
        </w:rPr>
        <w:t>.</w:t>
      </w:r>
      <w:r w:rsidR="000B76DA">
        <w:rPr>
          <w:sz w:val="24"/>
          <w:szCs w:val="24"/>
        </w:rPr>
        <w:t xml:space="preserve"> Egy k</w:t>
      </w:r>
      <w:r w:rsidR="000C0237">
        <w:rPr>
          <w:sz w:val="24"/>
          <w:szCs w:val="24"/>
        </w:rPr>
        <w:t xml:space="preserve">eretösszeget </w:t>
      </w:r>
      <w:r>
        <w:rPr>
          <w:sz w:val="24"/>
          <w:szCs w:val="24"/>
        </w:rPr>
        <w:t xml:space="preserve">került meghatározásra az </w:t>
      </w:r>
      <w:r w:rsidR="000C0237">
        <w:rPr>
          <w:sz w:val="24"/>
          <w:szCs w:val="24"/>
        </w:rPr>
        <w:t>ajánlatadáshoz</w:t>
      </w:r>
      <w:r>
        <w:rPr>
          <w:sz w:val="24"/>
          <w:szCs w:val="24"/>
        </w:rPr>
        <w:t xml:space="preserve"> - bruttó</w:t>
      </w:r>
      <w:r w:rsidR="000C0237">
        <w:rPr>
          <w:sz w:val="24"/>
          <w:szCs w:val="24"/>
        </w:rPr>
        <w:t xml:space="preserve"> 15 M Ft </w:t>
      </w:r>
      <w:r>
        <w:rPr>
          <w:sz w:val="24"/>
          <w:szCs w:val="24"/>
        </w:rPr>
        <w:t xml:space="preserve">-, hogy lássuk </w:t>
      </w:r>
      <w:proofErr w:type="gramStart"/>
      <w:r>
        <w:rPr>
          <w:sz w:val="24"/>
          <w:szCs w:val="24"/>
        </w:rPr>
        <w:t>ezen</w:t>
      </w:r>
      <w:proofErr w:type="gramEnd"/>
      <w:r>
        <w:rPr>
          <w:sz w:val="24"/>
          <w:szCs w:val="24"/>
        </w:rPr>
        <w:t xml:space="preserve"> kereten belül milyen minőségben és milyen mértékben lehet játszóteret kialakítani manapság. </w:t>
      </w:r>
      <w:r w:rsidR="000C0237">
        <w:rPr>
          <w:sz w:val="24"/>
          <w:szCs w:val="24"/>
        </w:rPr>
        <w:t>Az indikatív ajánlatok</w:t>
      </w:r>
      <w:r>
        <w:rPr>
          <w:sz w:val="24"/>
          <w:szCs w:val="24"/>
        </w:rPr>
        <w:t xml:space="preserve"> tartalmazzák</w:t>
      </w:r>
      <w:r w:rsidR="000B76DA">
        <w:rPr>
          <w:sz w:val="24"/>
          <w:szCs w:val="24"/>
        </w:rPr>
        <w:t xml:space="preserve"> a játszótéri </w:t>
      </w:r>
      <w:r w:rsidR="000C0237">
        <w:rPr>
          <w:sz w:val="24"/>
          <w:szCs w:val="24"/>
        </w:rPr>
        <w:t xml:space="preserve">eszközök helyszínre szállítását, </w:t>
      </w:r>
      <w:r w:rsidR="008C142E">
        <w:rPr>
          <w:sz w:val="24"/>
          <w:szCs w:val="24"/>
        </w:rPr>
        <w:t>azoknak</w:t>
      </w:r>
      <w:r w:rsidR="000B76DA">
        <w:rPr>
          <w:sz w:val="24"/>
          <w:szCs w:val="24"/>
        </w:rPr>
        <w:t xml:space="preserve"> </w:t>
      </w:r>
      <w:r w:rsidR="000C0237">
        <w:rPr>
          <w:sz w:val="24"/>
          <w:szCs w:val="24"/>
        </w:rPr>
        <w:t>elhelyezését, az</w:t>
      </w:r>
      <w:r w:rsidR="000B76DA">
        <w:rPr>
          <w:sz w:val="24"/>
          <w:szCs w:val="24"/>
        </w:rPr>
        <w:t xml:space="preserve"> eszközhöz tartozó</w:t>
      </w:r>
      <w:r w:rsidR="000C0237">
        <w:rPr>
          <w:sz w:val="24"/>
          <w:szCs w:val="24"/>
        </w:rPr>
        <w:t xml:space="preserve"> ütéscsillapítás kialakítását</w:t>
      </w:r>
      <w:r>
        <w:rPr>
          <w:sz w:val="24"/>
          <w:szCs w:val="24"/>
        </w:rPr>
        <w:t>,</w:t>
      </w:r>
      <w:r w:rsidR="000C0237">
        <w:rPr>
          <w:sz w:val="24"/>
          <w:szCs w:val="24"/>
        </w:rPr>
        <w:t xml:space="preserve"> valamint a használatb</w:t>
      </w:r>
      <w:r w:rsidR="000B76DA">
        <w:rPr>
          <w:sz w:val="24"/>
          <w:szCs w:val="24"/>
        </w:rPr>
        <w:t>a vétel előtti felülvizsgálat díját</w:t>
      </w:r>
      <w:r w:rsidR="008C142E">
        <w:rPr>
          <w:sz w:val="24"/>
          <w:szCs w:val="24"/>
        </w:rPr>
        <w:t xml:space="preserve"> is</w:t>
      </w:r>
      <w:r w:rsidR="000B76DA">
        <w:rPr>
          <w:sz w:val="24"/>
          <w:szCs w:val="24"/>
        </w:rPr>
        <w:t>.</w:t>
      </w:r>
    </w:p>
    <w:p w:rsidR="000B76DA" w:rsidRDefault="000B76DA" w:rsidP="004970BB">
      <w:pPr>
        <w:jc w:val="both"/>
        <w:rPr>
          <w:sz w:val="24"/>
          <w:szCs w:val="24"/>
        </w:rPr>
      </w:pPr>
    </w:p>
    <w:p w:rsidR="0023360B" w:rsidRDefault="000B76DA" w:rsidP="009A4A8C">
      <w:p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beérkező ajánlatok </w:t>
      </w:r>
      <w:r w:rsidR="00DC3CFC">
        <w:rPr>
          <w:sz w:val="24"/>
          <w:szCs w:val="24"/>
        </w:rPr>
        <w:t xml:space="preserve">ismeretében, </w:t>
      </w:r>
      <w:r>
        <w:rPr>
          <w:sz w:val="24"/>
          <w:szCs w:val="24"/>
        </w:rPr>
        <w:t xml:space="preserve">a város területén </w:t>
      </w:r>
      <w:r w:rsidR="00DC3CFC">
        <w:rPr>
          <w:sz w:val="24"/>
          <w:szCs w:val="24"/>
        </w:rPr>
        <w:t>jelenleg meg</w:t>
      </w:r>
      <w:r>
        <w:rPr>
          <w:sz w:val="24"/>
          <w:szCs w:val="24"/>
        </w:rPr>
        <w:t>lévő játszóterek eszközparkjait (</w:t>
      </w:r>
      <w:r w:rsidR="00DC3CFC">
        <w:rPr>
          <w:sz w:val="24"/>
          <w:szCs w:val="24"/>
        </w:rPr>
        <w:t xml:space="preserve">többnyire </w:t>
      </w:r>
      <w:r>
        <w:rPr>
          <w:sz w:val="24"/>
          <w:szCs w:val="24"/>
        </w:rPr>
        <w:t xml:space="preserve">fa </w:t>
      </w:r>
      <w:r w:rsidR="00DC3CFC">
        <w:rPr>
          <w:sz w:val="24"/>
          <w:szCs w:val="24"/>
        </w:rPr>
        <w:t>játszótéri</w:t>
      </w:r>
      <w:r>
        <w:rPr>
          <w:sz w:val="24"/>
          <w:szCs w:val="24"/>
        </w:rPr>
        <w:t xml:space="preserve"> eszközök)</w:t>
      </w:r>
      <w:r w:rsidR="00DC3CF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valamint ezeknek az eszközöknek a </w:t>
      </w:r>
      <w:r w:rsidR="00DC3CFC">
        <w:rPr>
          <w:sz w:val="24"/>
          <w:szCs w:val="24"/>
        </w:rPr>
        <w:t xml:space="preserve">magas </w:t>
      </w:r>
      <w:r>
        <w:rPr>
          <w:sz w:val="24"/>
          <w:szCs w:val="24"/>
        </w:rPr>
        <w:t>karbantartás</w:t>
      </w:r>
      <w:r w:rsidR="00DC3CFC">
        <w:rPr>
          <w:sz w:val="24"/>
          <w:szCs w:val="24"/>
        </w:rPr>
        <w:t>i igényét, gyakori cseréjé</w:t>
      </w:r>
      <w:r w:rsidR="0023360B">
        <w:rPr>
          <w:sz w:val="24"/>
          <w:szCs w:val="24"/>
        </w:rPr>
        <w:t>t</w:t>
      </w:r>
      <w:r w:rsidR="00DC3C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figyelembe véve </w:t>
      </w:r>
      <w:r w:rsidR="0023360B">
        <w:rPr>
          <w:sz w:val="24"/>
          <w:szCs w:val="24"/>
        </w:rPr>
        <w:t xml:space="preserve">javasoljuk - </w:t>
      </w:r>
      <w:r w:rsidR="00DC3CFC">
        <w:rPr>
          <w:sz w:val="24"/>
          <w:szCs w:val="24"/>
        </w:rPr>
        <w:t xml:space="preserve">amennyiben támogatja a Tisztelt Képviselő-testület további forrás biztosítását egy használható, megfelelő </w:t>
      </w:r>
      <w:r w:rsidR="0023360B">
        <w:rPr>
          <w:sz w:val="24"/>
          <w:szCs w:val="24"/>
        </w:rPr>
        <w:t xml:space="preserve">méretű és minőségű </w:t>
      </w:r>
      <w:r w:rsidR="00DC3CFC">
        <w:rPr>
          <w:sz w:val="24"/>
          <w:szCs w:val="24"/>
        </w:rPr>
        <w:t>játszótér kialakítására</w:t>
      </w:r>
      <w:r w:rsidR="0023360B">
        <w:rPr>
          <w:sz w:val="24"/>
          <w:szCs w:val="24"/>
        </w:rPr>
        <w:t xml:space="preserve"> - </w:t>
      </w:r>
      <w:r>
        <w:rPr>
          <w:sz w:val="24"/>
          <w:szCs w:val="24"/>
        </w:rPr>
        <w:t>fém játszótéri eszközök beszerzés</w:t>
      </w:r>
      <w:r w:rsidR="0023360B">
        <w:rPr>
          <w:sz w:val="24"/>
          <w:szCs w:val="24"/>
        </w:rPr>
        <w:t xml:space="preserve">ét és telepítését ez esetben. </w:t>
      </w:r>
      <w:r w:rsidR="0023360B" w:rsidRPr="0023360B">
        <w:rPr>
          <w:sz w:val="24"/>
          <w:szCs w:val="24"/>
        </w:rPr>
        <w:t xml:space="preserve">Megítélésünk szerint a fém játszótéri eszközök kiváló alternatívát jelentenek a hagyományos fa szerkezetekkel szemben, különösen, ha a </w:t>
      </w:r>
      <w:r w:rsidR="0023360B" w:rsidRPr="00954977">
        <w:rPr>
          <w:rStyle w:val="Kiemels2"/>
          <w:b w:val="0"/>
          <w:sz w:val="24"/>
          <w:szCs w:val="24"/>
        </w:rPr>
        <w:t>hosszú távú tartósságot</w:t>
      </w:r>
      <w:r w:rsidR="0023360B" w:rsidRPr="00954977">
        <w:rPr>
          <w:b/>
          <w:sz w:val="24"/>
          <w:szCs w:val="24"/>
        </w:rPr>
        <w:t xml:space="preserve">, </w:t>
      </w:r>
      <w:r w:rsidR="0023360B" w:rsidRPr="00232635">
        <w:rPr>
          <w:sz w:val="24"/>
          <w:szCs w:val="24"/>
        </w:rPr>
        <w:t xml:space="preserve">a </w:t>
      </w:r>
      <w:proofErr w:type="gramStart"/>
      <w:r w:rsidR="0023360B" w:rsidRPr="00954977">
        <w:rPr>
          <w:rStyle w:val="Kiemels2"/>
          <w:b w:val="0"/>
          <w:sz w:val="24"/>
          <w:szCs w:val="24"/>
        </w:rPr>
        <w:t>minimális</w:t>
      </w:r>
      <w:proofErr w:type="gramEnd"/>
      <w:r w:rsidR="0023360B" w:rsidRPr="00954977">
        <w:rPr>
          <w:rStyle w:val="Kiemels2"/>
          <w:b w:val="0"/>
          <w:sz w:val="24"/>
          <w:szCs w:val="24"/>
        </w:rPr>
        <w:t xml:space="preserve"> karbantartási igényt</w:t>
      </w:r>
      <w:r w:rsidR="0023360B" w:rsidRPr="00954977">
        <w:rPr>
          <w:b/>
          <w:sz w:val="24"/>
          <w:szCs w:val="24"/>
        </w:rPr>
        <w:t xml:space="preserve"> </w:t>
      </w:r>
      <w:r w:rsidR="0023360B" w:rsidRPr="00232635">
        <w:rPr>
          <w:sz w:val="24"/>
          <w:szCs w:val="24"/>
        </w:rPr>
        <w:t>és a</w:t>
      </w:r>
      <w:r w:rsidR="0023360B" w:rsidRPr="00954977">
        <w:rPr>
          <w:b/>
          <w:sz w:val="24"/>
          <w:szCs w:val="24"/>
        </w:rPr>
        <w:t xml:space="preserve"> </w:t>
      </w:r>
      <w:r w:rsidR="0023360B" w:rsidRPr="00954977">
        <w:rPr>
          <w:rStyle w:val="Kiemels2"/>
          <w:b w:val="0"/>
          <w:sz w:val="24"/>
          <w:szCs w:val="24"/>
        </w:rPr>
        <w:t>kiemelkedő biztonságot</w:t>
      </w:r>
      <w:r w:rsidR="0023360B" w:rsidRPr="0023360B">
        <w:rPr>
          <w:sz w:val="24"/>
          <w:szCs w:val="24"/>
        </w:rPr>
        <w:t xml:space="preserve"> helyezzük előtérbe.</w:t>
      </w:r>
      <w:r w:rsidR="0023360B">
        <w:rPr>
          <w:sz w:val="24"/>
          <w:szCs w:val="24"/>
        </w:rPr>
        <w:t xml:space="preserve"> A fém elemek számos pozitív tulajdonsággal bírnak a fa elemekkel szemben:</w:t>
      </w:r>
    </w:p>
    <w:p w:rsidR="0023360B" w:rsidRPr="0023360B" w:rsidRDefault="0023360B" w:rsidP="0023360B">
      <w:pPr>
        <w:pStyle w:val="Listaszerbekezds"/>
        <w:numPr>
          <w:ilvl w:val="0"/>
          <w:numId w:val="22"/>
        </w:numPr>
        <w:suppressAutoHyphens w:val="0"/>
        <w:jc w:val="both"/>
        <w:rPr>
          <w:sz w:val="24"/>
          <w:szCs w:val="24"/>
          <w:lang w:eastAsia="hu-HU"/>
        </w:rPr>
      </w:pPr>
      <w:r w:rsidRPr="0023360B">
        <w:rPr>
          <w:sz w:val="24"/>
          <w:szCs w:val="24"/>
          <w:lang w:eastAsia="hu-HU"/>
        </w:rPr>
        <w:t xml:space="preserve">A fém nem korhad, nem repedezik, és ellenáll az UV-sugárzásnak, nem </w:t>
      </w:r>
      <w:proofErr w:type="spellStart"/>
      <w:r w:rsidRPr="0023360B">
        <w:rPr>
          <w:sz w:val="24"/>
          <w:szCs w:val="24"/>
          <w:lang w:eastAsia="hu-HU"/>
        </w:rPr>
        <w:t>szálkásodik</w:t>
      </w:r>
      <w:proofErr w:type="spellEnd"/>
      <w:r w:rsidRPr="0023360B">
        <w:rPr>
          <w:sz w:val="24"/>
          <w:szCs w:val="24"/>
          <w:lang w:eastAsia="hu-HU"/>
        </w:rPr>
        <w:t xml:space="preserve"> és a kártevők sem károsítják.</w:t>
      </w:r>
    </w:p>
    <w:p w:rsidR="0023360B" w:rsidRDefault="0023360B" w:rsidP="0023360B">
      <w:pPr>
        <w:pStyle w:val="Listaszerbekezds"/>
        <w:numPr>
          <w:ilvl w:val="0"/>
          <w:numId w:val="22"/>
        </w:numPr>
        <w:suppressAutoHyphens w:val="0"/>
        <w:jc w:val="both"/>
        <w:rPr>
          <w:sz w:val="24"/>
          <w:szCs w:val="24"/>
          <w:lang w:eastAsia="hu-HU"/>
        </w:rPr>
      </w:pPr>
      <w:r w:rsidRPr="0023360B">
        <w:rPr>
          <w:sz w:val="24"/>
          <w:szCs w:val="24"/>
          <w:lang w:eastAsia="hu-HU"/>
        </w:rPr>
        <w:lastRenderedPageBreak/>
        <w:t xml:space="preserve">A fém </w:t>
      </w:r>
      <w:proofErr w:type="gramStart"/>
      <w:r w:rsidRPr="0023360B">
        <w:rPr>
          <w:sz w:val="24"/>
          <w:szCs w:val="24"/>
          <w:lang w:eastAsia="hu-HU"/>
        </w:rPr>
        <w:t>masszívabb</w:t>
      </w:r>
      <w:proofErr w:type="gramEnd"/>
      <w:r w:rsidRPr="0023360B">
        <w:rPr>
          <w:sz w:val="24"/>
          <w:szCs w:val="24"/>
          <w:lang w:eastAsia="hu-HU"/>
        </w:rPr>
        <w:t xml:space="preserve"> és ellenállóbb a szándékos rongálással vagy a környezeti hatásokkal szemben, így kevésbé hajlamos a törésre vagy a deformálódásra.</w:t>
      </w:r>
    </w:p>
    <w:p w:rsidR="0023360B" w:rsidRDefault="0023360B" w:rsidP="0023360B">
      <w:pPr>
        <w:pStyle w:val="Listaszerbekezds"/>
        <w:numPr>
          <w:ilvl w:val="0"/>
          <w:numId w:val="22"/>
        </w:numPr>
        <w:suppressAutoHyphens w:val="0"/>
        <w:jc w:val="both"/>
        <w:rPr>
          <w:sz w:val="24"/>
          <w:szCs w:val="24"/>
          <w:lang w:eastAsia="hu-HU"/>
        </w:rPr>
      </w:pPr>
      <w:r w:rsidRPr="0023360B">
        <w:rPr>
          <w:sz w:val="24"/>
          <w:szCs w:val="24"/>
        </w:rPr>
        <w:t>A fém eszközök élettartama általában jelentősen meghaladja a fa játékokét, így hosszú távon költséghatékonyabb befektetést jelentenek.</w:t>
      </w:r>
    </w:p>
    <w:p w:rsidR="0023360B" w:rsidRDefault="0023360B" w:rsidP="0023360B">
      <w:pPr>
        <w:pStyle w:val="Listaszerbekezds"/>
        <w:numPr>
          <w:ilvl w:val="0"/>
          <w:numId w:val="22"/>
        </w:numPr>
        <w:suppressAutoHyphens w:val="0"/>
        <w:jc w:val="both"/>
        <w:rPr>
          <w:sz w:val="24"/>
          <w:szCs w:val="24"/>
          <w:lang w:eastAsia="hu-HU"/>
        </w:rPr>
      </w:pPr>
      <w:r w:rsidRPr="0023360B">
        <w:rPr>
          <w:sz w:val="24"/>
          <w:szCs w:val="24"/>
        </w:rPr>
        <w:t>A fém felületek kevésbé porózusak, így nem szívják magukba a nedvességet, és ellenállóbbak a penésszel, valamint a baktériumokkal szemben. Könnyen tisztíthatók és fertőtleníthetők.</w:t>
      </w:r>
    </w:p>
    <w:p w:rsidR="0023360B" w:rsidRDefault="0023360B" w:rsidP="0023360B">
      <w:pPr>
        <w:suppressAutoHyphens w:val="0"/>
        <w:jc w:val="both"/>
        <w:rPr>
          <w:sz w:val="24"/>
          <w:szCs w:val="24"/>
          <w:lang w:eastAsia="hu-HU"/>
        </w:rPr>
      </w:pPr>
    </w:p>
    <w:p w:rsidR="004F046F" w:rsidRDefault="004F046F" w:rsidP="0023360B">
      <w:pPr>
        <w:suppressAutoHyphens w:val="0"/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A beérkezett indikatív ajánlatok közül az IPS-Gyermekszem Kft. elemeit tartjuk a célnak legmegfelelőbbnek minőségben</w:t>
      </w:r>
      <w:r w:rsidR="001F254C">
        <w:rPr>
          <w:sz w:val="24"/>
          <w:szCs w:val="24"/>
          <w:lang w:eastAsia="hu-HU"/>
        </w:rPr>
        <w:t>, elrendezésében, kialakításban. A beérkezett indikatív ajánlatok a szakbizottságok ülésein megtekinthetők lesznek.</w:t>
      </w:r>
    </w:p>
    <w:p w:rsidR="004F046F" w:rsidRDefault="004F046F" w:rsidP="0023360B">
      <w:pPr>
        <w:suppressAutoHyphens w:val="0"/>
        <w:jc w:val="both"/>
        <w:rPr>
          <w:sz w:val="24"/>
          <w:szCs w:val="24"/>
          <w:lang w:eastAsia="hu-HU"/>
        </w:rPr>
      </w:pPr>
    </w:p>
    <w:p w:rsidR="000C0237" w:rsidRDefault="001F254C" w:rsidP="001F254C">
      <w:pPr>
        <w:suppressAutoHyphens w:val="0"/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Amennyiben a Képviselő-testület támogatja a kialakítást és további forrás biztosítását, úgy ajánlatkérési eljárás kerül lefolytatásra a kivitelezésre vonatkozóan. A kialakítás forrás összetétele az alábbiak szerint alakulna:</w:t>
      </w:r>
    </w:p>
    <w:p w:rsidR="001F254C" w:rsidRDefault="001F254C" w:rsidP="001F254C">
      <w:pPr>
        <w:suppressAutoHyphens w:val="0"/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6 787 ezer Ft a költségvetésben rendelkezésre áll</w:t>
      </w:r>
    </w:p>
    <w:p w:rsidR="001F254C" w:rsidRDefault="001F254C" w:rsidP="001F254C">
      <w:pPr>
        <w:suppressAutoHyphens w:val="0"/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3 000 ezer Ft összeget a VIII. sz. válókörzet felújítási keretéből biztosítja a körzet önkormányzati képviselője</w:t>
      </w:r>
    </w:p>
    <w:p w:rsidR="00311496" w:rsidRDefault="001F254C" w:rsidP="001F254C">
      <w:pPr>
        <w:suppressAutoHyphens w:val="0"/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 xml:space="preserve">5 213 ezer Ft összeget polgármester úr biztosítja a 2026. évi költségvetés </w:t>
      </w:r>
      <w:r w:rsidR="00311496">
        <w:rPr>
          <w:sz w:val="24"/>
          <w:szCs w:val="24"/>
          <w:lang w:eastAsia="hu-HU"/>
        </w:rPr>
        <w:t xml:space="preserve">12. 0 (1) bekezdése alapján a </w:t>
      </w:r>
      <w:r>
        <w:rPr>
          <w:sz w:val="24"/>
          <w:szCs w:val="24"/>
          <w:lang w:eastAsia="hu-HU"/>
        </w:rPr>
        <w:t>12. sz. melléklet (Külön kere</w:t>
      </w:r>
      <w:r w:rsidR="00311496">
        <w:rPr>
          <w:sz w:val="24"/>
          <w:szCs w:val="24"/>
          <w:lang w:eastAsia="hu-HU"/>
        </w:rPr>
        <w:t>tek) 8/ÖK (Külön kiadások) sor</w:t>
      </w:r>
      <w:r>
        <w:rPr>
          <w:sz w:val="24"/>
          <w:szCs w:val="24"/>
          <w:lang w:eastAsia="hu-HU"/>
        </w:rPr>
        <w:t xml:space="preserve"> terhére</w:t>
      </w:r>
      <w:r w:rsidR="00311496">
        <w:rPr>
          <w:sz w:val="24"/>
          <w:szCs w:val="24"/>
          <w:lang w:eastAsia="hu-HU"/>
        </w:rPr>
        <w:t>.</w:t>
      </w:r>
    </w:p>
    <w:p w:rsidR="001F254C" w:rsidRDefault="00311496" w:rsidP="001F254C">
      <w:pPr>
        <w:suppressAutoHyphens w:val="0"/>
        <w:jc w:val="both"/>
        <w:rPr>
          <w:sz w:val="24"/>
          <w:szCs w:val="24"/>
          <w:lang w:eastAsia="hu-HU"/>
        </w:rPr>
      </w:pPr>
      <w:r>
        <w:rPr>
          <w:sz w:val="24"/>
          <w:szCs w:val="24"/>
          <w:lang w:eastAsia="hu-HU"/>
        </w:rPr>
        <w:t>Fentiek alapján további forrás biztosítása a költségvetés egyéb soráról nem szükséges.</w:t>
      </w:r>
      <w:r w:rsidR="001F254C">
        <w:rPr>
          <w:sz w:val="24"/>
          <w:szCs w:val="24"/>
          <w:lang w:eastAsia="hu-HU"/>
        </w:rPr>
        <w:t xml:space="preserve"> </w:t>
      </w:r>
    </w:p>
    <w:p w:rsidR="00DF63DC" w:rsidRDefault="00DF63DC" w:rsidP="004970BB">
      <w:pPr>
        <w:jc w:val="both"/>
        <w:rPr>
          <w:sz w:val="24"/>
          <w:szCs w:val="24"/>
        </w:rPr>
      </w:pPr>
    </w:p>
    <w:p w:rsidR="00C119FB" w:rsidRPr="004970BB" w:rsidRDefault="00417C65" w:rsidP="004970BB">
      <w:pPr>
        <w:jc w:val="both"/>
        <w:rPr>
          <w:sz w:val="24"/>
          <w:szCs w:val="24"/>
        </w:rPr>
      </w:pPr>
      <w:r w:rsidRPr="004970BB">
        <w:rPr>
          <w:sz w:val="24"/>
          <w:szCs w:val="24"/>
        </w:rPr>
        <w:t>Kér</w:t>
      </w:r>
      <w:r w:rsidR="00A150B3">
        <w:rPr>
          <w:sz w:val="24"/>
          <w:szCs w:val="24"/>
        </w:rPr>
        <w:t>em</w:t>
      </w:r>
      <w:r w:rsidRPr="004970BB">
        <w:rPr>
          <w:sz w:val="24"/>
          <w:szCs w:val="24"/>
        </w:rPr>
        <w:t xml:space="preserve"> a Tisztelt Képviselő-</w:t>
      </w:r>
      <w:r w:rsidR="00A150B3">
        <w:rPr>
          <w:sz w:val="24"/>
          <w:szCs w:val="24"/>
        </w:rPr>
        <w:t>testületet, az</w:t>
      </w:r>
      <w:r w:rsidR="00C119FB" w:rsidRPr="004970BB">
        <w:rPr>
          <w:sz w:val="24"/>
          <w:szCs w:val="24"/>
        </w:rPr>
        <w:t xml:space="preserve"> előterjesztést megtárgyalni, döntését meghozni szíveskedjen</w:t>
      </w:r>
      <w:r w:rsidR="00707436" w:rsidRPr="004970BB">
        <w:rPr>
          <w:sz w:val="24"/>
          <w:szCs w:val="24"/>
        </w:rPr>
        <w:t>ek</w:t>
      </w:r>
      <w:r w:rsidR="00C119FB" w:rsidRPr="004970BB">
        <w:rPr>
          <w:sz w:val="24"/>
          <w:szCs w:val="24"/>
        </w:rPr>
        <w:t xml:space="preserve">. </w:t>
      </w:r>
    </w:p>
    <w:p w:rsidR="00707436" w:rsidRPr="004970BB" w:rsidRDefault="00707436" w:rsidP="004970BB">
      <w:pPr>
        <w:jc w:val="both"/>
        <w:rPr>
          <w:sz w:val="24"/>
          <w:szCs w:val="24"/>
        </w:rPr>
      </w:pPr>
    </w:p>
    <w:p w:rsidR="00BD7367" w:rsidRDefault="00E809D6" w:rsidP="004970BB">
      <w:pPr>
        <w:jc w:val="both"/>
        <w:rPr>
          <w:b/>
          <w:sz w:val="24"/>
          <w:szCs w:val="24"/>
          <w:u w:val="single"/>
        </w:rPr>
      </w:pPr>
      <w:r w:rsidRPr="004970BB">
        <w:rPr>
          <w:b/>
          <w:sz w:val="24"/>
          <w:szCs w:val="24"/>
          <w:u w:val="single"/>
        </w:rPr>
        <w:t>H</w:t>
      </w:r>
      <w:r w:rsidR="00BD7367" w:rsidRPr="004970BB">
        <w:rPr>
          <w:b/>
          <w:sz w:val="24"/>
          <w:szCs w:val="24"/>
          <w:u w:val="single"/>
        </w:rPr>
        <w:t>atározati javaslat:</w:t>
      </w:r>
    </w:p>
    <w:p w:rsidR="00A150B3" w:rsidRDefault="00A150B3" w:rsidP="004970BB">
      <w:pPr>
        <w:jc w:val="both"/>
        <w:rPr>
          <w:b/>
          <w:sz w:val="24"/>
          <w:szCs w:val="24"/>
          <w:u w:val="single"/>
        </w:rPr>
      </w:pPr>
    </w:p>
    <w:p w:rsidR="00A150B3" w:rsidRPr="00A150B3" w:rsidRDefault="00A150B3" w:rsidP="00A150B3">
      <w:pPr>
        <w:jc w:val="center"/>
        <w:rPr>
          <w:rFonts w:eastAsia="SimSun"/>
          <w:b/>
          <w:i/>
          <w:sz w:val="24"/>
          <w:szCs w:val="24"/>
        </w:rPr>
      </w:pPr>
      <w:r w:rsidRPr="00A150B3">
        <w:rPr>
          <w:rFonts w:eastAsia="SimSun"/>
          <w:b/>
          <w:i/>
          <w:sz w:val="24"/>
          <w:szCs w:val="24"/>
        </w:rPr>
        <w:t xml:space="preserve">„Hajdúszoboszló Város Önkormányzata </w:t>
      </w:r>
      <w:r w:rsidR="001C149F">
        <w:rPr>
          <w:rFonts w:eastAsia="SimSun"/>
          <w:b/>
          <w:i/>
          <w:sz w:val="24"/>
          <w:szCs w:val="24"/>
        </w:rPr>
        <w:t xml:space="preserve">Képviselő - </w:t>
      </w:r>
      <w:r w:rsidR="004F3F64">
        <w:rPr>
          <w:rFonts w:eastAsia="SimSun"/>
          <w:b/>
          <w:i/>
          <w:sz w:val="24"/>
          <w:szCs w:val="24"/>
        </w:rPr>
        <w:t>testületének</w:t>
      </w:r>
      <w:proofErr w:type="gramStart"/>
      <w:r w:rsidR="004F3F64">
        <w:rPr>
          <w:rFonts w:eastAsia="SimSun"/>
          <w:b/>
          <w:i/>
          <w:sz w:val="24"/>
          <w:szCs w:val="24"/>
        </w:rPr>
        <w:t>….</w:t>
      </w:r>
      <w:proofErr w:type="gramEnd"/>
      <w:r w:rsidR="001C149F">
        <w:rPr>
          <w:rFonts w:eastAsia="SimSun"/>
          <w:b/>
          <w:i/>
          <w:sz w:val="24"/>
          <w:szCs w:val="24"/>
        </w:rPr>
        <w:t>/2026</w:t>
      </w:r>
      <w:r w:rsidRPr="00A150B3">
        <w:rPr>
          <w:rFonts w:eastAsia="SimSun"/>
          <w:b/>
          <w:i/>
          <w:sz w:val="24"/>
          <w:szCs w:val="24"/>
        </w:rPr>
        <w:t xml:space="preserve">. (VI. </w:t>
      </w:r>
      <w:r w:rsidR="001C149F">
        <w:rPr>
          <w:rFonts w:eastAsia="SimSun"/>
          <w:b/>
          <w:i/>
          <w:sz w:val="24"/>
          <w:szCs w:val="24"/>
        </w:rPr>
        <w:t>…</w:t>
      </w:r>
      <w:r w:rsidRPr="00A150B3">
        <w:rPr>
          <w:rFonts w:eastAsia="SimSun"/>
          <w:b/>
          <w:i/>
          <w:sz w:val="24"/>
          <w:szCs w:val="24"/>
        </w:rPr>
        <w:t>.) határozata</w:t>
      </w:r>
    </w:p>
    <w:p w:rsidR="00A150B3" w:rsidRPr="004970BB" w:rsidRDefault="00A150B3" w:rsidP="004970BB">
      <w:pPr>
        <w:jc w:val="both"/>
        <w:rPr>
          <w:b/>
          <w:sz w:val="24"/>
          <w:szCs w:val="24"/>
          <w:u w:val="single"/>
        </w:rPr>
      </w:pPr>
    </w:p>
    <w:p w:rsidR="00311496" w:rsidRDefault="00BD7367" w:rsidP="004970BB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</w:rPr>
        <w:t xml:space="preserve">Hajdúszoboszló Város Önkormányzatának Képviselő-testülete </w:t>
      </w:r>
      <w:r w:rsidR="009A6EF5" w:rsidRPr="00A150B3">
        <w:rPr>
          <w:b/>
          <w:i/>
          <w:sz w:val="24"/>
          <w:szCs w:val="24"/>
        </w:rPr>
        <w:t xml:space="preserve">támogatja </w:t>
      </w:r>
      <w:r w:rsidR="001C149F">
        <w:rPr>
          <w:b/>
          <w:i/>
          <w:sz w:val="24"/>
          <w:szCs w:val="24"/>
        </w:rPr>
        <w:t>a Gázláng pálya területén játszótér kialakítását, fém vázas játszótéri eszközökkel</w:t>
      </w:r>
      <w:r w:rsidR="004F3F64">
        <w:rPr>
          <w:b/>
          <w:i/>
          <w:sz w:val="24"/>
          <w:szCs w:val="24"/>
        </w:rPr>
        <w:t>,</w:t>
      </w:r>
      <w:r w:rsidR="00311496">
        <w:rPr>
          <w:b/>
          <w:i/>
          <w:sz w:val="24"/>
          <w:szCs w:val="24"/>
        </w:rPr>
        <w:t xml:space="preserve"> homok</w:t>
      </w:r>
      <w:r w:rsidR="001C149F">
        <w:rPr>
          <w:b/>
          <w:i/>
          <w:sz w:val="24"/>
          <w:szCs w:val="24"/>
        </w:rPr>
        <w:t xml:space="preserve"> típusú ütéscsillapítás megoldással</w:t>
      </w:r>
      <w:r w:rsidR="00311496">
        <w:rPr>
          <w:b/>
          <w:i/>
          <w:sz w:val="24"/>
          <w:szCs w:val="24"/>
        </w:rPr>
        <w:t xml:space="preserve"> legfeljebb bruttó 15 M Ft összegben, az előterjesztésben foglaltak alapján, mely fedezet a 2026. évi költségvetésben az alábbi sorokból tevődik össze:</w:t>
      </w:r>
    </w:p>
    <w:p w:rsidR="00311496" w:rsidRDefault="00311496" w:rsidP="004970BB">
      <w:pPr>
        <w:jc w:val="both"/>
        <w:rPr>
          <w:b/>
          <w:i/>
          <w:sz w:val="24"/>
          <w:szCs w:val="24"/>
        </w:rPr>
      </w:pPr>
    </w:p>
    <w:p w:rsidR="00311496" w:rsidRDefault="00853758" w:rsidP="00311496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6 787 ezer Ft a 13.</w:t>
      </w:r>
      <w:r w:rsidR="00311496">
        <w:rPr>
          <w:b/>
          <w:i/>
          <w:sz w:val="24"/>
          <w:szCs w:val="24"/>
        </w:rPr>
        <w:t xml:space="preserve"> melléklet 6/ÖK sora</w:t>
      </w:r>
    </w:p>
    <w:p w:rsidR="00311496" w:rsidRDefault="00311496" w:rsidP="00311496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3 000 ezer Ft a 14. melléklet 1/ÖK sora</w:t>
      </w:r>
    </w:p>
    <w:p w:rsidR="00311496" w:rsidRPr="00311496" w:rsidRDefault="00311496" w:rsidP="00311496">
      <w:pPr>
        <w:pStyle w:val="Listaszerbekezds"/>
        <w:numPr>
          <w:ilvl w:val="0"/>
          <w:numId w:val="22"/>
        </w:num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5 213 ezer Ft a 12. melléklet 8/ÖK sora</w:t>
      </w:r>
    </w:p>
    <w:p w:rsidR="00311496" w:rsidRPr="00E62D63" w:rsidRDefault="00311496" w:rsidP="00311496">
      <w:pPr>
        <w:pStyle w:val="Szvegtrzs"/>
        <w:spacing w:after="0"/>
        <w:jc w:val="both"/>
        <w:rPr>
          <w:b/>
          <w:i/>
        </w:rPr>
      </w:pPr>
    </w:p>
    <w:p w:rsidR="00311496" w:rsidRPr="00311496" w:rsidRDefault="00311496" w:rsidP="00311496">
      <w:pPr>
        <w:jc w:val="both"/>
        <w:rPr>
          <w:b/>
          <w:i/>
          <w:iCs/>
          <w:sz w:val="24"/>
          <w:szCs w:val="24"/>
        </w:rPr>
      </w:pPr>
      <w:r w:rsidRPr="00311496">
        <w:rPr>
          <w:b/>
          <w:i/>
          <w:color w:val="000000"/>
          <w:sz w:val="24"/>
          <w:szCs w:val="24"/>
        </w:rPr>
        <w:t>Hajdúszoboszló Város Önkormányzatának Képviselő-testülete felkéri a Jegyzőt, az önkormányzat 202</w:t>
      </w:r>
      <w:r>
        <w:rPr>
          <w:b/>
          <w:i/>
          <w:color w:val="000000"/>
          <w:sz w:val="24"/>
          <w:szCs w:val="24"/>
        </w:rPr>
        <w:t>6</w:t>
      </w:r>
      <w:r w:rsidRPr="00311496">
        <w:rPr>
          <w:b/>
          <w:i/>
          <w:color w:val="000000"/>
          <w:sz w:val="24"/>
          <w:szCs w:val="24"/>
        </w:rPr>
        <w:t>. évi költségvetéséről szóló 1/202</w:t>
      </w:r>
      <w:r>
        <w:rPr>
          <w:b/>
          <w:i/>
          <w:color w:val="000000"/>
          <w:sz w:val="24"/>
          <w:szCs w:val="24"/>
        </w:rPr>
        <w:t>6</w:t>
      </w:r>
      <w:r w:rsidR="00954977">
        <w:rPr>
          <w:b/>
          <w:i/>
          <w:color w:val="000000"/>
          <w:sz w:val="24"/>
          <w:szCs w:val="24"/>
        </w:rPr>
        <w:t>. (I.</w:t>
      </w:r>
      <w:r w:rsidR="00E1254C">
        <w:rPr>
          <w:b/>
          <w:i/>
          <w:color w:val="000000"/>
          <w:sz w:val="24"/>
          <w:szCs w:val="24"/>
        </w:rPr>
        <w:t xml:space="preserve"> </w:t>
      </w:r>
      <w:r w:rsidR="00954977">
        <w:rPr>
          <w:b/>
          <w:i/>
          <w:color w:val="000000"/>
          <w:sz w:val="24"/>
          <w:szCs w:val="24"/>
        </w:rPr>
        <w:t>29</w:t>
      </w:r>
      <w:r w:rsidR="00E1254C">
        <w:rPr>
          <w:b/>
          <w:i/>
          <w:color w:val="000000"/>
          <w:sz w:val="24"/>
          <w:szCs w:val="24"/>
        </w:rPr>
        <w:t>.</w:t>
      </w:r>
      <w:r w:rsidRPr="00311496">
        <w:rPr>
          <w:b/>
          <w:i/>
          <w:color w:val="000000"/>
          <w:sz w:val="24"/>
          <w:szCs w:val="24"/>
        </w:rPr>
        <w:t>) önkormányzati rendelete soron következő módosításakor a változás átvezetéséről gondoskodni szíveskedjen.</w:t>
      </w:r>
    </w:p>
    <w:p w:rsidR="009A6EF5" w:rsidRPr="00A150B3" w:rsidRDefault="009A6EF5" w:rsidP="004970BB">
      <w:pPr>
        <w:jc w:val="both"/>
        <w:rPr>
          <w:b/>
          <w:i/>
          <w:sz w:val="24"/>
          <w:szCs w:val="24"/>
        </w:rPr>
      </w:pPr>
    </w:p>
    <w:p w:rsidR="00A150B3" w:rsidRPr="00A150B3" w:rsidRDefault="00A150B3" w:rsidP="00A150B3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  <w:u w:val="single"/>
        </w:rPr>
        <w:t>Felelős</w:t>
      </w:r>
      <w:proofErr w:type="gramStart"/>
      <w:r w:rsidRPr="00A150B3">
        <w:rPr>
          <w:b/>
          <w:i/>
          <w:sz w:val="24"/>
          <w:szCs w:val="24"/>
        </w:rPr>
        <w:t>:    Polgármester</w:t>
      </w:r>
      <w:proofErr w:type="gramEnd"/>
    </w:p>
    <w:p w:rsidR="00A150B3" w:rsidRPr="00A150B3" w:rsidRDefault="00A150B3" w:rsidP="00A150B3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</w:rPr>
        <w:t xml:space="preserve">                Jegyző</w:t>
      </w:r>
    </w:p>
    <w:p w:rsidR="00316335" w:rsidRPr="00A150B3" w:rsidRDefault="000D29A8" w:rsidP="004970BB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  <w:u w:val="single"/>
        </w:rPr>
        <w:t>Határidő</w:t>
      </w:r>
      <w:r w:rsidRPr="00A150B3">
        <w:rPr>
          <w:b/>
          <w:i/>
          <w:sz w:val="24"/>
          <w:szCs w:val="24"/>
        </w:rPr>
        <w:t xml:space="preserve">: </w:t>
      </w:r>
      <w:r w:rsidR="00954977">
        <w:rPr>
          <w:b/>
          <w:i/>
          <w:sz w:val="24"/>
          <w:szCs w:val="24"/>
        </w:rPr>
        <w:t>telepítésre 2026.08.31.</w:t>
      </w:r>
      <w:r w:rsidR="00A150B3">
        <w:rPr>
          <w:b/>
          <w:i/>
          <w:sz w:val="24"/>
          <w:szCs w:val="24"/>
        </w:rPr>
        <w:t>”</w:t>
      </w:r>
    </w:p>
    <w:p w:rsidR="004F3F64" w:rsidRDefault="004F3F64" w:rsidP="004970BB">
      <w:pPr>
        <w:jc w:val="both"/>
        <w:rPr>
          <w:sz w:val="24"/>
          <w:szCs w:val="24"/>
        </w:rPr>
      </w:pPr>
    </w:p>
    <w:p w:rsidR="00BD7367" w:rsidRPr="004970BB" w:rsidRDefault="007C775A" w:rsidP="004970BB">
      <w:pPr>
        <w:jc w:val="both"/>
        <w:rPr>
          <w:sz w:val="24"/>
          <w:szCs w:val="24"/>
        </w:rPr>
      </w:pPr>
      <w:r w:rsidRPr="004970BB">
        <w:rPr>
          <w:sz w:val="24"/>
          <w:szCs w:val="24"/>
        </w:rPr>
        <w:t xml:space="preserve">Hajdúszoboszló, </w:t>
      </w:r>
      <w:r w:rsidR="00954977">
        <w:rPr>
          <w:sz w:val="24"/>
          <w:szCs w:val="24"/>
        </w:rPr>
        <w:t>2026</w:t>
      </w:r>
      <w:r w:rsidR="00832656" w:rsidRPr="004970BB">
        <w:rPr>
          <w:sz w:val="24"/>
          <w:szCs w:val="24"/>
        </w:rPr>
        <w:t xml:space="preserve">. </w:t>
      </w:r>
      <w:r w:rsidR="006E7F91" w:rsidRPr="004970BB">
        <w:rPr>
          <w:sz w:val="24"/>
          <w:szCs w:val="24"/>
        </w:rPr>
        <w:t>június</w:t>
      </w:r>
      <w:r w:rsidR="005C38F0" w:rsidRPr="004970BB">
        <w:rPr>
          <w:sz w:val="24"/>
          <w:szCs w:val="24"/>
        </w:rPr>
        <w:t xml:space="preserve"> </w:t>
      </w:r>
      <w:r w:rsidR="00954977">
        <w:rPr>
          <w:sz w:val="24"/>
          <w:szCs w:val="24"/>
        </w:rPr>
        <w:t>10</w:t>
      </w:r>
      <w:r w:rsidR="005C38F0" w:rsidRPr="004970BB">
        <w:rPr>
          <w:sz w:val="24"/>
          <w:szCs w:val="24"/>
        </w:rPr>
        <w:t>.</w:t>
      </w:r>
    </w:p>
    <w:p w:rsidR="00BD7367" w:rsidRPr="004970BB" w:rsidRDefault="00BD7367" w:rsidP="004970BB">
      <w:pPr>
        <w:jc w:val="both"/>
        <w:rPr>
          <w:b/>
          <w:sz w:val="24"/>
          <w:szCs w:val="24"/>
        </w:rPr>
      </w:pPr>
    </w:p>
    <w:p w:rsidR="00BD7367" w:rsidRPr="00F4546B" w:rsidRDefault="00BD7367" w:rsidP="00F4546B">
      <w:pPr>
        <w:jc w:val="center"/>
        <w:rPr>
          <w:sz w:val="24"/>
          <w:szCs w:val="24"/>
        </w:rPr>
      </w:pPr>
      <w:r w:rsidRPr="00F4546B">
        <w:rPr>
          <w:sz w:val="24"/>
          <w:szCs w:val="24"/>
        </w:rPr>
        <w:t>Szilágyiné Pál Gyöngyi</w:t>
      </w:r>
    </w:p>
    <w:p w:rsidR="004970BB" w:rsidRDefault="00BD7367" w:rsidP="00F4546B">
      <w:pPr>
        <w:jc w:val="center"/>
        <w:rPr>
          <w:sz w:val="24"/>
          <w:szCs w:val="24"/>
        </w:rPr>
      </w:pPr>
      <w:proofErr w:type="gramStart"/>
      <w:r w:rsidRPr="004970BB">
        <w:rPr>
          <w:sz w:val="24"/>
          <w:szCs w:val="24"/>
        </w:rPr>
        <w:t>városf</w:t>
      </w:r>
      <w:r w:rsidR="00982856" w:rsidRPr="004970BB">
        <w:rPr>
          <w:sz w:val="24"/>
          <w:szCs w:val="24"/>
        </w:rPr>
        <w:t>ejlesztési</w:t>
      </w:r>
      <w:proofErr w:type="gramEnd"/>
      <w:r w:rsidR="00982856" w:rsidRPr="004970BB">
        <w:rPr>
          <w:sz w:val="24"/>
          <w:szCs w:val="24"/>
        </w:rPr>
        <w:t xml:space="preserve"> </w:t>
      </w:r>
      <w:r w:rsidR="004970BB">
        <w:rPr>
          <w:sz w:val="24"/>
          <w:szCs w:val="24"/>
        </w:rPr>
        <w:t>és városüzemeltetési</w:t>
      </w:r>
    </w:p>
    <w:p w:rsidR="00B34E01" w:rsidRPr="00954977" w:rsidRDefault="004970BB" w:rsidP="0095497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osztályvezető</w:t>
      </w:r>
      <w:proofErr w:type="gramEnd"/>
    </w:p>
    <w:sectPr w:rsidR="00B34E01" w:rsidRPr="00954977" w:rsidSect="004970B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48643B"/>
    <w:multiLevelType w:val="hybridMultilevel"/>
    <w:tmpl w:val="1662F5E4"/>
    <w:lvl w:ilvl="0" w:tplc="3E42C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2EFF"/>
    <w:multiLevelType w:val="multilevel"/>
    <w:tmpl w:val="F7041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AB3EA7"/>
    <w:multiLevelType w:val="multilevel"/>
    <w:tmpl w:val="172E7E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1BAE2009"/>
    <w:multiLevelType w:val="hybridMultilevel"/>
    <w:tmpl w:val="B7CA6B4C"/>
    <w:lvl w:ilvl="0" w:tplc="98AEB0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54080"/>
    <w:multiLevelType w:val="hybridMultilevel"/>
    <w:tmpl w:val="7BEC81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739BF"/>
    <w:multiLevelType w:val="hybridMultilevel"/>
    <w:tmpl w:val="4E5A46AC"/>
    <w:lvl w:ilvl="0" w:tplc="E15E7A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C34F7"/>
    <w:multiLevelType w:val="hybridMultilevel"/>
    <w:tmpl w:val="F79EF448"/>
    <w:lvl w:ilvl="0" w:tplc="1E40FBA8"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438C1061"/>
    <w:multiLevelType w:val="hybridMultilevel"/>
    <w:tmpl w:val="E2CE788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71F1"/>
    <w:multiLevelType w:val="hybridMultilevel"/>
    <w:tmpl w:val="71C88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F8A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1644FE"/>
    <w:multiLevelType w:val="multilevel"/>
    <w:tmpl w:val="4CDC0F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12E6304"/>
    <w:multiLevelType w:val="multilevel"/>
    <w:tmpl w:val="F7041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2D67264"/>
    <w:multiLevelType w:val="hybridMultilevel"/>
    <w:tmpl w:val="3DC05114"/>
    <w:lvl w:ilvl="0" w:tplc="39B89E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B2CFA"/>
    <w:multiLevelType w:val="hybridMultilevel"/>
    <w:tmpl w:val="E0F6CE54"/>
    <w:lvl w:ilvl="0" w:tplc="F9D2A672">
      <w:start w:val="20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A04AE"/>
    <w:multiLevelType w:val="hybridMultilevel"/>
    <w:tmpl w:val="73D40774"/>
    <w:lvl w:ilvl="0" w:tplc="2EDC1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45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AE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8A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69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8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14A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8C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AC2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8548EB"/>
    <w:multiLevelType w:val="hybridMultilevel"/>
    <w:tmpl w:val="4AD8B64C"/>
    <w:lvl w:ilvl="0" w:tplc="FE80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EB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A0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61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A1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10D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26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40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AB0E5F"/>
    <w:multiLevelType w:val="multilevel"/>
    <w:tmpl w:val="5E94B4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E89476E"/>
    <w:multiLevelType w:val="hybridMultilevel"/>
    <w:tmpl w:val="F7E6B502"/>
    <w:lvl w:ilvl="0" w:tplc="A6824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8E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26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69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85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E7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1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4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EA6915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94B158F"/>
    <w:multiLevelType w:val="hybridMultilevel"/>
    <w:tmpl w:val="5AD62016"/>
    <w:lvl w:ilvl="0" w:tplc="17EAC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2"/>
  </w:num>
  <w:num w:numId="5">
    <w:abstractNumId w:val="13"/>
  </w:num>
  <w:num w:numId="6">
    <w:abstractNumId w:val="3"/>
  </w:num>
  <w:num w:numId="7">
    <w:abstractNumId w:val="12"/>
  </w:num>
  <w:num w:numId="8">
    <w:abstractNumId w:val="1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  <w:num w:numId="13">
    <w:abstractNumId w:val="21"/>
  </w:num>
  <w:num w:numId="14">
    <w:abstractNumId w:val="5"/>
  </w:num>
  <w:num w:numId="15">
    <w:abstractNumId w:val="8"/>
  </w:num>
  <w:num w:numId="16">
    <w:abstractNumId w:val="4"/>
  </w:num>
  <w:num w:numId="17">
    <w:abstractNumId w:val="6"/>
  </w:num>
  <w:num w:numId="18">
    <w:abstractNumId w:val="10"/>
  </w:num>
  <w:num w:numId="19">
    <w:abstractNumId w:val="19"/>
  </w:num>
  <w:num w:numId="20">
    <w:abstractNumId w:val="16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BD6"/>
    <w:rsid w:val="00014CFE"/>
    <w:rsid w:val="00014F60"/>
    <w:rsid w:val="00026428"/>
    <w:rsid w:val="00031A58"/>
    <w:rsid w:val="00034A78"/>
    <w:rsid w:val="0003581C"/>
    <w:rsid w:val="00037AB1"/>
    <w:rsid w:val="00043F37"/>
    <w:rsid w:val="00050FBB"/>
    <w:rsid w:val="00053FD4"/>
    <w:rsid w:val="00055E4E"/>
    <w:rsid w:val="00056778"/>
    <w:rsid w:val="0005756E"/>
    <w:rsid w:val="00063A68"/>
    <w:rsid w:val="00071020"/>
    <w:rsid w:val="000714EA"/>
    <w:rsid w:val="00074D40"/>
    <w:rsid w:val="00075921"/>
    <w:rsid w:val="0008309F"/>
    <w:rsid w:val="00094DE8"/>
    <w:rsid w:val="00095EF2"/>
    <w:rsid w:val="00097F83"/>
    <w:rsid w:val="000A35E7"/>
    <w:rsid w:val="000A6AF6"/>
    <w:rsid w:val="000B154B"/>
    <w:rsid w:val="000B2A53"/>
    <w:rsid w:val="000B5AD3"/>
    <w:rsid w:val="000B76DA"/>
    <w:rsid w:val="000C0237"/>
    <w:rsid w:val="000C152E"/>
    <w:rsid w:val="000C736F"/>
    <w:rsid w:val="000D2061"/>
    <w:rsid w:val="000D2472"/>
    <w:rsid w:val="000D29A8"/>
    <w:rsid w:val="000D6064"/>
    <w:rsid w:val="000D60A1"/>
    <w:rsid w:val="000F78E5"/>
    <w:rsid w:val="001043A1"/>
    <w:rsid w:val="0010687B"/>
    <w:rsid w:val="00112AEB"/>
    <w:rsid w:val="00122C8F"/>
    <w:rsid w:val="00127BD0"/>
    <w:rsid w:val="001420F3"/>
    <w:rsid w:val="00151E2A"/>
    <w:rsid w:val="00154530"/>
    <w:rsid w:val="00155585"/>
    <w:rsid w:val="00166C91"/>
    <w:rsid w:val="001676C1"/>
    <w:rsid w:val="001828C0"/>
    <w:rsid w:val="001A0583"/>
    <w:rsid w:val="001B2970"/>
    <w:rsid w:val="001B2DE1"/>
    <w:rsid w:val="001B4029"/>
    <w:rsid w:val="001B7EA6"/>
    <w:rsid w:val="001C149F"/>
    <w:rsid w:val="001C4BD6"/>
    <w:rsid w:val="001D1FBD"/>
    <w:rsid w:val="001D3E52"/>
    <w:rsid w:val="001E5F65"/>
    <w:rsid w:val="001F254C"/>
    <w:rsid w:val="001F49E6"/>
    <w:rsid w:val="001F553B"/>
    <w:rsid w:val="001F6338"/>
    <w:rsid w:val="0020661D"/>
    <w:rsid w:val="0021045F"/>
    <w:rsid w:val="00222A46"/>
    <w:rsid w:val="00232635"/>
    <w:rsid w:val="0023360B"/>
    <w:rsid w:val="002362A9"/>
    <w:rsid w:val="00254CA1"/>
    <w:rsid w:val="00265D81"/>
    <w:rsid w:val="0027040F"/>
    <w:rsid w:val="00277240"/>
    <w:rsid w:val="0028013C"/>
    <w:rsid w:val="00283C1A"/>
    <w:rsid w:val="0028513A"/>
    <w:rsid w:val="002A38A2"/>
    <w:rsid w:val="002C30D6"/>
    <w:rsid w:val="002C62BB"/>
    <w:rsid w:val="002C79C6"/>
    <w:rsid w:val="002C7EC2"/>
    <w:rsid w:val="002D6279"/>
    <w:rsid w:val="002E1934"/>
    <w:rsid w:val="002E393F"/>
    <w:rsid w:val="002F2A02"/>
    <w:rsid w:val="002F7633"/>
    <w:rsid w:val="002F7DFD"/>
    <w:rsid w:val="00304683"/>
    <w:rsid w:val="00311496"/>
    <w:rsid w:val="00316335"/>
    <w:rsid w:val="00325B67"/>
    <w:rsid w:val="00337CF1"/>
    <w:rsid w:val="003412FA"/>
    <w:rsid w:val="00343833"/>
    <w:rsid w:val="003439DE"/>
    <w:rsid w:val="00360205"/>
    <w:rsid w:val="00361BA3"/>
    <w:rsid w:val="0036326D"/>
    <w:rsid w:val="00374EEC"/>
    <w:rsid w:val="00383118"/>
    <w:rsid w:val="003879F7"/>
    <w:rsid w:val="003903A8"/>
    <w:rsid w:val="00393FC4"/>
    <w:rsid w:val="0039563C"/>
    <w:rsid w:val="00396496"/>
    <w:rsid w:val="003C7486"/>
    <w:rsid w:val="003D19F5"/>
    <w:rsid w:val="003D5B46"/>
    <w:rsid w:val="003D7EC2"/>
    <w:rsid w:val="003E3E20"/>
    <w:rsid w:val="003F08A2"/>
    <w:rsid w:val="003F484A"/>
    <w:rsid w:val="0040306F"/>
    <w:rsid w:val="00406AFB"/>
    <w:rsid w:val="00417C65"/>
    <w:rsid w:val="00431ECC"/>
    <w:rsid w:val="00441F89"/>
    <w:rsid w:val="00441F92"/>
    <w:rsid w:val="00453971"/>
    <w:rsid w:val="00456C34"/>
    <w:rsid w:val="00463373"/>
    <w:rsid w:val="00466846"/>
    <w:rsid w:val="00466A5C"/>
    <w:rsid w:val="0047296E"/>
    <w:rsid w:val="00476F21"/>
    <w:rsid w:val="00481A7C"/>
    <w:rsid w:val="0048328D"/>
    <w:rsid w:val="00495A65"/>
    <w:rsid w:val="004970BB"/>
    <w:rsid w:val="00497AD4"/>
    <w:rsid w:val="004A37D9"/>
    <w:rsid w:val="004A59E8"/>
    <w:rsid w:val="004A7A8F"/>
    <w:rsid w:val="004B0AD3"/>
    <w:rsid w:val="004B1874"/>
    <w:rsid w:val="004B2780"/>
    <w:rsid w:val="004C231C"/>
    <w:rsid w:val="004C2E7F"/>
    <w:rsid w:val="004C3CAD"/>
    <w:rsid w:val="004E3B55"/>
    <w:rsid w:val="004F046F"/>
    <w:rsid w:val="004F33B6"/>
    <w:rsid w:val="004F3F64"/>
    <w:rsid w:val="00510DFF"/>
    <w:rsid w:val="005146FD"/>
    <w:rsid w:val="00520F3E"/>
    <w:rsid w:val="0053428C"/>
    <w:rsid w:val="00540981"/>
    <w:rsid w:val="005451BD"/>
    <w:rsid w:val="005535A4"/>
    <w:rsid w:val="00557386"/>
    <w:rsid w:val="0056138D"/>
    <w:rsid w:val="00562C71"/>
    <w:rsid w:val="00573988"/>
    <w:rsid w:val="00574417"/>
    <w:rsid w:val="00576D77"/>
    <w:rsid w:val="00577AC9"/>
    <w:rsid w:val="00577EB9"/>
    <w:rsid w:val="0058362C"/>
    <w:rsid w:val="005A0F46"/>
    <w:rsid w:val="005A3369"/>
    <w:rsid w:val="005A78CA"/>
    <w:rsid w:val="005B0E84"/>
    <w:rsid w:val="005B2DD4"/>
    <w:rsid w:val="005C38F0"/>
    <w:rsid w:val="005C566E"/>
    <w:rsid w:val="005C7468"/>
    <w:rsid w:val="005D20AB"/>
    <w:rsid w:val="005D5F0D"/>
    <w:rsid w:val="005E0B67"/>
    <w:rsid w:val="005E1D63"/>
    <w:rsid w:val="005F5C56"/>
    <w:rsid w:val="006019EB"/>
    <w:rsid w:val="00624D3E"/>
    <w:rsid w:val="00636FCD"/>
    <w:rsid w:val="006426AD"/>
    <w:rsid w:val="006447C7"/>
    <w:rsid w:val="00645A87"/>
    <w:rsid w:val="006472D8"/>
    <w:rsid w:val="00647E4E"/>
    <w:rsid w:val="0068305B"/>
    <w:rsid w:val="0069052A"/>
    <w:rsid w:val="00692CBA"/>
    <w:rsid w:val="00694595"/>
    <w:rsid w:val="00694828"/>
    <w:rsid w:val="00696F86"/>
    <w:rsid w:val="006A548D"/>
    <w:rsid w:val="006A60FE"/>
    <w:rsid w:val="006A65CB"/>
    <w:rsid w:val="006B316C"/>
    <w:rsid w:val="006C1BE1"/>
    <w:rsid w:val="006C5009"/>
    <w:rsid w:val="006D0BD6"/>
    <w:rsid w:val="006D6301"/>
    <w:rsid w:val="006E0B23"/>
    <w:rsid w:val="006E7CC6"/>
    <w:rsid w:val="006E7F91"/>
    <w:rsid w:val="006F4261"/>
    <w:rsid w:val="007019A7"/>
    <w:rsid w:val="00701CD0"/>
    <w:rsid w:val="0070424A"/>
    <w:rsid w:val="00706E4C"/>
    <w:rsid w:val="00707436"/>
    <w:rsid w:val="007114B3"/>
    <w:rsid w:val="00712741"/>
    <w:rsid w:val="00713B18"/>
    <w:rsid w:val="0071637E"/>
    <w:rsid w:val="007311C3"/>
    <w:rsid w:val="00732E11"/>
    <w:rsid w:val="007369A9"/>
    <w:rsid w:val="00736B30"/>
    <w:rsid w:val="0074042E"/>
    <w:rsid w:val="0074503D"/>
    <w:rsid w:val="0074722E"/>
    <w:rsid w:val="007562C8"/>
    <w:rsid w:val="00763037"/>
    <w:rsid w:val="00776319"/>
    <w:rsid w:val="00783D78"/>
    <w:rsid w:val="00790CA6"/>
    <w:rsid w:val="007977EF"/>
    <w:rsid w:val="007A2387"/>
    <w:rsid w:val="007A6FC8"/>
    <w:rsid w:val="007A7608"/>
    <w:rsid w:val="007B514B"/>
    <w:rsid w:val="007C0958"/>
    <w:rsid w:val="007C2724"/>
    <w:rsid w:val="007C3155"/>
    <w:rsid w:val="007C4B64"/>
    <w:rsid w:val="007C775A"/>
    <w:rsid w:val="007E0FE8"/>
    <w:rsid w:val="007E4995"/>
    <w:rsid w:val="007F0AD5"/>
    <w:rsid w:val="007F12EF"/>
    <w:rsid w:val="00801ECD"/>
    <w:rsid w:val="00807AFD"/>
    <w:rsid w:val="00810028"/>
    <w:rsid w:val="008127ED"/>
    <w:rsid w:val="0081352B"/>
    <w:rsid w:val="00820114"/>
    <w:rsid w:val="00832656"/>
    <w:rsid w:val="00835212"/>
    <w:rsid w:val="00835A3F"/>
    <w:rsid w:val="008429FD"/>
    <w:rsid w:val="008455E9"/>
    <w:rsid w:val="00853758"/>
    <w:rsid w:val="00857204"/>
    <w:rsid w:val="008725A9"/>
    <w:rsid w:val="008754A8"/>
    <w:rsid w:val="008843B8"/>
    <w:rsid w:val="00893898"/>
    <w:rsid w:val="008A5D05"/>
    <w:rsid w:val="008B3771"/>
    <w:rsid w:val="008B77CA"/>
    <w:rsid w:val="008C142E"/>
    <w:rsid w:val="008C1502"/>
    <w:rsid w:val="008C4FD5"/>
    <w:rsid w:val="008C54C1"/>
    <w:rsid w:val="008C773E"/>
    <w:rsid w:val="008D530F"/>
    <w:rsid w:val="008F2845"/>
    <w:rsid w:val="008F40C4"/>
    <w:rsid w:val="008F6508"/>
    <w:rsid w:val="009023DC"/>
    <w:rsid w:val="00910A95"/>
    <w:rsid w:val="009123CC"/>
    <w:rsid w:val="00913B42"/>
    <w:rsid w:val="00923998"/>
    <w:rsid w:val="00923A50"/>
    <w:rsid w:val="00923CF8"/>
    <w:rsid w:val="00940CD8"/>
    <w:rsid w:val="0095180F"/>
    <w:rsid w:val="009531EC"/>
    <w:rsid w:val="00954977"/>
    <w:rsid w:val="00957519"/>
    <w:rsid w:val="00964245"/>
    <w:rsid w:val="009743E5"/>
    <w:rsid w:val="009820FB"/>
    <w:rsid w:val="00982424"/>
    <w:rsid w:val="00982856"/>
    <w:rsid w:val="00984D7B"/>
    <w:rsid w:val="00984EB9"/>
    <w:rsid w:val="00991D67"/>
    <w:rsid w:val="00996221"/>
    <w:rsid w:val="009A0337"/>
    <w:rsid w:val="009A4A8C"/>
    <w:rsid w:val="009A5B22"/>
    <w:rsid w:val="009A6EF5"/>
    <w:rsid w:val="009B3B5B"/>
    <w:rsid w:val="009B612B"/>
    <w:rsid w:val="009E19EA"/>
    <w:rsid w:val="009F000C"/>
    <w:rsid w:val="009F0CAF"/>
    <w:rsid w:val="009F5882"/>
    <w:rsid w:val="009F6A17"/>
    <w:rsid w:val="00A008AB"/>
    <w:rsid w:val="00A02B2D"/>
    <w:rsid w:val="00A0760A"/>
    <w:rsid w:val="00A150B3"/>
    <w:rsid w:val="00A151D8"/>
    <w:rsid w:val="00A1738C"/>
    <w:rsid w:val="00A20E7D"/>
    <w:rsid w:val="00A238BF"/>
    <w:rsid w:val="00A33F50"/>
    <w:rsid w:val="00A34224"/>
    <w:rsid w:val="00A35FF4"/>
    <w:rsid w:val="00A376F2"/>
    <w:rsid w:val="00A4263C"/>
    <w:rsid w:val="00A472E3"/>
    <w:rsid w:val="00A540C8"/>
    <w:rsid w:val="00A62667"/>
    <w:rsid w:val="00A7094A"/>
    <w:rsid w:val="00A736D7"/>
    <w:rsid w:val="00A8001B"/>
    <w:rsid w:val="00A83E4F"/>
    <w:rsid w:val="00A8630D"/>
    <w:rsid w:val="00A90A76"/>
    <w:rsid w:val="00A91213"/>
    <w:rsid w:val="00A9253F"/>
    <w:rsid w:val="00A94876"/>
    <w:rsid w:val="00AA31D7"/>
    <w:rsid w:val="00AA4882"/>
    <w:rsid w:val="00AA6DBC"/>
    <w:rsid w:val="00AB0CDB"/>
    <w:rsid w:val="00AB1B19"/>
    <w:rsid w:val="00AB37D0"/>
    <w:rsid w:val="00AB6F27"/>
    <w:rsid w:val="00AB7241"/>
    <w:rsid w:val="00AC27ED"/>
    <w:rsid w:val="00AC4BDC"/>
    <w:rsid w:val="00AC7F34"/>
    <w:rsid w:val="00AD05A3"/>
    <w:rsid w:val="00AD662A"/>
    <w:rsid w:val="00AF2585"/>
    <w:rsid w:val="00AF269D"/>
    <w:rsid w:val="00B05F7C"/>
    <w:rsid w:val="00B076EB"/>
    <w:rsid w:val="00B15704"/>
    <w:rsid w:val="00B176A7"/>
    <w:rsid w:val="00B20E3C"/>
    <w:rsid w:val="00B30AF9"/>
    <w:rsid w:val="00B32512"/>
    <w:rsid w:val="00B34E01"/>
    <w:rsid w:val="00B42642"/>
    <w:rsid w:val="00B4549D"/>
    <w:rsid w:val="00B47CBD"/>
    <w:rsid w:val="00B53198"/>
    <w:rsid w:val="00B53272"/>
    <w:rsid w:val="00B55866"/>
    <w:rsid w:val="00B620C9"/>
    <w:rsid w:val="00B92D16"/>
    <w:rsid w:val="00BA22FE"/>
    <w:rsid w:val="00BA4B7D"/>
    <w:rsid w:val="00BA5FEB"/>
    <w:rsid w:val="00BA6C54"/>
    <w:rsid w:val="00BB0DCC"/>
    <w:rsid w:val="00BC0BF4"/>
    <w:rsid w:val="00BC4942"/>
    <w:rsid w:val="00BC4A26"/>
    <w:rsid w:val="00BC5EF0"/>
    <w:rsid w:val="00BD7367"/>
    <w:rsid w:val="00BE7A17"/>
    <w:rsid w:val="00BE7F7D"/>
    <w:rsid w:val="00BF7C0A"/>
    <w:rsid w:val="00C01FB1"/>
    <w:rsid w:val="00C051E1"/>
    <w:rsid w:val="00C119FB"/>
    <w:rsid w:val="00C231F9"/>
    <w:rsid w:val="00C2483D"/>
    <w:rsid w:val="00C2762F"/>
    <w:rsid w:val="00C32F7D"/>
    <w:rsid w:val="00C42D88"/>
    <w:rsid w:val="00C44134"/>
    <w:rsid w:val="00C56508"/>
    <w:rsid w:val="00C6427D"/>
    <w:rsid w:val="00C7205C"/>
    <w:rsid w:val="00C85E06"/>
    <w:rsid w:val="00C9632D"/>
    <w:rsid w:val="00C96D6E"/>
    <w:rsid w:val="00CA68A7"/>
    <w:rsid w:val="00CA780B"/>
    <w:rsid w:val="00CA7A7D"/>
    <w:rsid w:val="00CB45B1"/>
    <w:rsid w:val="00CB6364"/>
    <w:rsid w:val="00CB6610"/>
    <w:rsid w:val="00CD515D"/>
    <w:rsid w:val="00CE3C62"/>
    <w:rsid w:val="00CE4D48"/>
    <w:rsid w:val="00CE5D4E"/>
    <w:rsid w:val="00CF282D"/>
    <w:rsid w:val="00CF6E81"/>
    <w:rsid w:val="00D0270F"/>
    <w:rsid w:val="00D148FA"/>
    <w:rsid w:val="00D313F5"/>
    <w:rsid w:val="00D3442E"/>
    <w:rsid w:val="00D37D26"/>
    <w:rsid w:val="00D52F56"/>
    <w:rsid w:val="00D63ADA"/>
    <w:rsid w:val="00D73961"/>
    <w:rsid w:val="00D80E35"/>
    <w:rsid w:val="00D80EF7"/>
    <w:rsid w:val="00D86EBB"/>
    <w:rsid w:val="00DA3CC7"/>
    <w:rsid w:val="00DA4E7D"/>
    <w:rsid w:val="00DB15D5"/>
    <w:rsid w:val="00DB641B"/>
    <w:rsid w:val="00DC073C"/>
    <w:rsid w:val="00DC086B"/>
    <w:rsid w:val="00DC0A2E"/>
    <w:rsid w:val="00DC154B"/>
    <w:rsid w:val="00DC3CFC"/>
    <w:rsid w:val="00DC7957"/>
    <w:rsid w:val="00DD0978"/>
    <w:rsid w:val="00DE279C"/>
    <w:rsid w:val="00DE4240"/>
    <w:rsid w:val="00DE46E3"/>
    <w:rsid w:val="00DF07CC"/>
    <w:rsid w:val="00DF533C"/>
    <w:rsid w:val="00DF63DC"/>
    <w:rsid w:val="00E06276"/>
    <w:rsid w:val="00E1254C"/>
    <w:rsid w:val="00E14312"/>
    <w:rsid w:val="00E23EEA"/>
    <w:rsid w:val="00E2671D"/>
    <w:rsid w:val="00E275F5"/>
    <w:rsid w:val="00E341AA"/>
    <w:rsid w:val="00E417BB"/>
    <w:rsid w:val="00E41A9C"/>
    <w:rsid w:val="00E477C4"/>
    <w:rsid w:val="00E53A68"/>
    <w:rsid w:val="00E63231"/>
    <w:rsid w:val="00E7044D"/>
    <w:rsid w:val="00E7140E"/>
    <w:rsid w:val="00E7402A"/>
    <w:rsid w:val="00E76FE8"/>
    <w:rsid w:val="00E809D6"/>
    <w:rsid w:val="00E815AF"/>
    <w:rsid w:val="00E85D4C"/>
    <w:rsid w:val="00EA0F19"/>
    <w:rsid w:val="00EA1427"/>
    <w:rsid w:val="00EA4022"/>
    <w:rsid w:val="00EA689F"/>
    <w:rsid w:val="00EB36B1"/>
    <w:rsid w:val="00ED037C"/>
    <w:rsid w:val="00ED1B84"/>
    <w:rsid w:val="00EE3EC7"/>
    <w:rsid w:val="00F02DBE"/>
    <w:rsid w:val="00F05F27"/>
    <w:rsid w:val="00F070ED"/>
    <w:rsid w:val="00F179D0"/>
    <w:rsid w:val="00F22B07"/>
    <w:rsid w:val="00F32887"/>
    <w:rsid w:val="00F35156"/>
    <w:rsid w:val="00F364A9"/>
    <w:rsid w:val="00F4072C"/>
    <w:rsid w:val="00F409A7"/>
    <w:rsid w:val="00F4193E"/>
    <w:rsid w:val="00F423C2"/>
    <w:rsid w:val="00F4546B"/>
    <w:rsid w:val="00F474D3"/>
    <w:rsid w:val="00F47C32"/>
    <w:rsid w:val="00F55299"/>
    <w:rsid w:val="00F73EA1"/>
    <w:rsid w:val="00F7729A"/>
    <w:rsid w:val="00F7739F"/>
    <w:rsid w:val="00F8223F"/>
    <w:rsid w:val="00FA395D"/>
    <w:rsid w:val="00FB5614"/>
    <w:rsid w:val="00FB71B1"/>
    <w:rsid w:val="00FC164E"/>
    <w:rsid w:val="00FC376D"/>
    <w:rsid w:val="00FC6345"/>
    <w:rsid w:val="00FD0665"/>
    <w:rsid w:val="00FD3630"/>
    <w:rsid w:val="00FD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28A5"/>
  <w15:chartTrackingRefBased/>
  <w15:docId w15:val="{80B43F50-F2BE-4C2F-BC48-59C5F35B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620C9"/>
    <w:pPr>
      <w:suppressAutoHyphens/>
    </w:pPr>
    <w:rPr>
      <w:rFonts w:ascii="Times New Roman" w:eastAsia="Times New Roman" w:hAnsi="Times New Roman"/>
      <w:lang w:eastAsia="zh-CN"/>
    </w:rPr>
  </w:style>
  <w:style w:type="paragraph" w:styleId="Cmsor2">
    <w:name w:val="heading 2"/>
    <w:basedOn w:val="Norml"/>
    <w:next w:val="Norml"/>
    <w:link w:val="Cmsor2Char"/>
    <w:qFormat/>
    <w:rsid w:val="00B620C9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rsid w:val="00B620C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A1738C"/>
    <w:pPr>
      <w:ind w:left="720"/>
      <w:contextualSpacing/>
    </w:pPr>
  </w:style>
  <w:style w:type="paragraph" w:styleId="Nincstrkz">
    <w:name w:val="No Spacing"/>
    <w:uiPriority w:val="99"/>
    <w:qFormat/>
    <w:rsid w:val="00361BA3"/>
    <w:rPr>
      <w:sz w:val="22"/>
      <w:szCs w:val="22"/>
      <w:lang w:eastAsia="en-US"/>
    </w:rPr>
  </w:style>
  <w:style w:type="paragraph" w:customStyle="1" w:styleId="Default">
    <w:name w:val="Default"/>
    <w:rsid w:val="00AF25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Rcsostblzat">
    <w:name w:val="Table Grid"/>
    <w:basedOn w:val="Normltblzat"/>
    <w:uiPriority w:val="39"/>
    <w:rsid w:val="00341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F8223F"/>
    <w:pPr>
      <w:numPr>
        <w:numId w:val="16"/>
      </w:numPr>
      <w:suppressAutoHyphens w:val="0"/>
      <w:spacing w:before="60" w:after="60"/>
      <w:jc w:val="both"/>
    </w:pPr>
    <w:rPr>
      <w:rFonts w:ascii="Verdana" w:hAnsi="Verdana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93FC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393FC4"/>
    <w:rPr>
      <w:rFonts w:ascii="Segoe UI" w:eastAsia="Times New Roman" w:hAnsi="Segoe UI" w:cs="Segoe UI"/>
      <w:sz w:val="18"/>
      <w:szCs w:val="18"/>
      <w:lang w:eastAsia="zh-CN"/>
    </w:rPr>
  </w:style>
  <w:style w:type="character" w:styleId="Kiemels2">
    <w:name w:val="Strong"/>
    <w:basedOn w:val="Bekezdsalapbettpusa"/>
    <w:uiPriority w:val="22"/>
    <w:qFormat/>
    <w:rsid w:val="0023360B"/>
    <w:rPr>
      <w:b/>
      <w:bCs/>
    </w:rPr>
  </w:style>
  <w:style w:type="character" w:customStyle="1" w:styleId="t286pc">
    <w:name w:val="t286pc"/>
    <w:basedOn w:val="Bekezdsalapbettpusa"/>
    <w:rsid w:val="0023360B"/>
  </w:style>
  <w:style w:type="paragraph" w:styleId="Szvegtrzs">
    <w:name w:val="Body Text"/>
    <w:basedOn w:val="Norml"/>
    <w:link w:val="SzvegtrzsChar"/>
    <w:rsid w:val="00311496"/>
    <w:pPr>
      <w:suppressAutoHyphens w:val="0"/>
      <w:spacing w:after="120"/>
    </w:pPr>
    <w:rPr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1149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6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80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AA81B-EF65-406C-8903-ADBB1272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4772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dr. Szilágyi Kata</cp:lastModifiedBy>
  <cp:revision>8</cp:revision>
  <cp:lastPrinted>2025-06-04T09:53:00Z</cp:lastPrinted>
  <dcterms:created xsi:type="dcterms:W3CDTF">2026-06-10T07:31:00Z</dcterms:created>
  <dcterms:modified xsi:type="dcterms:W3CDTF">2026-06-12T07:27:00Z</dcterms:modified>
</cp:coreProperties>
</file>