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410"/>
      </w:tblGrid>
      <w:tr w:rsidR="00061374" w:rsidRPr="00576FC7" w:rsidTr="00986035">
        <w:trPr>
          <w:trHeight w:val="851"/>
        </w:trPr>
        <w:tc>
          <w:tcPr>
            <w:tcW w:w="6946" w:type="dxa"/>
            <w:gridSpan w:val="3"/>
          </w:tcPr>
          <w:p w:rsidR="00061374" w:rsidRPr="00576FC7" w:rsidRDefault="00061374" w:rsidP="00986035">
            <w:pPr>
              <w:rPr>
                <w:b/>
                <w:sz w:val="24"/>
              </w:rPr>
            </w:pPr>
            <w:r w:rsidRPr="00576FC7">
              <w:rPr>
                <w:b/>
                <w:sz w:val="24"/>
              </w:rPr>
              <w:t>Hajdúszoboszlói Polgármesteri Hivatal</w:t>
            </w:r>
          </w:p>
          <w:p w:rsidR="00061374" w:rsidRDefault="00061374" w:rsidP="00986035">
            <w:pPr>
              <w:rPr>
                <w:b/>
                <w:sz w:val="24"/>
              </w:rPr>
            </w:pPr>
            <w:r w:rsidRPr="00576FC7">
              <w:rPr>
                <w:b/>
                <w:sz w:val="24"/>
              </w:rPr>
              <w:t xml:space="preserve">Igazgatási, Szociális és Szervezési Főosztály </w:t>
            </w:r>
          </w:p>
          <w:p w:rsidR="00061374" w:rsidRPr="00B37576" w:rsidRDefault="00061374" w:rsidP="00986035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76410">
              <w:rPr>
                <w:b/>
                <w:bCs/>
                <w:kern w:val="32"/>
                <w:sz w:val="24"/>
                <w:szCs w:val="24"/>
              </w:rPr>
              <w:t>Egészségügyi és Szociális Osztály</w:t>
            </w:r>
          </w:p>
          <w:p w:rsidR="00061374" w:rsidRPr="00576FC7" w:rsidRDefault="00061374" w:rsidP="00986035">
            <w:pPr>
              <w:rPr>
                <w:sz w:val="24"/>
              </w:rPr>
            </w:pPr>
            <w:r w:rsidRPr="00576FC7">
              <w:rPr>
                <w:sz w:val="24"/>
              </w:rPr>
              <w:t xml:space="preserve">4200 Hajdúszoboszló, Hősök tere l. </w:t>
            </w:r>
          </w:p>
          <w:p w:rsidR="00061374" w:rsidRPr="00576FC7" w:rsidRDefault="00061374" w:rsidP="00986035">
            <w:pPr>
              <w:rPr>
                <w:sz w:val="24"/>
              </w:rPr>
            </w:pPr>
            <w:r w:rsidRPr="00200D3F">
              <w:rPr>
                <w:sz w:val="24"/>
              </w:rPr>
              <w:t>www.hajduszoboszlo.eu</w:t>
            </w:r>
            <w:r w:rsidRPr="00576FC7">
              <w:rPr>
                <w:sz w:val="24"/>
              </w:rPr>
              <w:t xml:space="preserve">  </w:t>
            </w:r>
          </w:p>
          <w:p w:rsidR="00061374" w:rsidRPr="00576FC7" w:rsidRDefault="00061374" w:rsidP="00986035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61374" w:rsidRPr="00576FC7" w:rsidRDefault="00061374" w:rsidP="00986035">
            <w:pPr>
              <w:rPr>
                <w:sz w:val="24"/>
              </w:rPr>
            </w:pPr>
          </w:p>
          <w:p w:rsidR="00061374" w:rsidRPr="006954D9" w:rsidRDefault="00061374" w:rsidP="0098603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="00FF0929">
              <w:rPr>
                <w:b/>
                <w:sz w:val="24"/>
              </w:rPr>
              <w:t>7.</w:t>
            </w:r>
            <w:bookmarkStart w:id="0" w:name="_GoBack"/>
            <w:bookmarkEnd w:id="0"/>
          </w:p>
          <w:p w:rsidR="00061374" w:rsidRPr="00576FC7" w:rsidRDefault="00061374" w:rsidP="00986035">
            <w:pPr>
              <w:rPr>
                <w:sz w:val="24"/>
              </w:rPr>
            </w:pPr>
            <w:r w:rsidRPr="00576FC7">
              <w:rPr>
                <w:sz w:val="24"/>
              </w:rPr>
              <w:t xml:space="preserve">  ……………………</w:t>
            </w:r>
          </w:p>
          <w:p w:rsidR="00061374" w:rsidRPr="00576FC7" w:rsidRDefault="00061374" w:rsidP="00986035">
            <w:pPr>
              <w:rPr>
                <w:sz w:val="24"/>
              </w:rPr>
            </w:pPr>
            <w:r w:rsidRPr="00576FC7">
              <w:rPr>
                <w:sz w:val="24"/>
              </w:rPr>
              <w:t xml:space="preserve">            sorszám</w:t>
            </w:r>
          </w:p>
          <w:p w:rsidR="00061374" w:rsidRPr="00576FC7" w:rsidRDefault="00061374" w:rsidP="00986035">
            <w:pPr>
              <w:rPr>
                <w:sz w:val="24"/>
              </w:rPr>
            </w:pPr>
          </w:p>
        </w:tc>
      </w:tr>
      <w:tr w:rsidR="00061374" w:rsidRPr="00FD5F8C" w:rsidTr="009860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1374" w:rsidRPr="00FD5F8C" w:rsidRDefault="00061374" w:rsidP="00986035">
            <w:pPr>
              <w:rPr>
                <w:sz w:val="24"/>
              </w:rPr>
            </w:pPr>
            <w:r w:rsidRPr="00FD5F8C">
              <w:rPr>
                <w:sz w:val="24"/>
              </w:rPr>
              <w:t>Ügyiratszám: HSZ/</w:t>
            </w:r>
            <w:r w:rsidR="009E7294">
              <w:rPr>
                <w:sz w:val="24"/>
              </w:rPr>
              <w:t>9915</w:t>
            </w:r>
            <w:r w:rsidRPr="00FD5F8C">
              <w:rPr>
                <w:bCs/>
                <w:sz w:val="24"/>
              </w:rPr>
              <w:t>/2026</w:t>
            </w:r>
          </w:p>
          <w:p w:rsidR="00061374" w:rsidRPr="00FD5F8C" w:rsidRDefault="00061374" w:rsidP="00986035">
            <w:pPr>
              <w:rPr>
                <w:sz w:val="24"/>
              </w:rPr>
            </w:pPr>
          </w:p>
          <w:p w:rsidR="00061374" w:rsidRPr="00FD5F8C" w:rsidRDefault="00061374" w:rsidP="00986035">
            <w:pPr>
              <w:rPr>
                <w:sz w:val="24"/>
              </w:rPr>
            </w:pPr>
            <w:r w:rsidRPr="00FD5F8C">
              <w:rPr>
                <w:sz w:val="24"/>
              </w:rPr>
              <w:t xml:space="preserve">A 2026. </w:t>
            </w:r>
            <w:r>
              <w:rPr>
                <w:sz w:val="24"/>
              </w:rPr>
              <w:t>április 23</w:t>
            </w:r>
            <w:r w:rsidRPr="00FD5F8C">
              <w:rPr>
                <w:sz w:val="24"/>
              </w:rPr>
              <w:t>-i</w:t>
            </w:r>
          </w:p>
          <w:p w:rsidR="00061374" w:rsidRPr="00FD5F8C" w:rsidRDefault="00061374" w:rsidP="00986035">
            <w:pPr>
              <w:rPr>
                <w:sz w:val="24"/>
              </w:rPr>
            </w:pPr>
            <w:r w:rsidRPr="00FD5F8C">
              <w:rPr>
                <w:sz w:val="24"/>
              </w:rPr>
              <w:t>képviselő-testületi nyílt ülés 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74" w:rsidRPr="00FD5F8C" w:rsidRDefault="00061374" w:rsidP="00986035">
            <w:pPr>
              <w:rPr>
                <w:sz w:val="24"/>
              </w:rPr>
            </w:pPr>
            <w:r w:rsidRPr="00FD5F8C">
              <w:rPr>
                <w:sz w:val="24"/>
              </w:rPr>
              <w:t>ügyintéző: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74" w:rsidRPr="00FD5F8C" w:rsidRDefault="00061374" w:rsidP="00986035">
            <w:pPr>
              <w:rPr>
                <w:sz w:val="24"/>
              </w:rPr>
            </w:pPr>
            <w:r w:rsidRPr="00FD5F8C">
              <w:rPr>
                <w:sz w:val="24"/>
              </w:rPr>
              <w:t xml:space="preserve">aláíró </w:t>
            </w:r>
          </w:p>
        </w:tc>
      </w:tr>
      <w:tr w:rsidR="00061374" w:rsidRPr="00FD5F8C" w:rsidTr="009860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1374" w:rsidRPr="00FD5F8C" w:rsidRDefault="00061374" w:rsidP="00986035">
            <w:pPr>
              <w:rPr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74" w:rsidRPr="00FD5F8C" w:rsidRDefault="00061374" w:rsidP="00986035">
            <w:pPr>
              <w:rPr>
                <w:sz w:val="24"/>
              </w:rPr>
            </w:pPr>
            <w:r w:rsidRPr="00FD5F8C">
              <w:rPr>
                <w:sz w:val="24"/>
              </w:rPr>
              <w:t>Törvényességi ellenőrzést végezte (jegyző/aljegyző kézjegye):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74" w:rsidRPr="00FD5F8C" w:rsidRDefault="00061374" w:rsidP="00986035">
            <w:pPr>
              <w:rPr>
                <w:sz w:val="24"/>
              </w:rPr>
            </w:pPr>
          </w:p>
        </w:tc>
      </w:tr>
      <w:tr w:rsidR="00061374" w:rsidRPr="00FD5F8C" w:rsidTr="009860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1374" w:rsidRPr="00FD5F8C" w:rsidRDefault="00061374" w:rsidP="00986035">
            <w:pPr>
              <w:rPr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74" w:rsidRPr="00FD5F8C" w:rsidRDefault="00061374" w:rsidP="00986035">
            <w:pPr>
              <w:rPr>
                <w:sz w:val="24"/>
              </w:rPr>
            </w:pPr>
            <w:r w:rsidRPr="00FD5F8C">
              <w:rPr>
                <w:sz w:val="24"/>
              </w:rPr>
              <w:t>Megtárgyalja: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74" w:rsidRPr="00FD5F8C" w:rsidRDefault="00061374" w:rsidP="00986035">
            <w:pPr>
              <w:rPr>
                <w:i/>
                <w:sz w:val="24"/>
              </w:rPr>
            </w:pPr>
            <w:r w:rsidRPr="00476410">
              <w:rPr>
                <w:sz w:val="24"/>
                <w:szCs w:val="24"/>
              </w:rPr>
              <w:t>Szociális és Egészségügyi Bizottság</w:t>
            </w:r>
          </w:p>
        </w:tc>
      </w:tr>
      <w:tr w:rsidR="00061374" w:rsidRPr="00FD5F8C" w:rsidTr="009860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1374" w:rsidRPr="00FD5F8C" w:rsidRDefault="00061374" w:rsidP="00986035">
            <w:pPr>
              <w:rPr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74" w:rsidRPr="00FD5F8C" w:rsidRDefault="00061374" w:rsidP="00986035">
            <w:pPr>
              <w:rPr>
                <w:sz w:val="24"/>
              </w:rPr>
            </w:pPr>
            <w:r w:rsidRPr="00FD5F8C">
              <w:rPr>
                <w:sz w:val="24"/>
              </w:rPr>
              <w:t xml:space="preserve">Döntés jellege: 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74" w:rsidRPr="00FD5F8C" w:rsidRDefault="00061374" w:rsidP="00986035">
            <w:pPr>
              <w:rPr>
                <w:sz w:val="24"/>
              </w:rPr>
            </w:pPr>
            <w:r w:rsidRPr="001B1083">
              <w:rPr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inősített többség (</w:t>
            </w:r>
            <w:proofErr w:type="spellStart"/>
            <w:r>
              <w:rPr>
                <w:sz w:val="24"/>
                <w:szCs w:val="24"/>
              </w:rPr>
              <w:t>Mötv</w:t>
            </w:r>
            <w:proofErr w:type="spellEnd"/>
            <w:r>
              <w:rPr>
                <w:sz w:val="24"/>
                <w:szCs w:val="24"/>
              </w:rPr>
              <w:t>. 42. § 2</w:t>
            </w:r>
            <w:r w:rsidRPr="001B108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és 50. §</w:t>
            </w:r>
            <w:r w:rsidRPr="001B1083">
              <w:rPr>
                <w:sz w:val="24"/>
                <w:szCs w:val="24"/>
              </w:rPr>
              <w:t xml:space="preserve"> szerint)</w:t>
            </w:r>
          </w:p>
        </w:tc>
      </w:tr>
      <w:tr w:rsidR="00061374" w:rsidRPr="00FD5F8C" w:rsidTr="009860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374" w:rsidRPr="00FD5F8C" w:rsidRDefault="00061374" w:rsidP="00986035">
            <w:pPr>
              <w:rPr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374" w:rsidRPr="00FD5F8C" w:rsidRDefault="00061374" w:rsidP="00986035">
            <w:pPr>
              <w:rPr>
                <w:sz w:val="24"/>
              </w:rPr>
            </w:pPr>
            <w:r w:rsidRPr="00FD5F8C">
              <w:rPr>
                <w:sz w:val="24"/>
              </w:rPr>
              <w:t>döntés típusa, darabszáma: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374" w:rsidRPr="00FD5F8C" w:rsidRDefault="00061374" w:rsidP="00986035">
            <w:pPr>
              <w:rPr>
                <w:sz w:val="24"/>
              </w:rPr>
            </w:pPr>
            <w:r w:rsidRPr="00FD5F8C">
              <w:rPr>
                <w:sz w:val="24"/>
              </w:rPr>
              <w:t>1 db határozat</w:t>
            </w:r>
          </w:p>
        </w:tc>
      </w:tr>
    </w:tbl>
    <w:p w:rsidR="00586C08" w:rsidRPr="00565662" w:rsidRDefault="00573655" w:rsidP="00586C08">
      <w:pPr>
        <w:rPr>
          <w:sz w:val="24"/>
          <w:szCs w:val="24"/>
        </w:rPr>
      </w:pPr>
      <w:r>
        <w:rPr>
          <w:rFonts w:ascii="Calibri" w:eastAsia="Calibri" w:hAnsi="Calibri"/>
          <w:sz w:val="24"/>
          <w:szCs w:val="24"/>
        </w:rPr>
        <w:t xml:space="preserve">                                                               </w:t>
      </w:r>
    </w:p>
    <w:p w:rsidR="003B5A68" w:rsidRPr="001B1083" w:rsidRDefault="003B5A68" w:rsidP="00B2744D">
      <w:pPr>
        <w:tabs>
          <w:tab w:val="left" w:pos="3015"/>
        </w:tabs>
        <w:jc w:val="center"/>
        <w:rPr>
          <w:b/>
          <w:sz w:val="24"/>
          <w:szCs w:val="24"/>
        </w:rPr>
      </w:pPr>
      <w:r w:rsidRPr="001B1083">
        <w:rPr>
          <w:b/>
          <w:sz w:val="24"/>
          <w:szCs w:val="24"/>
        </w:rPr>
        <w:t>E L Ő T E R J E S Z T É S</w:t>
      </w:r>
    </w:p>
    <w:p w:rsidR="003B5A68" w:rsidRPr="001B1083" w:rsidRDefault="003B5A68" w:rsidP="00B2744D">
      <w:pPr>
        <w:jc w:val="center"/>
        <w:rPr>
          <w:b/>
          <w:sz w:val="24"/>
          <w:szCs w:val="24"/>
        </w:rPr>
      </w:pPr>
      <w:proofErr w:type="gramStart"/>
      <w:r w:rsidRPr="001B1083">
        <w:rPr>
          <w:b/>
          <w:sz w:val="24"/>
          <w:szCs w:val="24"/>
        </w:rPr>
        <w:t>a</w:t>
      </w:r>
      <w:proofErr w:type="gramEnd"/>
      <w:r w:rsidRPr="001B1083">
        <w:rPr>
          <w:b/>
          <w:sz w:val="24"/>
          <w:szCs w:val="24"/>
        </w:rPr>
        <w:t xml:space="preserve"> Járóbeteg-Ellátó Centrum Szervezeti Működési </w:t>
      </w:r>
      <w:r w:rsidR="0081427F">
        <w:rPr>
          <w:b/>
          <w:sz w:val="24"/>
          <w:szCs w:val="24"/>
        </w:rPr>
        <w:t xml:space="preserve">és </w:t>
      </w:r>
      <w:r w:rsidRPr="001B1083">
        <w:rPr>
          <w:b/>
          <w:sz w:val="24"/>
          <w:szCs w:val="24"/>
        </w:rPr>
        <w:t>Szabályzat</w:t>
      </w:r>
      <w:r w:rsidR="0077631F">
        <w:rPr>
          <w:b/>
          <w:sz w:val="24"/>
          <w:szCs w:val="24"/>
        </w:rPr>
        <w:t>ának</w:t>
      </w:r>
      <w:r w:rsidRPr="001B1083">
        <w:rPr>
          <w:b/>
          <w:sz w:val="24"/>
          <w:szCs w:val="24"/>
        </w:rPr>
        <w:t xml:space="preserve"> módosítására</w:t>
      </w:r>
    </w:p>
    <w:p w:rsidR="003B5A68" w:rsidRPr="001B1083" w:rsidRDefault="003B5A68" w:rsidP="00B2744D">
      <w:pPr>
        <w:jc w:val="center"/>
        <w:rPr>
          <w:b/>
          <w:sz w:val="24"/>
          <w:szCs w:val="24"/>
        </w:rPr>
      </w:pPr>
    </w:p>
    <w:p w:rsidR="003B5A68" w:rsidRPr="001B1083" w:rsidRDefault="003B5A68" w:rsidP="00B2744D">
      <w:pPr>
        <w:rPr>
          <w:b/>
          <w:bCs/>
          <w:iCs/>
          <w:sz w:val="24"/>
          <w:szCs w:val="24"/>
        </w:rPr>
      </w:pPr>
      <w:r w:rsidRPr="001B1083">
        <w:rPr>
          <w:b/>
          <w:bCs/>
          <w:iCs/>
          <w:sz w:val="24"/>
          <w:szCs w:val="24"/>
        </w:rPr>
        <w:t>Tisztelt Képviselő-testület!</w:t>
      </w:r>
    </w:p>
    <w:p w:rsidR="003B5A68" w:rsidRPr="001B1083" w:rsidRDefault="003B5A68" w:rsidP="00B2744D">
      <w:pPr>
        <w:rPr>
          <w:b/>
          <w:bCs/>
          <w:iCs/>
          <w:sz w:val="24"/>
          <w:szCs w:val="24"/>
        </w:rPr>
      </w:pPr>
      <w:r w:rsidRPr="001B1083">
        <w:rPr>
          <w:b/>
          <w:bCs/>
          <w:iCs/>
          <w:sz w:val="24"/>
          <w:szCs w:val="24"/>
        </w:rPr>
        <w:t>Tisztelt Bizottság!</w:t>
      </w:r>
    </w:p>
    <w:p w:rsidR="003B5A68" w:rsidRPr="001B1083" w:rsidRDefault="003B5A68" w:rsidP="00B2744D">
      <w:pPr>
        <w:rPr>
          <w:b/>
          <w:bCs/>
          <w:iCs/>
          <w:sz w:val="24"/>
          <w:szCs w:val="24"/>
        </w:rPr>
      </w:pPr>
    </w:p>
    <w:p w:rsidR="003B5A68" w:rsidRPr="001B1083" w:rsidRDefault="003B5A68" w:rsidP="00B2744D">
      <w:pPr>
        <w:jc w:val="both"/>
        <w:rPr>
          <w:bCs/>
          <w:iCs/>
          <w:sz w:val="24"/>
          <w:szCs w:val="24"/>
        </w:rPr>
      </w:pPr>
      <w:r w:rsidRPr="001B1083">
        <w:rPr>
          <w:bCs/>
          <w:iCs/>
          <w:sz w:val="24"/>
          <w:szCs w:val="24"/>
        </w:rPr>
        <w:t xml:space="preserve">Hajdúszoboszló Város Önkormányzata által alapított és fenntartott Járóbeteg-Ellátó Centrum (továbbiakban: JEC), mint egészségügyi szakellátó intézmény alapdokumentumainak megalkotására és módosítására az államháztartásról szóló 2011. évi CXCV. </w:t>
      </w:r>
      <w:proofErr w:type="gramStart"/>
      <w:r w:rsidRPr="001B1083">
        <w:rPr>
          <w:bCs/>
          <w:iCs/>
          <w:sz w:val="24"/>
          <w:szCs w:val="24"/>
        </w:rPr>
        <w:t>törvény</w:t>
      </w:r>
      <w:r w:rsidR="00061374">
        <w:rPr>
          <w:bCs/>
          <w:iCs/>
          <w:sz w:val="24"/>
          <w:szCs w:val="24"/>
        </w:rPr>
        <w:t xml:space="preserve">  8</w:t>
      </w:r>
      <w:proofErr w:type="gramEnd"/>
      <w:r w:rsidR="00061374">
        <w:rPr>
          <w:bCs/>
          <w:iCs/>
          <w:sz w:val="24"/>
          <w:szCs w:val="24"/>
        </w:rPr>
        <w:t>/A. § és</w:t>
      </w:r>
      <w:r w:rsidRPr="001B1083">
        <w:rPr>
          <w:bCs/>
          <w:iCs/>
          <w:sz w:val="24"/>
          <w:szCs w:val="24"/>
        </w:rPr>
        <w:t xml:space="preserve"> 9. § a) - b) pontja alapján költségvetési szerv alapítása, átalakítása és megszüntetése, ideértve az alapító okirat és annak módosítása valamint a szervezeti és működési szabályzatának (továbbiakban: SZMSZ) jóváhagyása az alapító feladata. </w:t>
      </w:r>
    </w:p>
    <w:p w:rsidR="003B5A68" w:rsidRPr="001B1083" w:rsidRDefault="003B5A68" w:rsidP="00B2744D">
      <w:pPr>
        <w:jc w:val="both"/>
        <w:rPr>
          <w:bCs/>
          <w:iCs/>
          <w:sz w:val="24"/>
          <w:szCs w:val="24"/>
        </w:rPr>
      </w:pPr>
    </w:p>
    <w:p w:rsidR="003B5A68" w:rsidRPr="000101F8" w:rsidRDefault="003B5A68" w:rsidP="00B2744D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0101F8">
        <w:rPr>
          <w:rFonts w:ascii="Times New Roman" w:hAnsi="Times New Roman" w:cs="Times New Roman"/>
          <w:sz w:val="24"/>
          <w:szCs w:val="24"/>
        </w:rPr>
        <w:t xml:space="preserve">A JEC </w:t>
      </w:r>
      <w:r w:rsidR="000101F8" w:rsidRPr="000101F8">
        <w:rPr>
          <w:rFonts w:ascii="Times New Roman" w:hAnsi="Times New Roman" w:cs="Times New Roman"/>
          <w:sz w:val="24"/>
          <w:szCs w:val="24"/>
        </w:rPr>
        <w:t xml:space="preserve">aktuális </w:t>
      </w:r>
      <w:r w:rsidRPr="000101F8">
        <w:rPr>
          <w:rFonts w:ascii="Times New Roman" w:hAnsi="Times New Roman" w:cs="Times New Roman"/>
          <w:sz w:val="24"/>
          <w:szCs w:val="24"/>
        </w:rPr>
        <w:t xml:space="preserve">SZMSZ-e </w:t>
      </w:r>
      <w:r w:rsidR="00BA7FCB">
        <w:rPr>
          <w:rFonts w:ascii="Times New Roman" w:hAnsi="Times New Roman" w:cs="Times New Roman"/>
          <w:sz w:val="24"/>
          <w:szCs w:val="24"/>
        </w:rPr>
        <w:t>202</w:t>
      </w:r>
      <w:r w:rsidR="002018AD">
        <w:rPr>
          <w:rFonts w:ascii="Times New Roman" w:hAnsi="Times New Roman" w:cs="Times New Roman"/>
          <w:sz w:val="24"/>
          <w:szCs w:val="24"/>
        </w:rPr>
        <w:t>5</w:t>
      </w:r>
      <w:r w:rsidR="00BA7FCB">
        <w:rPr>
          <w:rFonts w:ascii="Times New Roman" w:hAnsi="Times New Roman" w:cs="Times New Roman"/>
          <w:sz w:val="24"/>
          <w:szCs w:val="24"/>
        </w:rPr>
        <w:t xml:space="preserve">. </w:t>
      </w:r>
      <w:r w:rsidR="002018AD">
        <w:rPr>
          <w:rFonts w:ascii="Times New Roman" w:hAnsi="Times New Roman" w:cs="Times New Roman"/>
          <w:sz w:val="24"/>
          <w:szCs w:val="24"/>
        </w:rPr>
        <w:t>január 01</w:t>
      </w:r>
      <w:r w:rsidRPr="000101F8">
        <w:rPr>
          <w:rFonts w:ascii="Times New Roman" w:hAnsi="Times New Roman" w:cs="Times New Roman"/>
          <w:sz w:val="24"/>
          <w:szCs w:val="24"/>
        </w:rPr>
        <w:t>. napjától hatályos.</w:t>
      </w:r>
    </w:p>
    <w:p w:rsidR="003B5A68" w:rsidRPr="000101F8" w:rsidRDefault="003B5A68" w:rsidP="00B2744D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3B5A68" w:rsidRPr="000101F8" w:rsidRDefault="003B5A68" w:rsidP="00B2744D">
      <w:pPr>
        <w:pStyle w:val="Nincstrkz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01F8">
        <w:rPr>
          <w:rFonts w:ascii="Times New Roman" w:hAnsi="Times New Roman" w:cs="Times New Roman"/>
          <w:color w:val="000000"/>
          <w:sz w:val="24"/>
          <w:szCs w:val="24"/>
        </w:rPr>
        <w:t xml:space="preserve"> Az alábbi okok miatt szükségessé vált az intézmény SZMSZ-ének felülvizsgálata és módosítása:   </w:t>
      </w:r>
    </w:p>
    <w:p w:rsidR="00101F63" w:rsidRDefault="00101F63" w:rsidP="00B2744D">
      <w:pPr>
        <w:pStyle w:val="Nincstrkz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101F8" w:rsidRDefault="00D4367A" w:rsidP="00B2744D">
      <w:pPr>
        <w:pStyle w:val="Listaszerbekezds"/>
        <w:numPr>
          <w:ilvl w:val="0"/>
          <w:numId w:val="13"/>
        </w:numPr>
        <w:spacing w:after="200" w:line="276" w:lineRule="auto"/>
        <w:jc w:val="both"/>
        <w:rPr>
          <w:b/>
          <w:color w:val="000000" w:themeColor="text1"/>
          <w:sz w:val="24"/>
          <w:szCs w:val="24"/>
        </w:rPr>
      </w:pPr>
      <w:r w:rsidRPr="00675CC8">
        <w:rPr>
          <w:b/>
          <w:color w:val="000000" w:themeColor="text1"/>
          <w:sz w:val="24"/>
          <w:szCs w:val="24"/>
        </w:rPr>
        <w:t>A II. fejezet 6.1</w:t>
      </w:r>
      <w:r w:rsidR="001325C1">
        <w:rPr>
          <w:b/>
          <w:color w:val="000000" w:themeColor="text1"/>
          <w:sz w:val="24"/>
          <w:szCs w:val="24"/>
        </w:rPr>
        <w:t>.</w:t>
      </w:r>
      <w:r w:rsidRPr="00675CC8">
        <w:rPr>
          <w:b/>
          <w:color w:val="000000" w:themeColor="text1"/>
          <w:sz w:val="24"/>
          <w:szCs w:val="24"/>
        </w:rPr>
        <w:t xml:space="preserve"> pontjában módosul az alaptevékenységek közül a </w:t>
      </w:r>
      <w:r w:rsidR="001325C1">
        <w:rPr>
          <w:b/>
          <w:color w:val="000000" w:themeColor="text1"/>
          <w:sz w:val="24"/>
          <w:szCs w:val="24"/>
        </w:rPr>
        <w:t>f</w:t>
      </w:r>
      <w:r w:rsidRPr="00675CC8">
        <w:rPr>
          <w:b/>
          <w:color w:val="000000" w:themeColor="text1"/>
          <w:sz w:val="24"/>
          <w:szCs w:val="24"/>
        </w:rPr>
        <w:t xml:space="preserve">ogorvosi szakellátás </w:t>
      </w:r>
      <w:r w:rsidR="001325C1">
        <w:rPr>
          <w:b/>
          <w:color w:val="000000" w:themeColor="text1"/>
          <w:sz w:val="24"/>
          <w:szCs w:val="24"/>
        </w:rPr>
        <w:t>f</w:t>
      </w:r>
      <w:r w:rsidRPr="00675CC8">
        <w:rPr>
          <w:b/>
          <w:color w:val="000000" w:themeColor="text1"/>
          <w:sz w:val="24"/>
          <w:szCs w:val="24"/>
        </w:rPr>
        <w:t>ogorvosi alapellátásra</w:t>
      </w:r>
      <w:r w:rsidR="002018AD">
        <w:rPr>
          <w:b/>
          <w:color w:val="000000" w:themeColor="text1"/>
          <w:sz w:val="24"/>
          <w:szCs w:val="24"/>
        </w:rPr>
        <w:t>, mert a JEC-</w:t>
      </w:r>
      <w:proofErr w:type="spellStart"/>
      <w:r w:rsidR="002018AD">
        <w:rPr>
          <w:b/>
          <w:color w:val="000000" w:themeColor="text1"/>
          <w:sz w:val="24"/>
          <w:szCs w:val="24"/>
        </w:rPr>
        <w:t>ben</w:t>
      </w:r>
      <w:proofErr w:type="spellEnd"/>
      <w:r w:rsidR="002018AD">
        <w:rPr>
          <w:b/>
          <w:color w:val="000000" w:themeColor="text1"/>
          <w:sz w:val="24"/>
          <w:szCs w:val="24"/>
        </w:rPr>
        <w:t xml:space="preserve"> működő iskola-, </w:t>
      </w:r>
      <w:r w:rsidRPr="00675CC8">
        <w:rPr>
          <w:b/>
          <w:color w:val="000000" w:themeColor="text1"/>
          <w:sz w:val="24"/>
          <w:szCs w:val="24"/>
        </w:rPr>
        <w:t>és gyermekfogászat az alapellátáshoz tartozik</w:t>
      </w:r>
      <w:r w:rsidR="002018AD">
        <w:rPr>
          <w:b/>
          <w:color w:val="000000" w:themeColor="text1"/>
          <w:sz w:val="24"/>
          <w:szCs w:val="24"/>
        </w:rPr>
        <w:t xml:space="preserve"> (</w:t>
      </w:r>
      <w:r>
        <w:rPr>
          <w:b/>
          <w:color w:val="000000" w:themeColor="text1"/>
          <w:sz w:val="24"/>
          <w:szCs w:val="24"/>
        </w:rPr>
        <w:t>módosul az Alapító okiratban is)</w:t>
      </w:r>
      <w:r w:rsidR="002018AD">
        <w:rPr>
          <w:b/>
          <w:color w:val="000000" w:themeColor="text1"/>
          <w:sz w:val="24"/>
          <w:szCs w:val="24"/>
        </w:rPr>
        <w:t>.</w:t>
      </w:r>
    </w:p>
    <w:p w:rsidR="00D4367A" w:rsidRDefault="002018AD" w:rsidP="00D4367A">
      <w:pPr>
        <w:pStyle w:val="Szvegtrzs"/>
        <w:tabs>
          <w:tab w:val="left" w:pos="180"/>
          <w:tab w:val="left" w:pos="720"/>
          <w:tab w:val="left" w:pos="1620"/>
        </w:tabs>
        <w:ind w:right="-1"/>
      </w:pPr>
      <w:r>
        <w:t>A</w:t>
      </w:r>
      <w:r w:rsidR="00D4367A">
        <w:t xml:space="preserve">z intézmény alaptevékenységeit összefoglaló táblázat </w:t>
      </w:r>
      <w:r w:rsidR="00E71E56">
        <w:t>helyébe</w:t>
      </w:r>
    </w:p>
    <w:p w:rsidR="00E71E56" w:rsidRDefault="00E71E56" w:rsidP="00D4367A">
      <w:pPr>
        <w:pStyle w:val="Szvegtrzs"/>
        <w:tabs>
          <w:tab w:val="left" w:pos="180"/>
          <w:tab w:val="left" w:pos="720"/>
          <w:tab w:val="left" w:pos="1620"/>
        </w:tabs>
        <w:ind w:right="-1"/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D4367A" w:rsidRPr="00675CC8" w:rsidTr="00986035">
        <w:tc>
          <w:tcPr>
            <w:tcW w:w="4530" w:type="dxa"/>
            <w:vAlign w:val="center"/>
          </w:tcPr>
          <w:p w:rsidR="00D4367A" w:rsidRPr="00675CC8" w:rsidRDefault="00D4367A" w:rsidP="00986035">
            <w:pPr>
              <w:spacing w:line="288" w:lineRule="auto"/>
              <w:jc w:val="both"/>
              <w:rPr>
                <w:rFonts w:eastAsiaTheme="minorEastAsia"/>
                <w:b/>
                <w:color w:val="000000" w:themeColor="text1"/>
                <w:sz w:val="24"/>
                <w:szCs w:val="24"/>
              </w:rPr>
            </w:pPr>
            <w:r w:rsidRPr="00675CC8">
              <w:rPr>
                <w:rFonts w:eastAsiaTheme="minorEastAsia"/>
                <w:b/>
                <w:color w:val="000000" w:themeColor="text1"/>
                <w:sz w:val="24"/>
                <w:szCs w:val="24"/>
              </w:rPr>
              <w:t>A kormányzati funkció megnevezése</w:t>
            </w:r>
          </w:p>
        </w:tc>
        <w:tc>
          <w:tcPr>
            <w:tcW w:w="4530" w:type="dxa"/>
            <w:vAlign w:val="center"/>
          </w:tcPr>
          <w:p w:rsidR="00D4367A" w:rsidRPr="00675CC8" w:rsidRDefault="00D4367A" w:rsidP="00986035">
            <w:pPr>
              <w:spacing w:line="288" w:lineRule="auto"/>
              <w:jc w:val="both"/>
              <w:rPr>
                <w:rFonts w:eastAsiaTheme="minorEastAsia"/>
                <w:b/>
                <w:color w:val="000000" w:themeColor="text1"/>
                <w:sz w:val="24"/>
                <w:szCs w:val="24"/>
              </w:rPr>
            </w:pPr>
            <w:r w:rsidRPr="00675CC8">
              <w:rPr>
                <w:rFonts w:eastAsiaTheme="minorEastAsia"/>
                <w:b/>
                <w:color w:val="000000" w:themeColor="text1"/>
                <w:sz w:val="24"/>
                <w:szCs w:val="24"/>
              </w:rPr>
              <w:t>Száma</w:t>
            </w:r>
          </w:p>
        </w:tc>
      </w:tr>
      <w:tr w:rsidR="00D4367A" w:rsidRPr="00675CC8" w:rsidTr="00986035">
        <w:tc>
          <w:tcPr>
            <w:tcW w:w="4530" w:type="dxa"/>
            <w:vAlign w:val="center"/>
          </w:tcPr>
          <w:p w:rsidR="00D4367A" w:rsidRPr="00675CC8" w:rsidRDefault="00D4367A" w:rsidP="00986035">
            <w:pPr>
              <w:spacing w:line="288" w:lineRule="auto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675CC8">
              <w:rPr>
                <w:rFonts w:eastAsiaTheme="minorEastAsia"/>
                <w:color w:val="000000" w:themeColor="text1"/>
                <w:sz w:val="24"/>
                <w:szCs w:val="24"/>
              </w:rPr>
              <w:t>Járóbetegek gyógyító szakellátása</w:t>
            </w:r>
          </w:p>
        </w:tc>
        <w:tc>
          <w:tcPr>
            <w:tcW w:w="4530" w:type="dxa"/>
            <w:vAlign w:val="center"/>
          </w:tcPr>
          <w:p w:rsidR="00D4367A" w:rsidRPr="00675CC8" w:rsidRDefault="00D4367A" w:rsidP="00986035">
            <w:pPr>
              <w:spacing w:line="288" w:lineRule="auto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675CC8">
              <w:rPr>
                <w:rFonts w:eastAsiaTheme="minorEastAsia"/>
                <w:color w:val="000000" w:themeColor="text1"/>
                <w:sz w:val="24"/>
                <w:szCs w:val="24"/>
              </w:rPr>
              <w:t>072210</w:t>
            </w:r>
          </w:p>
        </w:tc>
      </w:tr>
      <w:tr w:rsidR="00D4367A" w:rsidRPr="00675CC8" w:rsidTr="00986035">
        <w:tc>
          <w:tcPr>
            <w:tcW w:w="4530" w:type="dxa"/>
            <w:vAlign w:val="center"/>
          </w:tcPr>
          <w:p w:rsidR="00D4367A" w:rsidRPr="00675CC8" w:rsidRDefault="00D4367A" w:rsidP="00986035">
            <w:pPr>
              <w:spacing w:line="288" w:lineRule="auto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675CC8">
              <w:rPr>
                <w:rFonts w:eastAsiaTheme="minorEastAsia"/>
                <w:color w:val="000000" w:themeColor="text1"/>
                <w:sz w:val="24"/>
                <w:szCs w:val="24"/>
              </w:rPr>
              <w:t>Járóbetegek gyógyító gondozása</w:t>
            </w:r>
          </w:p>
        </w:tc>
        <w:tc>
          <w:tcPr>
            <w:tcW w:w="4530" w:type="dxa"/>
            <w:vAlign w:val="center"/>
          </w:tcPr>
          <w:p w:rsidR="00D4367A" w:rsidRPr="00675CC8" w:rsidRDefault="00D4367A" w:rsidP="00986035">
            <w:pPr>
              <w:spacing w:line="288" w:lineRule="auto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675CC8">
              <w:rPr>
                <w:rFonts w:eastAsiaTheme="minorEastAsia"/>
                <w:color w:val="000000" w:themeColor="text1"/>
                <w:sz w:val="24"/>
                <w:szCs w:val="24"/>
              </w:rPr>
              <w:t>072230</w:t>
            </w:r>
          </w:p>
        </w:tc>
      </w:tr>
      <w:tr w:rsidR="00D4367A" w:rsidRPr="00675CC8" w:rsidTr="00986035">
        <w:tc>
          <w:tcPr>
            <w:tcW w:w="4530" w:type="dxa"/>
            <w:vAlign w:val="center"/>
          </w:tcPr>
          <w:p w:rsidR="00D4367A" w:rsidRPr="00675CC8" w:rsidRDefault="00D4367A" w:rsidP="00986035">
            <w:pPr>
              <w:spacing w:line="288" w:lineRule="auto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675CC8">
              <w:rPr>
                <w:rFonts w:eastAsiaTheme="minorEastAsia"/>
                <w:color w:val="000000" w:themeColor="text1"/>
                <w:sz w:val="24"/>
                <w:szCs w:val="24"/>
              </w:rPr>
              <w:t>Fogorvosi szakellátás</w:t>
            </w:r>
          </w:p>
        </w:tc>
        <w:tc>
          <w:tcPr>
            <w:tcW w:w="4530" w:type="dxa"/>
            <w:vAlign w:val="center"/>
          </w:tcPr>
          <w:p w:rsidR="00D4367A" w:rsidRPr="00675CC8" w:rsidRDefault="00D4367A" w:rsidP="00986035">
            <w:pPr>
              <w:spacing w:line="288" w:lineRule="auto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675CC8">
              <w:rPr>
                <w:rFonts w:eastAsiaTheme="minorEastAsia"/>
                <w:color w:val="000000" w:themeColor="text1"/>
                <w:sz w:val="24"/>
                <w:szCs w:val="24"/>
              </w:rPr>
              <w:t>072313</w:t>
            </w:r>
          </w:p>
        </w:tc>
      </w:tr>
      <w:tr w:rsidR="00D4367A" w:rsidRPr="00675CC8" w:rsidTr="00986035">
        <w:tc>
          <w:tcPr>
            <w:tcW w:w="4530" w:type="dxa"/>
            <w:vAlign w:val="center"/>
          </w:tcPr>
          <w:p w:rsidR="00D4367A" w:rsidRPr="00675CC8" w:rsidRDefault="00D4367A" w:rsidP="00986035">
            <w:pPr>
              <w:spacing w:line="288" w:lineRule="auto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675CC8">
              <w:rPr>
                <w:rFonts w:eastAsiaTheme="minorEastAsia"/>
                <w:color w:val="000000" w:themeColor="text1"/>
                <w:sz w:val="24"/>
                <w:szCs w:val="24"/>
              </w:rPr>
              <w:t>Foglalkozás-egészségügyi alapellátás</w:t>
            </w:r>
          </w:p>
        </w:tc>
        <w:tc>
          <w:tcPr>
            <w:tcW w:w="4530" w:type="dxa"/>
            <w:vAlign w:val="center"/>
          </w:tcPr>
          <w:p w:rsidR="00D4367A" w:rsidRPr="00675CC8" w:rsidRDefault="00D4367A" w:rsidP="00986035">
            <w:pPr>
              <w:spacing w:line="288" w:lineRule="auto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675CC8">
              <w:rPr>
                <w:rFonts w:eastAsiaTheme="minorEastAsia"/>
                <w:color w:val="000000" w:themeColor="text1"/>
                <w:sz w:val="24"/>
                <w:szCs w:val="24"/>
              </w:rPr>
              <w:t>074011</w:t>
            </w:r>
          </w:p>
        </w:tc>
      </w:tr>
      <w:tr w:rsidR="00D4367A" w:rsidRPr="00675CC8" w:rsidTr="00986035">
        <w:tc>
          <w:tcPr>
            <w:tcW w:w="4530" w:type="dxa"/>
            <w:vAlign w:val="center"/>
          </w:tcPr>
          <w:p w:rsidR="00D4367A" w:rsidRPr="00675CC8" w:rsidRDefault="00D4367A" w:rsidP="00986035">
            <w:pPr>
              <w:spacing w:line="288" w:lineRule="auto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675CC8">
              <w:rPr>
                <w:rFonts w:eastAsiaTheme="minorEastAsia"/>
                <w:color w:val="000000" w:themeColor="text1"/>
                <w:sz w:val="24"/>
                <w:szCs w:val="24"/>
              </w:rPr>
              <w:t>Család- és nővédelmi egészségügyi gondozás</w:t>
            </w:r>
          </w:p>
        </w:tc>
        <w:tc>
          <w:tcPr>
            <w:tcW w:w="4530" w:type="dxa"/>
            <w:vAlign w:val="center"/>
          </w:tcPr>
          <w:p w:rsidR="00D4367A" w:rsidRPr="00675CC8" w:rsidRDefault="00D4367A" w:rsidP="00986035">
            <w:pPr>
              <w:spacing w:line="288" w:lineRule="auto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675CC8">
              <w:rPr>
                <w:rFonts w:eastAsiaTheme="minorEastAsia"/>
                <w:color w:val="000000" w:themeColor="text1"/>
                <w:sz w:val="24"/>
                <w:szCs w:val="24"/>
              </w:rPr>
              <w:t>074031</w:t>
            </w:r>
          </w:p>
        </w:tc>
      </w:tr>
      <w:tr w:rsidR="00D4367A" w:rsidRPr="00675CC8" w:rsidTr="00986035">
        <w:tc>
          <w:tcPr>
            <w:tcW w:w="4530" w:type="dxa"/>
            <w:vAlign w:val="center"/>
          </w:tcPr>
          <w:p w:rsidR="00D4367A" w:rsidRPr="00675CC8" w:rsidRDefault="00D4367A" w:rsidP="00986035">
            <w:pPr>
              <w:spacing w:line="288" w:lineRule="auto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675CC8">
              <w:rPr>
                <w:rFonts w:eastAsiaTheme="minorEastAsia"/>
                <w:color w:val="000000" w:themeColor="text1"/>
                <w:sz w:val="24"/>
                <w:szCs w:val="24"/>
              </w:rPr>
              <w:t>Ifjúság-egészségügyi gondozás</w:t>
            </w:r>
          </w:p>
        </w:tc>
        <w:tc>
          <w:tcPr>
            <w:tcW w:w="4530" w:type="dxa"/>
            <w:vAlign w:val="center"/>
          </w:tcPr>
          <w:p w:rsidR="00D4367A" w:rsidRPr="00675CC8" w:rsidRDefault="00D4367A" w:rsidP="00986035">
            <w:pPr>
              <w:spacing w:line="288" w:lineRule="auto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675CC8">
              <w:rPr>
                <w:rFonts w:eastAsiaTheme="minorEastAsia"/>
                <w:color w:val="000000" w:themeColor="text1"/>
                <w:sz w:val="24"/>
                <w:szCs w:val="24"/>
              </w:rPr>
              <w:t>074032</w:t>
            </w:r>
          </w:p>
        </w:tc>
      </w:tr>
      <w:tr w:rsidR="00D4367A" w:rsidRPr="00675CC8" w:rsidTr="00986035">
        <w:tc>
          <w:tcPr>
            <w:tcW w:w="4530" w:type="dxa"/>
            <w:vAlign w:val="center"/>
          </w:tcPr>
          <w:p w:rsidR="00D4367A" w:rsidRPr="00675CC8" w:rsidRDefault="00D4367A" w:rsidP="00986035">
            <w:pPr>
              <w:spacing w:line="288" w:lineRule="auto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675CC8">
              <w:rPr>
                <w:rFonts w:eastAsiaTheme="minorEastAsia"/>
                <w:color w:val="000000" w:themeColor="text1"/>
                <w:sz w:val="24"/>
                <w:szCs w:val="24"/>
              </w:rPr>
              <w:t>Fogyatékossággal élők társadalmi integrációját és életminőségét segítő programok, támogatások</w:t>
            </w:r>
          </w:p>
        </w:tc>
        <w:tc>
          <w:tcPr>
            <w:tcW w:w="4530" w:type="dxa"/>
            <w:vAlign w:val="center"/>
          </w:tcPr>
          <w:p w:rsidR="00D4367A" w:rsidRPr="00675CC8" w:rsidRDefault="00D4367A" w:rsidP="00986035">
            <w:pPr>
              <w:spacing w:line="288" w:lineRule="auto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675CC8">
              <w:rPr>
                <w:rFonts w:eastAsiaTheme="minorEastAsia"/>
                <w:color w:val="000000" w:themeColor="text1"/>
                <w:sz w:val="24"/>
                <w:szCs w:val="24"/>
              </w:rPr>
              <w:t>101270</w:t>
            </w:r>
          </w:p>
        </w:tc>
      </w:tr>
      <w:tr w:rsidR="00D4367A" w:rsidRPr="00675CC8" w:rsidTr="00986035">
        <w:tc>
          <w:tcPr>
            <w:tcW w:w="4530" w:type="dxa"/>
            <w:vAlign w:val="center"/>
          </w:tcPr>
          <w:p w:rsidR="00D4367A" w:rsidRPr="00675CC8" w:rsidRDefault="00D4367A" w:rsidP="00986035">
            <w:pPr>
              <w:spacing w:line="288" w:lineRule="auto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675CC8">
              <w:rPr>
                <w:rFonts w:eastAsiaTheme="minorEastAsia"/>
                <w:color w:val="000000" w:themeColor="text1"/>
                <w:sz w:val="24"/>
                <w:szCs w:val="24"/>
              </w:rPr>
              <w:t>Támogatási célú finanszírozási műveletek</w:t>
            </w:r>
          </w:p>
        </w:tc>
        <w:tc>
          <w:tcPr>
            <w:tcW w:w="4530" w:type="dxa"/>
            <w:vAlign w:val="center"/>
          </w:tcPr>
          <w:p w:rsidR="00D4367A" w:rsidRPr="00675CC8" w:rsidRDefault="00D4367A" w:rsidP="00986035">
            <w:pPr>
              <w:spacing w:line="288" w:lineRule="auto"/>
              <w:jc w:val="both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675CC8">
              <w:rPr>
                <w:rFonts w:eastAsiaTheme="minorEastAsia"/>
                <w:color w:val="000000" w:themeColor="text1"/>
                <w:sz w:val="24"/>
                <w:szCs w:val="24"/>
              </w:rPr>
              <w:t>018030</w:t>
            </w:r>
          </w:p>
        </w:tc>
      </w:tr>
    </w:tbl>
    <w:p w:rsidR="00D4367A" w:rsidRDefault="00D4367A" w:rsidP="00D4367A">
      <w:pPr>
        <w:spacing w:after="200" w:line="276" w:lineRule="auto"/>
        <w:jc w:val="both"/>
        <w:rPr>
          <w:b/>
          <w:color w:val="000000" w:themeColor="text1"/>
          <w:sz w:val="24"/>
          <w:szCs w:val="24"/>
        </w:rPr>
      </w:pPr>
    </w:p>
    <w:p w:rsidR="00D4367A" w:rsidRPr="00D4367A" w:rsidRDefault="00D4367A" w:rsidP="00D4367A">
      <w:pPr>
        <w:spacing w:after="200" w:line="276" w:lineRule="auto"/>
        <w:jc w:val="both"/>
        <w:rPr>
          <w:b/>
          <w:color w:val="000000" w:themeColor="text1"/>
          <w:sz w:val="24"/>
          <w:szCs w:val="24"/>
        </w:rPr>
      </w:pPr>
      <w:proofErr w:type="gramStart"/>
      <w:r w:rsidRPr="00D4367A">
        <w:rPr>
          <w:sz w:val="24"/>
          <w:szCs w:val="24"/>
        </w:rPr>
        <w:t>a</w:t>
      </w:r>
      <w:proofErr w:type="gramEnd"/>
      <w:r w:rsidRPr="00D4367A">
        <w:rPr>
          <w:sz w:val="24"/>
          <w:szCs w:val="24"/>
        </w:rPr>
        <w:t xml:space="preserve"> lenti </w:t>
      </w:r>
      <w:r>
        <w:rPr>
          <w:sz w:val="24"/>
          <w:szCs w:val="24"/>
        </w:rPr>
        <w:t>táblázat</w:t>
      </w:r>
      <w:r w:rsidRPr="00D4367A">
        <w:rPr>
          <w:sz w:val="24"/>
          <w:szCs w:val="24"/>
        </w:rPr>
        <w:t xml:space="preserve"> lép: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99"/>
        <w:gridCol w:w="2646"/>
        <w:gridCol w:w="6283"/>
      </w:tblGrid>
      <w:tr w:rsidR="00D4367A" w:rsidRPr="00675CC8" w:rsidTr="00986035">
        <w:trPr>
          <w:jc w:val="center"/>
        </w:trPr>
        <w:tc>
          <w:tcPr>
            <w:tcW w:w="363" w:type="pct"/>
            <w:vAlign w:val="center"/>
          </w:tcPr>
          <w:p w:rsidR="00D4367A" w:rsidRPr="00D4367A" w:rsidRDefault="00D4367A" w:rsidP="00986035">
            <w:pPr>
              <w:spacing w:after="160" w:line="259" w:lineRule="auto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374" w:type="pct"/>
            <w:vAlign w:val="center"/>
          </w:tcPr>
          <w:p w:rsidR="00D4367A" w:rsidRPr="00D4367A" w:rsidRDefault="00D4367A" w:rsidP="00986035">
            <w:pPr>
              <w:spacing w:after="160" w:line="259" w:lineRule="auto"/>
              <w:jc w:val="both"/>
              <w:rPr>
                <w:b/>
                <w:i/>
                <w:sz w:val="24"/>
                <w:szCs w:val="24"/>
              </w:rPr>
            </w:pPr>
            <w:r w:rsidRPr="00D4367A">
              <w:rPr>
                <w:b/>
                <w:i/>
                <w:sz w:val="24"/>
                <w:szCs w:val="24"/>
              </w:rPr>
              <w:t>Kormányzati funkciószám</w:t>
            </w:r>
          </w:p>
        </w:tc>
        <w:tc>
          <w:tcPr>
            <w:tcW w:w="3263" w:type="pct"/>
            <w:vAlign w:val="center"/>
          </w:tcPr>
          <w:p w:rsidR="00D4367A" w:rsidRPr="00D4367A" w:rsidRDefault="00D4367A" w:rsidP="00986035">
            <w:pPr>
              <w:spacing w:after="160" w:line="259" w:lineRule="auto"/>
              <w:jc w:val="both"/>
              <w:rPr>
                <w:b/>
                <w:i/>
                <w:sz w:val="24"/>
                <w:szCs w:val="24"/>
              </w:rPr>
            </w:pPr>
            <w:r w:rsidRPr="00D4367A">
              <w:rPr>
                <w:b/>
                <w:i/>
                <w:sz w:val="24"/>
                <w:szCs w:val="24"/>
              </w:rPr>
              <w:t>Kormányzati funkció megnevezése</w:t>
            </w:r>
          </w:p>
        </w:tc>
      </w:tr>
      <w:tr w:rsidR="00D4367A" w:rsidRPr="007629A2" w:rsidTr="00986035">
        <w:trPr>
          <w:jc w:val="center"/>
        </w:trPr>
        <w:tc>
          <w:tcPr>
            <w:tcW w:w="363" w:type="pct"/>
            <w:vAlign w:val="center"/>
          </w:tcPr>
          <w:p w:rsidR="00D4367A" w:rsidRPr="00D4367A" w:rsidRDefault="00D4367A" w:rsidP="00986035">
            <w:pPr>
              <w:spacing w:after="160" w:line="259" w:lineRule="auto"/>
              <w:jc w:val="both"/>
              <w:rPr>
                <w:i/>
                <w:sz w:val="24"/>
                <w:szCs w:val="24"/>
              </w:rPr>
            </w:pPr>
            <w:r w:rsidRPr="00D4367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374" w:type="pct"/>
            <w:vAlign w:val="center"/>
          </w:tcPr>
          <w:p w:rsidR="00D4367A" w:rsidRPr="00D4367A" w:rsidRDefault="00D4367A" w:rsidP="00986035">
            <w:pPr>
              <w:spacing w:after="160" w:line="259" w:lineRule="auto"/>
              <w:jc w:val="both"/>
              <w:rPr>
                <w:i/>
                <w:sz w:val="24"/>
                <w:szCs w:val="24"/>
              </w:rPr>
            </w:pPr>
            <w:r w:rsidRPr="00D4367A">
              <w:rPr>
                <w:i/>
                <w:sz w:val="24"/>
                <w:szCs w:val="24"/>
              </w:rPr>
              <w:t>072112</w:t>
            </w:r>
          </w:p>
        </w:tc>
        <w:tc>
          <w:tcPr>
            <w:tcW w:w="3263" w:type="pct"/>
            <w:vAlign w:val="center"/>
          </w:tcPr>
          <w:p w:rsidR="00D4367A" w:rsidRPr="00D4367A" w:rsidRDefault="00D4367A" w:rsidP="00986035">
            <w:pPr>
              <w:spacing w:after="160" w:line="259" w:lineRule="auto"/>
              <w:jc w:val="both"/>
              <w:rPr>
                <w:i/>
                <w:sz w:val="24"/>
                <w:szCs w:val="24"/>
              </w:rPr>
            </w:pPr>
            <w:r w:rsidRPr="00D4367A">
              <w:rPr>
                <w:i/>
                <w:sz w:val="24"/>
                <w:szCs w:val="24"/>
              </w:rPr>
              <w:t>Háziorvosi ügyeleti ellátás</w:t>
            </w:r>
          </w:p>
        </w:tc>
      </w:tr>
      <w:tr w:rsidR="00D4367A" w:rsidRPr="007629A2" w:rsidTr="00986035">
        <w:trPr>
          <w:jc w:val="center"/>
        </w:trPr>
        <w:tc>
          <w:tcPr>
            <w:tcW w:w="363" w:type="pct"/>
            <w:vAlign w:val="center"/>
          </w:tcPr>
          <w:p w:rsidR="00D4367A" w:rsidRPr="00D4367A" w:rsidRDefault="00D4367A" w:rsidP="00986035">
            <w:pPr>
              <w:spacing w:after="160" w:line="259" w:lineRule="auto"/>
              <w:jc w:val="both"/>
              <w:rPr>
                <w:i/>
                <w:sz w:val="24"/>
                <w:szCs w:val="24"/>
              </w:rPr>
            </w:pPr>
            <w:r w:rsidRPr="00D4367A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374" w:type="pct"/>
            <w:vAlign w:val="center"/>
          </w:tcPr>
          <w:p w:rsidR="00D4367A" w:rsidRPr="00D4367A" w:rsidRDefault="00D4367A" w:rsidP="00986035">
            <w:pPr>
              <w:spacing w:after="160" w:line="259" w:lineRule="auto"/>
              <w:jc w:val="both"/>
              <w:rPr>
                <w:i/>
                <w:sz w:val="24"/>
                <w:szCs w:val="24"/>
              </w:rPr>
            </w:pPr>
            <w:r w:rsidRPr="00D4367A">
              <w:rPr>
                <w:i/>
                <w:sz w:val="24"/>
                <w:szCs w:val="24"/>
              </w:rPr>
              <w:t>072210</w:t>
            </w:r>
          </w:p>
        </w:tc>
        <w:tc>
          <w:tcPr>
            <w:tcW w:w="3263" w:type="pct"/>
            <w:vAlign w:val="center"/>
          </w:tcPr>
          <w:p w:rsidR="00D4367A" w:rsidRPr="00D4367A" w:rsidRDefault="00D4367A" w:rsidP="00986035">
            <w:pPr>
              <w:spacing w:after="160" w:line="259" w:lineRule="auto"/>
              <w:jc w:val="both"/>
              <w:rPr>
                <w:i/>
                <w:sz w:val="24"/>
                <w:szCs w:val="24"/>
              </w:rPr>
            </w:pPr>
            <w:r w:rsidRPr="00D4367A">
              <w:rPr>
                <w:i/>
                <w:sz w:val="24"/>
                <w:szCs w:val="24"/>
              </w:rPr>
              <w:t>Járóbetegek gyógyító szakellátás</w:t>
            </w:r>
          </w:p>
        </w:tc>
      </w:tr>
      <w:tr w:rsidR="00D4367A" w:rsidRPr="007629A2" w:rsidTr="00986035">
        <w:trPr>
          <w:jc w:val="center"/>
        </w:trPr>
        <w:tc>
          <w:tcPr>
            <w:tcW w:w="363" w:type="pct"/>
            <w:vAlign w:val="center"/>
          </w:tcPr>
          <w:p w:rsidR="00D4367A" w:rsidRPr="00D4367A" w:rsidRDefault="00D4367A" w:rsidP="00986035">
            <w:pPr>
              <w:spacing w:after="160" w:line="259" w:lineRule="auto"/>
              <w:jc w:val="both"/>
              <w:rPr>
                <w:i/>
                <w:sz w:val="24"/>
                <w:szCs w:val="24"/>
              </w:rPr>
            </w:pPr>
            <w:r w:rsidRPr="00D4367A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374" w:type="pct"/>
            <w:vAlign w:val="center"/>
          </w:tcPr>
          <w:p w:rsidR="00D4367A" w:rsidRPr="00D4367A" w:rsidRDefault="00D4367A" w:rsidP="00986035">
            <w:pPr>
              <w:spacing w:after="160" w:line="259" w:lineRule="auto"/>
              <w:jc w:val="both"/>
              <w:rPr>
                <w:i/>
                <w:sz w:val="24"/>
                <w:szCs w:val="24"/>
              </w:rPr>
            </w:pPr>
            <w:r w:rsidRPr="00D4367A">
              <w:rPr>
                <w:i/>
                <w:sz w:val="24"/>
                <w:szCs w:val="24"/>
              </w:rPr>
              <w:t>072230</w:t>
            </w:r>
          </w:p>
        </w:tc>
        <w:tc>
          <w:tcPr>
            <w:tcW w:w="3263" w:type="pct"/>
          </w:tcPr>
          <w:p w:rsidR="00D4367A" w:rsidRPr="00D4367A" w:rsidRDefault="00D4367A" w:rsidP="00986035">
            <w:pPr>
              <w:spacing w:after="160" w:line="259" w:lineRule="auto"/>
              <w:jc w:val="both"/>
              <w:rPr>
                <w:i/>
                <w:sz w:val="24"/>
                <w:szCs w:val="24"/>
              </w:rPr>
            </w:pPr>
            <w:r w:rsidRPr="00D4367A">
              <w:rPr>
                <w:i/>
                <w:sz w:val="24"/>
                <w:szCs w:val="24"/>
              </w:rPr>
              <w:t>Járóbetegek gyógyító gondozása</w:t>
            </w:r>
          </w:p>
        </w:tc>
      </w:tr>
      <w:tr w:rsidR="00D4367A" w:rsidRPr="007629A2" w:rsidTr="00986035">
        <w:trPr>
          <w:jc w:val="center"/>
        </w:trPr>
        <w:tc>
          <w:tcPr>
            <w:tcW w:w="363" w:type="pct"/>
            <w:vAlign w:val="center"/>
          </w:tcPr>
          <w:p w:rsidR="00D4367A" w:rsidRPr="00D4367A" w:rsidRDefault="00D4367A" w:rsidP="00986035">
            <w:pPr>
              <w:spacing w:after="160" w:line="259" w:lineRule="auto"/>
              <w:jc w:val="both"/>
              <w:rPr>
                <w:i/>
                <w:sz w:val="24"/>
                <w:szCs w:val="24"/>
              </w:rPr>
            </w:pPr>
            <w:r w:rsidRPr="00D4367A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374" w:type="pct"/>
          </w:tcPr>
          <w:p w:rsidR="00D4367A" w:rsidRPr="00D4367A" w:rsidRDefault="00D4367A" w:rsidP="00986035">
            <w:pPr>
              <w:spacing w:after="160" w:line="259" w:lineRule="auto"/>
              <w:jc w:val="both"/>
              <w:rPr>
                <w:i/>
                <w:sz w:val="24"/>
                <w:szCs w:val="24"/>
              </w:rPr>
            </w:pPr>
            <w:r w:rsidRPr="00D4367A">
              <w:rPr>
                <w:i/>
                <w:sz w:val="24"/>
                <w:szCs w:val="24"/>
              </w:rPr>
              <w:t>072311</w:t>
            </w:r>
          </w:p>
        </w:tc>
        <w:tc>
          <w:tcPr>
            <w:tcW w:w="3263" w:type="pct"/>
          </w:tcPr>
          <w:p w:rsidR="00D4367A" w:rsidRPr="00D4367A" w:rsidRDefault="00D4367A" w:rsidP="00986035">
            <w:pPr>
              <w:spacing w:after="160" w:line="259" w:lineRule="auto"/>
              <w:jc w:val="both"/>
              <w:rPr>
                <w:i/>
                <w:sz w:val="24"/>
                <w:szCs w:val="24"/>
              </w:rPr>
            </w:pPr>
            <w:r w:rsidRPr="00D4367A">
              <w:rPr>
                <w:i/>
                <w:sz w:val="24"/>
                <w:szCs w:val="24"/>
              </w:rPr>
              <w:t>Fogorvosi alapellátás</w:t>
            </w:r>
          </w:p>
        </w:tc>
      </w:tr>
      <w:tr w:rsidR="00D4367A" w:rsidRPr="007629A2" w:rsidTr="00986035">
        <w:trPr>
          <w:jc w:val="center"/>
        </w:trPr>
        <w:tc>
          <w:tcPr>
            <w:tcW w:w="363" w:type="pct"/>
            <w:vAlign w:val="center"/>
          </w:tcPr>
          <w:p w:rsidR="00D4367A" w:rsidRPr="00D4367A" w:rsidRDefault="00D4367A" w:rsidP="00986035">
            <w:pPr>
              <w:spacing w:after="160" w:line="259" w:lineRule="auto"/>
              <w:jc w:val="both"/>
              <w:rPr>
                <w:i/>
                <w:sz w:val="24"/>
                <w:szCs w:val="24"/>
              </w:rPr>
            </w:pPr>
            <w:r w:rsidRPr="00D4367A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374" w:type="pct"/>
          </w:tcPr>
          <w:p w:rsidR="00D4367A" w:rsidRPr="00D4367A" w:rsidRDefault="00D4367A" w:rsidP="00986035">
            <w:pPr>
              <w:spacing w:after="160" w:line="259" w:lineRule="auto"/>
              <w:jc w:val="both"/>
              <w:rPr>
                <w:i/>
                <w:sz w:val="24"/>
                <w:szCs w:val="24"/>
              </w:rPr>
            </w:pPr>
            <w:r w:rsidRPr="00D4367A">
              <w:rPr>
                <w:i/>
                <w:sz w:val="24"/>
                <w:szCs w:val="24"/>
              </w:rPr>
              <w:t>074031</w:t>
            </w:r>
          </w:p>
        </w:tc>
        <w:tc>
          <w:tcPr>
            <w:tcW w:w="3263" w:type="pct"/>
          </w:tcPr>
          <w:p w:rsidR="00D4367A" w:rsidRPr="00D4367A" w:rsidRDefault="00D4367A" w:rsidP="00986035">
            <w:pPr>
              <w:spacing w:after="160" w:line="259" w:lineRule="auto"/>
              <w:jc w:val="both"/>
              <w:rPr>
                <w:i/>
                <w:sz w:val="24"/>
                <w:szCs w:val="24"/>
              </w:rPr>
            </w:pPr>
            <w:r w:rsidRPr="00D4367A">
              <w:rPr>
                <w:i/>
                <w:sz w:val="24"/>
                <w:szCs w:val="24"/>
              </w:rPr>
              <w:t>Család és nővédelmi egészségügyi gondozás</w:t>
            </w:r>
          </w:p>
        </w:tc>
      </w:tr>
      <w:tr w:rsidR="00D4367A" w:rsidRPr="007629A2" w:rsidTr="00986035">
        <w:trPr>
          <w:jc w:val="center"/>
        </w:trPr>
        <w:tc>
          <w:tcPr>
            <w:tcW w:w="363" w:type="pct"/>
            <w:vAlign w:val="center"/>
          </w:tcPr>
          <w:p w:rsidR="00D4367A" w:rsidRPr="00D4367A" w:rsidRDefault="00D4367A" w:rsidP="00986035">
            <w:pPr>
              <w:spacing w:after="160" w:line="259" w:lineRule="auto"/>
              <w:jc w:val="both"/>
              <w:rPr>
                <w:i/>
                <w:sz w:val="24"/>
                <w:szCs w:val="24"/>
              </w:rPr>
            </w:pPr>
            <w:r w:rsidRPr="00D4367A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374" w:type="pct"/>
          </w:tcPr>
          <w:p w:rsidR="00D4367A" w:rsidRPr="00D4367A" w:rsidRDefault="00D4367A" w:rsidP="00986035">
            <w:pPr>
              <w:spacing w:after="160" w:line="259" w:lineRule="auto"/>
              <w:jc w:val="both"/>
              <w:rPr>
                <w:i/>
                <w:sz w:val="24"/>
                <w:szCs w:val="24"/>
              </w:rPr>
            </w:pPr>
            <w:r w:rsidRPr="00D4367A">
              <w:rPr>
                <w:i/>
                <w:sz w:val="24"/>
                <w:szCs w:val="24"/>
              </w:rPr>
              <w:t>074011</w:t>
            </w:r>
          </w:p>
        </w:tc>
        <w:tc>
          <w:tcPr>
            <w:tcW w:w="3263" w:type="pct"/>
          </w:tcPr>
          <w:p w:rsidR="00D4367A" w:rsidRPr="00D4367A" w:rsidRDefault="00D4367A" w:rsidP="00986035">
            <w:pPr>
              <w:spacing w:after="160" w:line="259" w:lineRule="auto"/>
              <w:jc w:val="both"/>
              <w:rPr>
                <w:i/>
                <w:sz w:val="24"/>
                <w:szCs w:val="24"/>
              </w:rPr>
            </w:pPr>
            <w:r w:rsidRPr="00D4367A">
              <w:rPr>
                <w:i/>
                <w:sz w:val="24"/>
                <w:szCs w:val="24"/>
              </w:rPr>
              <w:t>Foglalkozás-egészségügyi alapellátás</w:t>
            </w:r>
          </w:p>
        </w:tc>
      </w:tr>
      <w:tr w:rsidR="00D4367A" w:rsidRPr="007629A2" w:rsidTr="00986035">
        <w:trPr>
          <w:jc w:val="center"/>
        </w:trPr>
        <w:tc>
          <w:tcPr>
            <w:tcW w:w="363" w:type="pct"/>
            <w:vAlign w:val="center"/>
          </w:tcPr>
          <w:p w:rsidR="00D4367A" w:rsidRPr="00D4367A" w:rsidRDefault="00D4367A" w:rsidP="00986035">
            <w:pPr>
              <w:spacing w:after="160" w:line="259" w:lineRule="auto"/>
              <w:jc w:val="both"/>
              <w:rPr>
                <w:i/>
                <w:sz w:val="24"/>
                <w:szCs w:val="24"/>
              </w:rPr>
            </w:pPr>
            <w:r w:rsidRPr="00D4367A"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374" w:type="pct"/>
          </w:tcPr>
          <w:p w:rsidR="00D4367A" w:rsidRPr="00D4367A" w:rsidRDefault="00D4367A" w:rsidP="00986035">
            <w:pPr>
              <w:spacing w:after="160" w:line="259" w:lineRule="auto"/>
              <w:jc w:val="both"/>
              <w:rPr>
                <w:i/>
                <w:sz w:val="24"/>
                <w:szCs w:val="24"/>
              </w:rPr>
            </w:pPr>
            <w:r w:rsidRPr="00D4367A">
              <w:rPr>
                <w:i/>
                <w:sz w:val="24"/>
                <w:szCs w:val="24"/>
              </w:rPr>
              <w:t>074032</w:t>
            </w:r>
          </w:p>
        </w:tc>
        <w:tc>
          <w:tcPr>
            <w:tcW w:w="3263" w:type="pct"/>
          </w:tcPr>
          <w:p w:rsidR="00D4367A" w:rsidRPr="00D4367A" w:rsidRDefault="00D4367A" w:rsidP="00986035">
            <w:pPr>
              <w:spacing w:after="160" w:line="259" w:lineRule="auto"/>
              <w:jc w:val="both"/>
              <w:rPr>
                <w:i/>
                <w:sz w:val="24"/>
                <w:szCs w:val="24"/>
              </w:rPr>
            </w:pPr>
            <w:r w:rsidRPr="00D4367A">
              <w:rPr>
                <w:i/>
                <w:sz w:val="24"/>
                <w:szCs w:val="24"/>
              </w:rPr>
              <w:t>Ifjúság-egészségügyi gondozás</w:t>
            </w:r>
          </w:p>
        </w:tc>
      </w:tr>
      <w:tr w:rsidR="00D4367A" w:rsidRPr="007629A2" w:rsidTr="00986035">
        <w:trPr>
          <w:jc w:val="center"/>
        </w:trPr>
        <w:tc>
          <w:tcPr>
            <w:tcW w:w="363" w:type="pct"/>
            <w:vAlign w:val="center"/>
          </w:tcPr>
          <w:p w:rsidR="00D4367A" w:rsidRPr="00D4367A" w:rsidRDefault="00D4367A" w:rsidP="00986035">
            <w:pPr>
              <w:spacing w:after="160" w:line="259" w:lineRule="auto"/>
              <w:jc w:val="both"/>
              <w:rPr>
                <w:i/>
                <w:sz w:val="24"/>
                <w:szCs w:val="24"/>
              </w:rPr>
            </w:pPr>
            <w:r w:rsidRPr="00D4367A"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374" w:type="pct"/>
          </w:tcPr>
          <w:p w:rsidR="00D4367A" w:rsidRPr="00D4367A" w:rsidRDefault="00D4367A" w:rsidP="00986035">
            <w:pPr>
              <w:spacing w:after="160" w:line="259" w:lineRule="auto"/>
              <w:jc w:val="both"/>
              <w:rPr>
                <w:i/>
                <w:sz w:val="24"/>
                <w:szCs w:val="24"/>
              </w:rPr>
            </w:pPr>
            <w:r w:rsidRPr="00D4367A">
              <w:rPr>
                <w:i/>
                <w:sz w:val="24"/>
                <w:szCs w:val="24"/>
              </w:rPr>
              <w:t>101270</w:t>
            </w:r>
          </w:p>
        </w:tc>
        <w:tc>
          <w:tcPr>
            <w:tcW w:w="3263" w:type="pct"/>
          </w:tcPr>
          <w:p w:rsidR="00D4367A" w:rsidRPr="00D4367A" w:rsidRDefault="00D4367A" w:rsidP="00986035">
            <w:pPr>
              <w:spacing w:after="160" w:line="259" w:lineRule="auto"/>
              <w:jc w:val="both"/>
              <w:rPr>
                <w:i/>
                <w:sz w:val="24"/>
                <w:szCs w:val="24"/>
              </w:rPr>
            </w:pPr>
            <w:r w:rsidRPr="00D4367A">
              <w:rPr>
                <w:i/>
                <w:sz w:val="24"/>
                <w:szCs w:val="24"/>
              </w:rPr>
              <w:t>Fogyatékossággal élők társadalmi integrációját és életminőségét segítő programok, támogatások</w:t>
            </w:r>
          </w:p>
        </w:tc>
      </w:tr>
    </w:tbl>
    <w:p w:rsidR="00D4367A" w:rsidRPr="001325C1" w:rsidRDefault="00D4367A" w:rsidP="001325C1">
      <w:pPr>
        <w:spacing w:after="200" w:line="276" w:lineRule="auto"/>
        <w:jc w:val="both"/>
        <w:rPr>
          <w:b/>
          <w:color w:val="000000" w:themeColor="text1"/>
          <w:sz w:val="24"/>
          <w:szCs w:val="24"/>
        </w:rPr>
      </w:pPr>
    </w:p>
    <w:p w:rsidR="000101F8" w:rsidRPr="001325C1" w:rsidRDefault="001325C1" w:rsidP="001325C1">
      <w:pPr>
        <w:pStyle w:val="Nincstrkz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</w:pPr>
      <w:r w:rsidRPr="001325C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 xml:space="preserve">A II. fejezet </w:t>
      </w:r>
      <w:r w:rsidR="0033329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 xml:space="preserve">7.2.3. Az egyes részlegek feladatköre B. </w:t>
      </w:r>
      <w:r w:rsidR="0033329B" w:rsidRPr="0033329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hu-HU"/>
        </w:rPr>
        <w:t>SZAKELLÁTÁS</w:t>
      </w:r>
      <w:r w:rsidRPr="0033329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 xml:space="preserve"> </w:t>
      </w:r>
      <w:r w:rsidRPr="001325C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>pontj</w:t>
      </w:r>
      <w:r w:rsidR="0033329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>ai</w:t>
      </w:r>
      <w:r w:rsidRPr="001325C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 xml:space="preserve">ban </w:t>
      </w:r>
      <w:r w:rsidR="0033329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 xml:space="preserve">egyes szakmák óraszámai a </w:t>
      </w:r>
      <w:proofErr w:type="spellStart"/>
      <w:r w:rsidR="0033329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>dietetika</w:t>
      </w:r>
      <w:proofErr w:type="spellEnd"/>
      <w:r w:rsidR="0033329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 xml:space="preserve"> és a klinikai szakpszichológia miatti óraszámátcsoportosítások következtében </w:t>
      </w:r>
      <w:r w:rsidRPr="001325C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>módosul</w:t>
      </w:r>
      <w:r w:rsidR="0033329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>nak:</w:t>
      </w:r>
    </w:p>
    <w:p w:rsidR="000101F8" w:rsidRPr="00B2744D" w:rsidRDefault="000101F8" w:rsidP="00B2744D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E71E56" w:rsidRDefault="006B3F40" w:rsidP="00B2744D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  <w:r w:rsidRPr="00B64696">
        <w:rPr>
          <w:b/>
          <w:sz w:val="24"/>
          <w:szCs w:val="24"/>
        </w:rPr>
        <w:t>b./2. Endokrinológia</w:t>
      </w:r>
      <w:r>
        <w:rPr>
          <w:sz w:val="24"/>
          <w:szCs w:val="24"/>
        </w:rPr>
        <w:t>: „</w:t>
      </w:r>
      <w:r w:rsidRPr="00675CC8">
        <w:rPr>
          <w:rFonts w:eastAsiaTheme="minorEastAsia"/>
          <w:color w:val="000000" w:themeColor="text1"/>
          <w:sz w:val="24"/>
          <w:szCs w:val="24"/>
        </w:rPr>
        <w:t>Engedélyezett óraszám: heti 30 óra.</w:t>
      </w:r>
      <w:r>
        <w:rPr>
          <w:rFonts w:eastAsiaTheme="minorEastAsia"/>
          <w:color w:val="000000" w:themeColor="text1"/>
          <w:sz w:val="24"/>
          <w:szCs w:val="24"/>
        </w:rPr>
        <w:t>” szövegrész helyébe „</w:t>
      </w:r>
      <w:r w:rsidRPr="006B3F40">
        <w:rPr>
          <w:rFonts w:eastAsiaTheme="minorEastAsia"/>
          <w:i/>
          <w:color w:val="000000" w:themeColor="text1"/>
          <w:sz w:val="24"/>
          <w:szCs w:val="24"/>
        </w:rPr>
        <w:t>Engedélyezett óraszám: heti 10 óra.</w:t>
      </w:r>
      <w:r>
        <w:rPr>
          <w:rFonts w:eastAsiaTheme="minorEastAsia"/>
          <w:i/>
          <w:color w:val="000000" w:themeColor="text1"/>
          <w:sz w:val="24"/>
          <w:szCs w:val="24"/>
        </w:rPr>
        <w:t>”</w:t>
      </w:r>
      <w:r>
        <w:rPr>
          <w:rFonts w:eastAsiaTheme="minorEastAsia"/>
          <w:color w:val="000000" w:themeColor="text1"/>
          <w:sz w:val="24"/>
          <w:szCs w:val="24"/>
        </w:rPr>
        <w:t xml:space="preserve"> szöveg lép</w:t>
      </w:r>
      <w:r w:rsidR="00B64696">
        <w:rPr>
          <w:rFonts w:eastAsiaTheme="minorEastAsia"/>
          <w:color w:val="000000" w:themeColor="text1"/>
          <w:sz w:val="24"/>
          <w:szCs w:val="24"/>
        </w:rPr>
        <w:t>.</w:t>
      </w:r>
    </w:p>
    <w:p w:rsidR="006B3F40" w:rsidRDefault="006B3F40" w:rsidP="00B2744D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6B3F40" w:rsidRDefault="006B3F40" w:rsidP="006B3F4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  <w:r w:rsidRPr="00B64696">
        <w:rPr>
          <w:b/>
          <w:sz w:val="24"/>
          <w:szCs w:val="24"/>
        </w:rPr>
        <w:t>b./5. Nőgyógyászat</w:t>
      </w:r>
      <w:r>
        <w:rPr>
          <w:sz w:val="24"/>
          <w:szCs w:val="24"/>
        </w:rPr>
        <w:t>: „</w:t>
      </w:r>
      <w:r w:rsidRPr="00675CC8">
        <w:rPr>
          <w:rFonts w:eastAsiaTheme="minorEastAsia"/>
          <w:color w:val="000000" w:themeColor="text1"/>
          <w:sz w:val="24"/>
          <w:szCs w:val="24"/>
        </w:rPr>
        <w:t>Heti 40 óra áll az orvosok rendelkezésére.</w:t>
      </w:r>
      <w:r>
        <w:rPr>
          <w:rFonts w:eastAsiaTheme="minorEastAsia"/>
          <w:color w:val="000000" w:themeColor="text1"/>
          <w:sz w:val="24"/>
          <w:szCs w:val="24"/>
        </w:rPr>
        <w:t>” szövegrész helyébe „</w:t>
      </w:r>
      <w:r w:rsidRPr="006B3F40">
        <w:rPr>
          <w:rFonts w:eastAsiaTheme="minorEastAsia"/>
          <w:i/>
          <w:color w:val="000000" w:themeColor="text1"/>
          <w:sz w:val="24"/>
          <w:szCs w:val="24"/>
        </w:rPr>
        <w:t xml:space="preserve">Heti </w:t>
      </w:r>
      <w:r>
        <w:rPr>
          <w:rFonts w:eastAsiaTheme="minorEastAsia"/>
          <w:i/>
          <w:color w:val="000000" w:themeColor="text1"/>
          <w:sz w:val="24"/>
          <w:szCs w:val="24"/>
        </w:rPr>
        <w:t xml:space="preserve">36 </w:t>
      </w:r>
      <w:r w:rsidRPr="006B3F40">
        <w:rPr>
          <w:rFonts w:eastAsiaTheme="minorEastAsia"/>
          <w:i/>
          <w:color w:val="000000" w:themeColor="text1"/>
          <w:sz w:val="24"/>
          <w:szCs w:val="24"/>
        </w:rPr>
        <w:t>óra áll az orvosok rendelkezésére.</w:t>
      </w:r>
      <w:r>
        <w:rPr>
          <w:rFonts w:eastAsiaTheme="minorEastAsia"/>
          <w:i/>
          <w:color w:val="000000" w:themeColor="text1"/>
          <w:sz w:val="24"/>
          <w:szCs w:val="24"/>
        </w:rPr>
        <w:t>”</w:t>
      </w:r>
      <w:r>
        <w:rPr>
          <w:rFonts w:eastAsiaTheme="minorEastAsia"/>
          <w:color w:val="000000" w:themeColor="text1"/>
          <w:sz w:val="24"/>
          <w:szCs w:val="24"/>
        </w:rPr>
        <w:t xml:space="preserve"> szöveg lép</w:t>
      </w:r>
      <w:r w:rsidR="00B64696">
        <w:rPr>
          <w:rFonts w:eastAsiaTheme="minorEastAsia"/>
          <w:color w:val="000000" w:themeColor="text1"/>
          <w:sz w:val="24"/>
          <w:szCs w:val="24"/>
        </w:rPr>
        <w:t>.</w:t>
      </w:r>
    </w:p>
    <w:p w:rsidR="00B64696" w:rsidRDefault="00B64696" w:rsidP="006B3F4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D552BA" w:rsidRDefault="00D552BA" w:rsidP="00B64696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B64696" w:rsidRPr="00D552BA" w:rsidRDefault="00D552BA" w:rsidP="00D552BA">
      <w:pPr>
        <w:pStyle w:val="Nincstrkz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</w:pPr>
      <w:r w:rsidRPr="001325C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 xml:space="preserve">A II. fejezet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 xml:space="preserve">7.2.3. Az egyes részlegek feladatköre B. </w:t>
      </w:r>
      <w:r w:rsidRPr="00C23DC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hu-HU"/>
        </w:rPr>
        <w:t>SZAKELLÁTÁS</w:t>
      </w:r>
      <w:r w:rsidRPr="0033329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>az alábbi pontokkal egészül ki:</w:t>
      </w:r>
    </w:p>
    <w:p w:rsidR="00D552BA" w:rsidRDefault="00D552BA" w:rsidP="00D552BA">
      <w:pPr>
        <w:pStyle w:val="Nincstrkz"/>
        <w:ind w:left="108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D552BA" w:rsidRPr="00A15B0B" w:rsidRDefault="00A15B0B" w:rsidP="00D552BA">
      <w:pPr>
        <w:spacing w:line="288" w:lineRule="auto"/>
        <w:contextualSpacing/>
        <w:jc w:val="both"/>
        <w:rPr>
          <w:rFonts w:eastAsiaTheme="minorEastAsia"/>
          <w:b/>
          <w:bCs/>
          <w:i/>
          <w:color w:val="000000" w:themeColor="text1"/>
          <w:sz w:val="24"/>
          <w:szCs w:val="24"/>
        </w:rPr>
      </w:pPr>
      <w:r>
        <w:rPr>
          <w:rFonts w:eastAsiaTheme="minorEastAsia"/>
          <w:b/>
          <w:bCs/>
          <w:i/>
          <w:color w:val="000000" w:themeColor="text1"/>
          <w:sz w:val="24"/>
          <w:szCs w:val="24"/>
        </w:rPr>
        <w:t>„</w:t>
      </w:r>
      <w:r w:rsidR="00D552BA" w:rsidRPr="00A15B0B">
        <w:rPr>
          <w:rFonts w:eastAsiaTheme="minorEastAsia"/>
          <w:b/>
          <w:bCs/>
          <w:i/>
          <w:color w:val="000000" w:themeColor="text1"/>
          <w:sz w:val="24"/>
          <w:szCs w:val="24"/>
        </w:rPr>
        <w:t>b./21</w:t>
      </w:r>
      <w:r w:rsidRPr="00A15B0B">
        <w:rPr>
          <w:rFonts w:eastAsiaTheme="minorEastAsia"/>
          <w:b/>
          <w:bCs/>
          <w:i/>
          <w:color w:val="000000" w:themeColor="text1"/>
          <w:sz w:val="24"/>
          <w:szCs w:val="24"/>
        </w:rPr>
        <w:t>.</w:t>
      </w:r>
      <w:r w:rsidR="00F20898">
        <w:rPr>
          <w:rFonts w:eastAsiaTheme="minorEastAsia"/>
          <w:b/>
          <w:bCs/>
          <w:i/>
          <w:color w:val="000000" w:themeColor="text1"/>
          <w:sz w:val="24"/>
          <w:szCs w:val="24"/>
        </w:rPr>
        <w:t xml:space="preserve"> </w:t>
      </w:r>
      <w:proofErr w:type="spellStart"/>
      <w:r w:rsidR="00D552BA" w:rsidRPr="00A15B0B">
        <w:rPr>
          <w:rFonts w:eastAsiaTheme="minorEastAsia"/>
          <w:b/>
          <w:bCs/>
          <w:i/>
          <w:color w:val="000000" w:themeColor="text1"/>
          <w:sz w:val="24"/>
          <w:szCs w:val="24"/>
        </w:rPr>
        <w:t>Diabetológia</w:t>
      </w:r>
      <w:proofErr w:type="spellEnd"/>
    </w:p>
    <w:p w:rsidR="00D552BA" w:rsidRPr="00A15B0B" w:rsidRDefault="00D552BA" w:rsidP="00D552BA">
      <w:pPr>
        <w:spacing w:line="288" w:lineRule="auto"/>
        <w:contextualSpacing/>
        <w:jc w:val="both"/>
        <w:rPr>
          <w:rFonts w:eastAsiaTheme="minorEastAsia"/>
          <w:bCs/>
          <w:i/>
          <w:color w:val="000000" w:themeColor="text1"/>
          <w:sz w:val="24"/>
          <w:szCs w:val="24"/>
        </w:rPr>
      </w:pPr>
      <w:r w:rsidRPr="00A15B0B">
        <w:rPr>
          <w:rFonts w:eastAsiaTheme="minorEastAsia"/>
          <w:bCs/>
          <w:i/>
          <w:color w:val="000000" w:themeColor="text1"/>
          <w:sz w:val="24"/>
          <w:szCs w:val="24"/>
        </w:rPr>
        <w:t xml:space="preserve">Feladata: elsősorban cukorbeteg páciensek ellátásával valamint a cukor és /vagy inzulin háztartás zavaraival azok kivizsgálásával foglalkozik a szakrendelés. Az ellátás heti 10 órában engedélyezve. </w:t>
      </w:r>
    </w:p>
    <w:p w:rsidR="00D552BA" w:rsidRPr="00A15B0B" w:rsidRDefault="00D552BA" w:rsidP="00D552BA">
      <w:pPr>
        <w:spacing w:line="288" w:lineRule="auto"/>
        <w:contextualSpacing/>
        <w:jc w:val="both"/>
        <w:rPr>
          <w:rFonts w:eastAsiaTheme="minorEastAsia"/>
          <w:i/>
          <w:color w:val="000000" w:themeColor="text1"/>
          <w:sz w:val="24"/>
          <w:szCs w:val="24"/>
        </w:rPr>
      </w:pPr>
    </w:p>
    <w:p w:rsidR="00D552BA" w:rsidRPr="00A15B0B" w:rsidRDefault="00D552BA" w:rsidP="00D552BA">
      <w:pPr>
        <w:spacing w:line="288" w:lineRule="auto"/>
        <w:contextualSpacing/>
        <w:jc w:val="both"/>
        <w:rPr>
          <w:rFonts w:eastAsiaTheme="minorEastAsia"/>
          <w:b/>
          <w:bCs/>
          <w:i/>
          <w:color w:val="000000" w:themeColor="text1"/>
          <w:sz w:val="24"/>
          <w:szCs w:val="24"/>
        </w:rPr>
      </w:pPr>
      <w:r w:rsidRPr="00A15B0B">
        <w:rPr>
          <w:rFonts w:eastAsiaTheme="minorEastAsia"/>
          <w:b/>
          <w:bCs/>
          <w:i/>
          <w:color w:val="000000" w:themeColor="text1"/>
          <w:sz w:val="24"/>
          <w:szCs w:val="24"/>
        </w:rPr>
        <w:t>b./22</w:t>
      </w:r>
      <w:r w:rsidR="00A15B0B" w:rsidRPr="00A15B0B">
        <w:rPr>
          <w:rFonts w:eastAsiaTheme="minorEastAsia"/>
          <w:b/>
          <w:bCs/>
          <w:i/>
          <w:color w:val="000000" w:themeColor="text1"/>
          <w:sz w:val="24"/>
          <w:szCs w:val="24"/>
        </w:rPr>
        <w:t>.</w:t>
      </w:r>
      <w:r w:rsidRPr="00A15B0B">
        <w:rPr>
          <w:rFonts w:eastAsiaTheme="minorEastAsia"/>
          <w:b/>
          <w:bCs/>
          <w:i/>
          <w:color w:val="000000" w:themeColor="text1"/>
          <w:sz w:val="24"/>
          <w:szCs w:val="24"/>
        </w:rPr>
        <w:t xml:space="preserve"> </w:t>
      </w:r>
      <w:r w:rsidRPr="00A15B0B">
        <w:rPr>
          <w:rFonts w:eastAsiaTheme="minorEastAsia"/>
          <w:b/>
          <w:bCs/>
          <w:i/>
          <w:color w:val="000000" w:themeColor="text1"/>
          <w:sz w:val="24"/>
          <w:szCs w:val="24"/>
        </w:rPr>
        <w:tab/>
      </w:r>
      <w:proofErr w:type="spellStart"/>
      <w:r w:rsidRPr="00A15B0B">
        <w:rPr>
          <w:rFonts w:eastAsiaTheme="minorEastAsia"/>
          <w:b/>
          <w:bCs/>
          <w:i/>
          <w:color w:val="000000" w:themeColor="text1"/>
          <w:sz w:val="24"/>
          <w:szCs w:val="24"/>
        </w:rPr>
        <w:t>Dietetika</w:t>
      </w:r>
      <w:proofErr w:type="spellEnd"/>
    </w:p>
    <w:p w:rsidR="00D552BA" w:rsidRPr="00A15B0B" w:rsidRDefault="00D552BA" w:rsidP="00D552BA">
      <w:pPr>
        <w:spacing w:line="288" w:lineRule="auto"/>
        <w:contextualSpacing/>
        <w:jc w:val="both"/>
        <w:rPr>
          <w:rFonts w:eastAsiaTheme="minorEastAsia"/>
          <w:bCs/>
          <w:i/>
          <w:color w:val="000000" w:themeColor="text1"/>
          <w:sz w:val="24"/>
          <w:szCs w:val="24"/>
        </w:rPr>
      </w:pPr>
      <w:r w:rsidRPr="00A15B0B">
        <w:rPr>
          <w:rFonts w:eastAsiaTheme="minorEastAsia"/>
          <w:bCs/>
          <w:i/>
          <w:color w:val="000000" w:themeColor="text1"/>
          <w:sz w:val="24"/>
          <w:szCs w:val="24"/>
        </w:rPr>
        <w:t xml:space="preserve">Feladata: az endokrinológiai, anyagcsere- és </w:t>
      </w:r>
      <w:proofErr w:type="spellStart"/>
      <w:r w:rsidRPr="00A15B0B">
        <w:rPr>
          <w:rFonts w:eastAsiaTheme="minorEastAsia"/>
          <w:bCs/>
          <w:i/>
          <w:color w:val="000000" w:themeColor="text1"/>
          <w:sz w:val="24"/>
          <w:szCs w:val="24"/>
        </w:rPr>
        <w:t>diabetológiai</w:t>
      </w:r>
      <w:proofErr w:type="spellEnd"/>
      <w:r w:rsidRPr="00A15B0B">
        <w:rPr>
          <w:rFonts w:eastAsiaTheme="minorEastAsia"/>
          <w:bCs/>
          <w:i/>
          <w:color w:val="000000" w:themeColor="text1"/>
          <w:sz w:val="24"/>
          <w:szCs w:val="24"/>
        </w:rPr>
        <w:t xml:space="preserve"> ellátáshoz kapcsolódóan a </w:t>
      </w:r>
      <w:proofErr w:type="spellStart"/>
      <w:r w:rsidRPr="00A15B0B">
        <w:rPr>
          <w:rFonts w:eastAsiaTheme="minorEastAsia"/>
          <w:bCs/>
          <w:i/>
          <w:color w:val="000000" w:themeColor="text1"/>
          <w:sz w:val="24"/>
          <w:szCs w:val="24"/>
        </w:rPr>
        <w:t>dietetikai</w:t>
      </w:r>
      <w:proofErr w:type="spellEnd"/>
      <w:r w:rsidRPr="00A15B0B">
        <w:rPr>
          <w:rFonts w:eastAsiaTheme="minorEastAsia"/>
          <w:bCs/>
          <w:i/>
          <w:color w:val="000000" w:themeColor="text1"/>
          <w:sz w:val="24"/>
          <w:szCs w:val="24"/>
        </w:rPr>
        <w:t xml:space="preserve"> szakrendelés a betegek komplex, életmód- és terápiaközpontú ellátását szolgálja.</w:t>
      </w:r>
    </w:p>
    <w:p w:rsidR="00D552BA" w:rsidRPr="00A15B0B" w:rsidRDefault="00D552BA" w:rsidP="00D552BA">
      <w:pPr>
        <w:spacing w:line="288" w:lineRule="auto"/>
        <w:contextualSpacing/>
        <w:jc w:val="both"/>
        <w:rPr>
          <w:rFonts w:eastAsiaTheme="minorEastAsia"/>
          <w:bCs/>
          <w:i/>
          <w:color w:val="000000" w:themeColor="text1"/>
          <w:sz w:val="24"/>
          <w:szCs w:val="24"/>
        </w:rPr>
      </w:pPr>
      <w:r w:rsidRPr="00A15B0B">
        <w:rPr>
          <w:rFonts w:eastAsiaTheme="minorEastAsia"/>
          <w:bCs/>
          <w:i/>
          <w:color w:val="000000" w:themeColor="text1"/>
          <w:sz w:val="24"/>
          <w:szCs w:val="24"/>
        </w:rPr>
        <w:t>A szakrendelésen egyéni, személyre szabott tanácsadás történt, amely kiterjedt többek között:</w:t>
      </w:r>
    </w:p>
    <w:p w:rsidR="00D552BA" w:rsidRPr="00A15B0B" w:rsidRDefault="00D552BA" w:rsidP="00D552BA">
      <w:pPr>
        <w:pStyle w:val="Listaszerbekezds"/>
        <w:numPr>
          <w:ilvl w:val="0"/>
          <w:numId w:val="16"/>
        </w:numPr>
        <w:spacing w:line="288" w:lineRule="auto"/>
        <w:jc w:val="both"/>
        <w:rPr>
          <w:rFonts w:eastAsiaTheme="minorEastAsia"/>
          <w:bCs/>
          <w:i/>
          <w:color w:val="000000" w:themeColor="text1"/>
          <w:sz w:val="24"/>
          <w:szCs w:val="24"/>
        </w:rPr>
      </w:pPr>
      <w:r w:rsidRPr="00A15B0B">
        <w:rPr>
          <w:rFonts w:eastAsiaTheme="minorEastAsia"/>
          <w:bCs/>
          <w:i/>
          <w:color w:val="000000" w:themeColor="text1"/>
          <w:sz w:val="24"/>
          <w:szCs w:val="24"/>
        </w:rPr>
        <w:t>cukorbetegséghez kapcsolódó étrendi ajánlásokra,</w:t>
      </w:r>
    </w:p>
    <w:p w:rsidR="00D552BA" w:rsidRPr="00A15B0B" w:rsidRDefault="00D552BA" w:rsidP="00D552BA">
      <w:pPr>
        <w:pStyle w:val="Listaszerbekezds"/>
        <w:numPr>
          <w:ilvl w:val="0"/>
          <w:numId w:val="16"/>
        </w:numPr>
        <w:spacing w:line="288" w:lineRule="auto"/>
        <w:jc w:val="both"/>
        <w:rPr>
          <w:rFonts w:eastAsiaTheme="minorEastAsia"/>
          <w:bCs/>
          <w:i/>
          <w:color w:val="000000" w:themeColor="text1"/>
          <w:sz w:val="24"/>
          <w:szCs w:val="24"/>
        </w:rPr>
      </w:pPr>
      <w:r w:rsidRPr="00A15B0B">
        <w:rPr>
          <w:rFonts w:eastAsiaTheme="minorEastAsia"/>
          <w:bCs/>
          <w:i/>
          <w:color w:val="000000" w:themeColor="text1"/>
          <w:sz w:val="24"/>
          <w:szCs w:val="24"/>
        </w:rPr>
        <w:t>testsúly- és anyagcsere-rendezésre,</w:t>
      </w:r>
    </w:p>
    <w:p w:rsidR="00D552BA" w:rsidRPr="00A15B0B" w:rsidRDefault="00D552BA" w:rsidP="00D552BA">
      <w:pPr>
        <w:pStyle w:val="Listaszerbekezds"/>
        <w:numPr>
          <w:ilvl w:val="0"/>
          <w:numId w:val="16"/>
        </w:numPr>
        <w:spacing w:line="288" w:lineRule="auto"/>
        <w:jc w:val="both"/>
        <w:rPr>
          <w:rFonts w:eastAsiaTheme="minorEastAsia"/>
          <w:bCs/>
          <w:i/>
          <w:color w:val="000000" w:themeColor="text1"/>
          <w:sz w:val="24"/>
          <w:szCs w:val="24"/>
        </w:rPr>
      </w:pPr>
      <w:r w:rsidRPr="00A15B0B">
        <w:rPr>
          <w:rFonts w:eastAsiaTheme="minorEastAsia"/>
          <w:bCs/>
          <w:i/>
          <w:color w:val="000000" w:themeColor="text1"/>
          <w:sz w:val="24"/>
          <w:szCs w:val="24"/>
        </w:rPr>
        <w:t>endokrin betegségekhez igazított táplálkozási irányelvekre,</w:t>
      </w:r>
    </w:p>
    <w:p w:rsidR="00D552BA" w:rsidRPr="00A15B0B" w:rsidRDefault="00D552BA" w:rsidP="00D552BA">
      <w:pPr>
        <w:pStyle w:val="Listaszerbekezds"/>
        <w:numPr>
          <w:ilvl w:val="0"/>
          <w:numId w:val="16"/>
        </w:numPr>
        <w:spacing w:line="288" w:lineRule="auto"/>
        <w:jc w:val="both"/>
        <w:rPr>
          <w:rFonts w:eastAsiaTheme="minorEastAsia"/>
          <w:bCs/>
          <w:i/>
          <w:color w:val="000000" w:themeColor="text1"/>
          <w:sz w:val="24"/>
          <w:szCs w:val="24"/>
        </w:rPr>
      </w:pPr>
      <w:r w:rsidRPr="00A15B0B">
        <w:rPr>
          <w:rFonts w:eastAsiaTheme="minorEastAsia"/>
          <w:bCs/>
          <w:i/>
          <w:color w:val="000000" w:themeColor="text1"/>
          <w:sz w:val="24"/>
          <w:szCs w:val="24"/>
        </w:rPr>
        <w:t>életmód- és prevenciós tanácsadásra.</w:t>
      </w:r>
    </w:p>
    <w:p w:rsidR="00D552BA" w:rsidRPr="00A15B0B" w:rsidRDefault="00D552BA" w:rsidP="00D552BA">
      <w:pPr>
        <w:spacing w:line="288" w:lineRule="auto"/>
        <w:contextualSpacing/>
        <w:jc w:val="both"/>
        <w:rPr>
          <w:rFonts w:eastAsiaTheme="minorEastAsia"/>
          <w:bCs/>
          <w:i/>
          <w:color w:val="000000" w:themeColor="text1"/>
          <w:sz w:val="24"/>
          <w:szCs w:val="24"/>
        </w:rPr>
      </w:pPr>
      <w:r w:rsidRPr="00A15B0B">
        <w:rPr>
          <w:rFonts w:eastAsiaTheme="minorEastAsia"/>
          <w:bCs/>
          <w:i/>
          <w:color w:val="000000" w:themeColor="text1"/>
          <w:sz w:val="24"/>
          <w:szCs w:val="24"/>
        </w:rPr>
        <w:lastRenderedPageBreak/>
        <w:t>Az ellátás engedélyezett heti óraszáma: 14 óra</w:t>
      </w:r>
    </w:p>
    <w:p w:rsidR="00A15B0B" w:rsidRPr="00A15B0B" w:rsidRDefault="00A15B0B" w:rsidP="00D552BA">
      <w:pPr>
        <w:spacing w:line="288" w:lineRule="auto"/>
        <w:contextualSpacing/>
        <w:jc w:val="both"/>
        <w:rPr>
          <w:rFonts w:eastAsiaTheme="minorEastAsia"/>
          <w:bCs/>
          <w:i/>
          <w:color w:val="000000" w:themeColor="text1"/>
          <w:sz w:val="24"/>
          <w:szCs w:val="24"/>
        </w:rPr>
      </w:pPr>
    </w:p>
    <w:p w:rsidR="00A15B0B" w:rsidRPr="00A15B0B" w:rsidRDefault="00A15B0B" w:rsidP="00A15B0B">
      <w:pPr>
        <w:spacing w:line="288" w:lineRule="auto"/>
        <w:contextualSpacing/>
        <w:jc w:val="both"/>
        <w:rPr>
          <w:rFonts w:eastAsiaTheme="minorEastAsia"/>
          <w:b/>
          <w:bCs/>
          <w:i/>
          <w:color w:val="000000" w:themeColor="text1"/>
          <w:sz w:val="24"/>
          <w:szCs w:val="24"/>
        </w:rPr>
      </w:pPr>
      <w:r w:rsidRPr="00A15B0B">
        <w:rPr>
          <w:rFonts w:eastAsiaTheme="minorEastAsia"/>
          <w:b/>
          <w:bCs/>
          <w:i/>
          <w:color w:val="000000" w:themeColor="text1"/>
          <w:sz w:val="24"/>
          <w:szCs w:val="24"/>
        </w:rPr>
        <w:t>b./23. Klinikai mentálhigiéniai szakpszichológia</w:t>
      </w:r>
    </w:p>
    <w:p w:rsidR="00A15B0B" w:rsidRPr="00A15B0B" w:rsidRDefault="00A15B0B" w:rsidP="00A15B0B">
      <w:pPr>
        <w:spacing w:line="288" w:lineRule="auto"/>
        <w:contextualSpacing/>
        <w:jc w:val="both"/>
        <w:rPr>
          <w:rFonts w:eastAsiaTheme="minorEastAsia"/>
          <w:bCs/>
          <w:i/>
          <w:color w:val="000000" w:themeColor="text1"/>
          <w:sz w:val="24"/>
          <w:szCs w:val="24"/>
        </w:rPr>
      </w:pPr>
    </w:p>
    <w:p w:rsidR="00A15B0B" w:rsidRPr="00A15B0B" w:rsidRDefault="00A15B0B" w:rsidP="00A15B0B">
      <w:pPr>
        <w:spacing w:line="288" w:lineRule="auto"/>
        <w:contextualSpacing/>
        <w:jc w:val="both"/>
        <w:rPr>
          <w:rFonts w:eastAsiaTheme="minorEastAsia"/>
          <w:bCs/>
          <w:i/>
          <w:color w:val="000000" w:themeColor="text1"/>
          <w:sz w:val="24"/>
          <w:szCs w:val="24"/>
        </w:rPr>
      </w:pPr>
      <w:r w:rsidRPr="00A15B0B">
        <w:rPr>
          <w:rFonts w:eastAsiaTheme="minorEastAsia"/>
          <w:bCs/>
          <w:i/>
          <w:color w:val="000000" w:themeColor="text1"/>
          <w:sz w:val="24"/>
          <w:szCs w:val="24"/>
        </w:rPr>
        <w:t>Feladata: a pszichés, mentális és viselkedészavarok felismerése, azok mentálhigiénés, alap és szakpszichoterápiás módszerrel történő prevenciója és kezelése. A speciális kezelés meghatározott céllal, módszerrel, indikációval, előre rögzített keretek között végzett intervenció. Változást próbál létrehozni az élmények átélésében, feldolgozásában és a magatartásban. Célja a személyiségfejlődés előmozdítása. A pszichoterápiás munka a páciens aktív közreműködését igényli. A lélektani munka egyéni terápiákban zajlik.</w:t>
      </w:r>
    </w:p>
    <w:p w:rsidR="00A15B0B" w:rsidRPr="00A15B0B" w:rsidRDefault="00A15B0B" w:rsidP="00A15B0B">
      <w:pPr>
        <w:spacing w:line="288" w:lineRule="auto"/>
        <w:contextualSpacing/>
        <w:jc w:val="both"/>
        <w:rPr>
          <w:rFonts w:eastAsiaTheme="minorEastAsia"/>
          <w:bCs/>
          <w:i/>
          <w:color w:val="000000" w:themeColor="text1"/>
          <w:sz w:val="24"/>
          <w:szCs w:val="24"/>
        </w:rPr>
      </w:pPr>
      <w:r w:rsidRPr="00A15B0B">
        <w:rPr>
          <w:rFonts w:eastAsiaTheme="minorEastAsia"/>
          <w:bCs/>
          <w:i/>
          <w:color w:val="000000" w:themeColor="text1"/>
          <w:sz w:val="24"/>
          <w:szCs w:val="24"/>
        </w:rPr>
        <w:t xml:space="preserve">A szakrendelés ezen kívül a klinikai pszichológiai diagnosztikát is végzi, mely: a páciens testi vagy lelki sajátosságainak, állapotainak megállapításából áll az anamnézis, </w:t>
      </w:r>
      <w:proofErr w:type="spellStart"/>
      <w:r w:rsidRPr="00A15B0B">
        <w:rPr>
          <w:rFonts w:eastAsiaTheme="minorEastAsia"/>
          <w:bCs/>
          <w:i/>
          <w:color w:val="000000" w:themeColor="text1"/>
          <w:sz w:val="24"/>
          <w:szCs w:val="24"/>
        </w:rPr>
        <w:t>exploráció</w:t>
      </w:r>
      <w:proofErr w:type="spellEnd"/>
      <w:r w:rsidRPr="00A15B0B">
        <w:rPr>
          <w:rFonts w:eastAsiaTheme="minorEastAsia"/>
          <w:bCs/>
          <w:i/>
          <w:color w:val="000000" w:themeColor="text1"/>
          <w:sz w:val="24"/>
          <w:szCs w:val="24"/>
        </w:rPr>
        <w:t xml:space="preserve"> és standardizált eljárások segítségével végzett vizsgálatok nyomán. A kórmegállapítás mellett prognosztikai és indikációs becslést is tartalmaz, a klinikai kérdésnek megfelelően.</w:t>
      </w:r>
    </w:p>
    <w:p w:rsidR="00A15B0B" w:rsidRPr="00A15B0B" w:rsidRDefault="00A15B0B" w:rsidP="00A15B0B">
      <w:pPr>
        <w:spacing w:line="288" w:lineRule="auto"/>
        <w:contextualSpacing/>
        <w:jc w:val="both"/>
        <w:rPr>
          <w:rFonts w:eastAsiaTheme="minorEastAsia"/>
          <w:bCs/>
          <w:i/>
          <w:color w:val="000000" w:themeColor="text1"/>
          <w:sz w:val="24"/>
          <w:szCs w:val="24"/>
        </w:rPr>
      </w:pPr>
    </w:p>
    <w:p w:rsidR="00A15B0B" w:rsidRPr="00A15B0B" w:rsidRDefault="00A15B0B" w:rsidP="00D552BA">
      <w:pPr>
        <w:spacing w:line="288" w:lineRule="auto"/>
        <w:contextualSpacing/>
        <w:jc w:val="both"/>
        <w:rPr>
          <w:rFonts w:eastAsiaTheme="minorEastAsia"/>
          <w:bCs/>
          <w:i/>
          <w:color w:val="000000" w:themeColor="text1"/>
          <w:sz w:val="24"/>
          <w:szCs w:val="24"/>
        </w:rPr>
      </w:pPr>
      <w:r w:rsidRPr="00A15B0B">
        <w:rPr>
          <w:rFonts w:eastAsiaTheme="minorEastAsia"/>
          <w:bCs/>
          <w:i/>
          <w:color w:val="000000" w:themeColor="text1"/>
          <w:sz w:val="24"/>
          <w:szCs w:val="24"/>
        </w:rPr>
        <w:t xml:space="preserve">Az ellátás heti 10 órában van engedélyezve. A szakrendelés </w:t>
      </w:r>
      <w:proofErr w:type="spellStart"/>
      <w:r w:rsidRPr="00A15B0B">
        <w:rPr>
          <w:rFonts w:eastAsiaTheme="minorEastAsia"/>
          <w:bCs/>
          <w:i/>
          <w:color w:val="000000" w:themeColor="text1"/>
          <w:sz w:val="24"/>
          <w:szCs w:val="24"/>
        </w:rPr>
        <w:t>beutalóköteles</w:t>
      </w:r>
      <w:proofErr w:type="spellEnd"/>
      <w:r w:rsidRPr="00A15B0B">
        <w:rPr>
          <w:rFonts w:eastAsiaTheme="minorEastAsia"/>
          <w:bCs/>
          <w:i/>
          <w:color w:val="000000" w:themeColor="text1"/>
          <w:sz w:val="24"/>
          <w:szCs w:val="24"/>
        </w:rPr>
        <w:t>, elsősorban a pszichiáter szakorvosok utalják be a betegeket.</w:t>
      </w:r>
      <w:r>
        <w:rPr>
          <w:rFonts w:eastAsiaTheme="minorEastAsia"/>
          <w:bCs/>
          <w:i/>
          <w:color w:val="000000" w:themeColor="text1"/>
          <w:sz w:val="24"/>
          <w:szCs w:val="24"/>
        </w:rPr>
        <w:t>”</w:t>
      </w:r>
    </w:p>
    <w:p w:rsidR="00D552BA" w:rsidRDefault="00D552BA" w:rsidP="00D552BA">
      <w:pPr>
        <w:pStyle w:val="Nincstrkz"/>
        <w:ind w:left="108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F20898" w:rsidRDefault="00F20898" w:rsidP="00F20898">
      <w:pPr>
        <w:pStyle w:val="Listaszerbekezds"/>
        <w:numPr>
          <w:ilvl w:val="0"/>
          <w:numId w:val="13"/>
        </w:numPr>
        <w:spacing w:line="288" w:lineRule="auto"/>
        <w:jc w:val="both"/>
        <w:rPr>
          <w:color w:val="000000" w:themeColor="text1"/>
          <w:sz w:val="24"/>
          <w:szCs w:val="24"/>
        </w:rPr>
      </w:pPr>
      <w:r w:rsidRPr="00F20898">
        <w:rPr>
          <w:b/>
          <w:color w:val="000000" w:themeColor="text1"/>
          <w:sz w:val="24"/>
          <w:szCs w:val="24"/>
        </w:rPr>
        <w:t>A III. fejezet 11. A költségvetési szerv munkáját segítő fórumok pont egyes bekezdés</w:t>
      </w:r>
      <w:r w:rsidR="00C23DCF">
        <w:rPr>
          <w:b/>
          <w:color w:val="000000" w:themeColor="text1"/>
          <w:sz w:val="24"/>
          <w:szCs w:val="24"/>
        </w:rPr>
        <w:t>e</w:t>
      </w:r>
      <w:r w:rsidRPr="00F20898">
        <w:rPr>
          <w:b/>
          <w:color w:val="000000" w:themeColor="text1"/>
          <w:sz w:val="24"/>
          <w:szCs w:val="24"/>
        </w:rPr>
        <w:t>i kiegészülnek</w:t>
      </w:r>
      <w:r w:rsidR="00C23DCF">
        <w:rPr>
          <w:b/>
          <w:color w:val="000000" w:themeColor="text1"/>
          <w:sz w:val="24"/>
          <w:szCs w:val="24"/>
        </w:rPr>
        <w:t>.</w:t>
      </w:r>
      <w:r w:rsidRPr="00F20898">
        <w:rPr>
          <w:b/>
          <w:color w:val="000000" w:themeColor="text1"/>
          <w:sz w:val="24"/>
          <w:szCs w:val="24"/>
        </w:rPr>
        <w:t xml:space="preserve"> </w:t>
      </w:r>
      <w:r w:rsidR="00C23DCF" w:rsidRPr="009664EB">
        <w:rPr>
          <w:b/>
          <w:color w:val="000000" w:themeColor="text1"/>
          <w:sz w:val="24"/>
          <w:szCs w:val="24"/>
        </w:rPr>
        <w:t>M</w:t>
      </w:r>
      <w:r w:rsidRPr="009664EB">
        <w:rPr>
          <w:b/>
          <w:color w:val="000000" w:themeColor="text1"/>
          <w:sz w:val="24"/>
          <w:szCs w:val="24"/>
        </w:rPr>
        <w:t>ódosulnak a megbeszélések időpontjai</w:t>
      </w:r>
      <w:r w:rsidRPr="00F20898">
        <w:rPr>
          <w:b/>
          <w:color w:val="000000" w:themeColor="text1"/>
          <w:sz w:val="24"/>
          <w:szCs w:val="24"/>
        </w:rPr>
        <w:t xml:space="preserve">, </w:t>
      </w:r>
      <w:r w:rsidRPr="009664EB">
        <w:rPr>
          <w:b/>
          <w:color w:val="000000" w:themeColor="text1"/>
          <w:sz w:val="24"/>
          <w:szCs w:val="24"/>
        </w:rPr>
        <w:t>mivel a dolgozói szabadságok miatt a nyári hónapokban</w:t>
      </w:r>
      <w:r w:rsidR="0086770B">
        <w:rPr>
          <w:b/>
          <w:color w:val="000000" w:themeColor="text1"/>
          <w:sz w:val="24"/>
          <w:szCs w:val="24"/>
        </w:rPr>
        <w:t>,</w:t>
      </w:r>
      <w:r w:rsidRPr="009664EB">
        <w:rPr>
          <w:b/>
          <w:color w:val="000000" w:themeColor="text1"/>
          <w:sz w:val="24"/>
          <w:szCs w:val="24"/>
        </w:rPr>
        <w:t xml:space="preserve"> illetve a téli ünnepek előtt csak indokolt témák esetén történnek megbeszélések</w:t>
      </w:r>
      <w:r w:rsidRPr="00F20898">
        <w:rPr>
          <w:color w:val="000000" w:themeColor="text1"/>
          <w:sz w:val="24"/>
          <w:szCs w:val="24"/>
        </w:rPr>
        <w:t>, vagyis egyes hónapokban nincs pl. orvosi értekezlet.</w:t>
      </w:r>
    </w:p>
    <w:p w:rsidR="00F20898" w:rsidRDefault="00F20898" w:rsidP="00F20898">
      <w:pPr>
        <w:spacing w:line="288" w:lineRule="auto"/>
        <w:jc w:val="both"/>
        <w:rPr>
          <w:color w:val="000000" w:themeColor="text1"/>
          <w:sz w:val="24"/>
          <w:szCs w:val="24"/>
        </w:rPr>
      </w:pPr>
    </w:p>
    <w:p w:rsidR="00D50ACB" w:rsidRDefault="00D50ACB" w:rsidP="000B225A">
      <w:pPr>
        <w:spacing w:line="288" w:lineRule="auto"/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„</w:t>
      </w:r>
      <w:r w:rsidRPr="00675CC8">
        <w:rPr>
          <w:rFonts w:eastAsiaTheme="minorEastAsia"/>
          <w:color w:val="000000" w:themeColor="text1"/>
          <w:sz w:val="24"/>
          <w:szCs w:val="24"/>
        </w:rPr>
        <w:t>A sokrétű feladat ellátásához rendszeres információ cserére, munkaértekezletekre van szükség.</w:t>
      </w:r>
      <w:r>
        <w:rPr>
          <w:rFonts w:eastAsiaTheme="minorEastAsia"/>
          <w:color w:val="000000" w:themeColor="text1"/>
          <w:sz w:val="24"/>
          <w:szCs w:val="24"/>
        </w:rPr>
        <w:t>”</w:t>
      </w:r>
      <w:r w:rsidRPr="00675CC8">
        <w:rPr>
          <w:rFonts w:eastAsiaTheme="minorEastAsia"/>
          <w:color w:val="000000" w:themeColor="text1"/>
          <w:sz w:val="24"/>
          <w:szCs w:val="24"/>
        </w:rPr>
        <w:t xml:space="preserve"> </w:t>
      </w:r>
      <w:r>
        <w:rPr>
          <w:rFonts w:eastAsiaTheme="minorEastAsia"/>
          <w:color w:val="000000" w:themeColor="text1"/>
          <w:sz w:val="24"/>
          <w:szCs w:val="24"/>
        </w:rPr>
        <w:t>szöveg</w:t>
      </w:r>
      <w:r w:rsidR="00C23DCF">
        <w:rPr>
          <w:rFonts w:eastAsiaTheme="minorEastAsia"/>
          <w:color w:val="000000" w:themeColor="text1"/>
          <w:sz w:val="24"/>
          <w:szCs w:val="24"/>
        </w:rPr>
        <w:t xml:space="preserve"> </w:t>
      </w:r>
      <w:r>
        <w:rPr>
          <w:rFonts w:eastAsiaTheme="minorEastAsia"/>
          <w:color w:val="000000" w:themeColor="text1"/>
          <w:sz w:val="24"/>
          <w:szCs w:val="24"/>
        </w:rPr>
        <w:t xml:space="preserve">helyébe </w:t>
      </w:r>
    </w:p>
    <w:p w:rsidR="00D50ACB" w:rsidRDefault="00D50ACB" w:rsidP="000B225A">
      <w:pPr>
        <w:spacing w:line="288" w:lineRule="auto"/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  <w:r w:rsidRPr="00D50ACB">
        <w:rPr>
          <w:rFonts w:eastAsiaTheme="minorEastAsia"/>
          <w:i/>
          <w:color w:val="000000" w:themeColor="text1"/>
          <w:sz w:val="24"/>
          <w:szCs w:val="24"/>
        </w:rPr>
        <w:t>„Az értekezletek rendszeresen megszervezésre kerülnek figyelembe</w:t>
      </w:r>
      <w:r w:rsidR="000C558B">
        <w:rPr>
          <w:rFonts w:eastAsiaTheme="minorEastAsia"/>
          <w:i/>
          <w:color w:val="000000" w:themeColor="text1"/>
          <w:sz w:val="24"/>
          <w:szCs w:val="24"/>
        </w:rPr>
        <w:t xml:space="preserve"> </w:t>
      </w:r>
      <w:r w:rsidRPr="00D50ACB">
        <w:rPr>
          <w:rFonts w:eastAsiaTheme="minorEastAsia"/>
          <w:i/>
          <w:color w:val="000000" w:themeColor="text1"/>
          <w:sz w:val="24"/>
          <w:szCs w:val="24"/>
        </w:rPr>
        <w:t>véve az érintettek jelenlétét és létszámát. A nyári hónapokban az orvosi és szakdolgozói értekezletek szünetelnek, de azok indokolt esetben megtartásra kerülnek.”</w:t>
      </w:r>
      <w:r>
        <w:rPr>
          <w:rFonts w:eastAsiaTheme="minorEastAsia"/>
          <w:i/>
          <w:color w:val="000000" w:themeColor="text1"/>
          <w:sz w:val="24"/>
          <w:szCs w:val="24"/>
        </w:rPr>
        <w:t xml:space="preserve"> </w:t>
      </w:r>
      <w:r>
        <w:rPr>
          <w:rFonts w:eastAsiaTheme="minorEastAsia"/>
          <w:color w:val="000000" w:themeColor="text1"/>
          <w:sz w:val="24"/>
          <w:szCs w:val="24"/>
        </w:rPr>
        <w:t>szöveg lép.</w:t>
      </w:r>
    </w:p>
    <w:p w:rsidR="009E4B37" w:rsidRDefault="009E4B37" w:rsidP="000B225A">
      <w:pPr>
        <w:spacing w:line="288" w:lineRule="auto"/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9E4B37" w:rsidRPr="00675CC8" w:rsidRDefault="009E4B37" w:rsidP="000B225A">
      <w:pPr>
        <w:numPr>
          <w:ilvl w:val="12"/>
          <w:numId w:val="0"/>
        </w:numPr>
        <w:spacing w:line="288" w:lineRule="auto"/>
        <w:contextualSpacing/>
        <w:jc w:val="both"/>
        <w:rPr>
          <w:rFonts w:eastAsiaTheme="minorEastAsia"/>
          <w:i/>
          <w:color w:val="000000" w:themeColor="text1"/>
          <w:sz w:val="24"/>
          <w:szCs w:val="24"/>
          <w:u w:val="single"/>
        </w:rPr>
      </w:pPr>
      <w:r w:rsidRPr="00675CC8">
        <w:rPr>
          <w:rFonts w:eastAsiaTheme="minorEastAsia"/>
          <w:color w:val="000000" w:themeColor="text1"/>
          <w:sz w:val="24"/>
          <w:szCs w:val="24"/>
          <w:u w:val="single"/>
        </w:rPr>
        <w:t>Orvosi értekezlet</w:t>
      </w:r>
      <w:r w:rsidRPr="00675CC8">
        <w:rPr>
          <w:rFonts w:eastAsiaTheme="minorEastAsia"/>
          <w:i/>
          <w:color w:val="000000" w:themeColor="text1"/>
          <w:sz w:val="24"/>
          <w:szCs w:val="24"/>
          <w:u w:val="single"/>
        </w:rPr>
        <w:t>:</w:t>
      </w:r>
    </w:p>
    <w:p w:rsidR="009E4B37" w:rsidRDefault="009E4B37" w:rsidP="000B225A">
      <w:pPr>
        <w:numPr>
          <w:ilvl w:val="12"/>
          <w:numId w:val="0"/>
        </w:numPr>
        <w:spacing w:line="288" w:lineRule="auto"/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  <w:r w:rsidRPr="00675CC8">
        <w:rPr>
          <w:rFonts w:eastAsiaTheme="minorEastAsia"/>
          <w:color w:val="000000" w:themeColor="text1"/>
          <w:sz w:val="24"/>
          <w:szCs w:val="24"/>
        </w:rPr>
        <w:t xml:space="preserve">Az intézményvezető szükség szerint, </w:t>
      </w:r>
      <w:r w:rsidR="002F52DF">
        <w:rPr>
          <w:rFonts w:eastAsiaTheme="minorEastAsia"/>
          <w:color w:val="000000" w:themeColor="text1"/>
          <w:sz w:val="24"/>
          <w:szCs w:val="24"/>
        </w:rPr>
        <w:t xml:space="preserve">de minden páros hét keddjén orvosi </w:t>
      </w:r>
      <w:r w:rsidRPr="00675CC8">
        <w:rPr>
          <w:rFonts w:eastAsiaTheme="minorEastAsia"/>
          <w:color w:val="000000" w:themeColor="text1"/>
          <w:sz w:val="24"/>
          <w:szCs w:val="24"/>
        </w:rPr>
        <w:t>értekezletet tart.</w:t>
      </w:r>
      <w:r>
        <w:rPr>
          <w:rFonts w:eastAsiaTheme="minorEastAsia"/>
          <w:color w:val="000000" w:themeColor="text1"/>
          <w:sz w:val="24"/>
          <w:szCs w:val="24"/>
        </w:rPr>
        <w:t xml:space="preserve"> szöveg helyébe </w:t>
      </w:r>
    </w:p>
    <w:p w:rsidR="009E4B37" w:rsidRPr="009E4B37" w:rsidRDefault="009E4B37" w:rsidP="000B225A">
      <w:pPr>
        <w:numPr>
          <w:ilvl w:val="12"/>
          <w:numId w:val="0"/>
        </w:numPr>
        <w:spacing w:line="288" w:lineRule="auto"/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  <w:r w:rsidRPr="009E4B37">
        <w:rPr>
          <w:rFonts w:eastAsiaTheme="minorEastAsia"/>
          <w:i/>
          <w:color w:val="000000" w:themeColor="text1"/>
          <w:sz w:val="24"/>
          <w:szCs w:val="24"/>
        </w:rPr>
        <w:t>„Az intézményvezető szükség szerint, havonta (keddi napon) orvosi értekezletet tart.”</w:t>
      </w:r>
      <w:r>
        <w:rPr>
          <w:rFonts w:eastAsiaTheme="minorEastAsia"/>
          <w:i/>
          <w:color w:val="000000" w:themeColor="text1"/>
          <w:sz w:val="24"/>
          <w:szCs w:val="24"/>
        </w:rPr>
        <w:t xml:space="preserve"> </w:t>
      </w:r>
      <w:r>
        <w:rPr>
          <w:rFonts w:eastAsiaTheme="minorEastAsia"/>
          <w:color w:val="000000" w:themeColor="text1"/>
          <w:sz w:val="24"/>
          <w:szCs w:val="24"/>
        </w:rPr>
        <w:t>szöveg lép.</w:t>
      </w:r>
    </w:p>
    <w:p w:rsidR="009E4B37" w:rsidRPr="00675CC8" w:rsidRDefault="009E4B37" w:rsidP="000B225A">
      <w:pPr>
        <w:numPr>
          <w:ilvl w:val="12"/>
          <w:numId w:val="0"/>
        </w:numPr>
        <w:spacing w:line="288" w:lineRule="auto"/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F11E88" w:rsidRPr="00F11E88" w:rsidRDefault="00F11E88" w:rsidP="000B225A">
      <w:pPr>
        <w:numPr>
          <w:ilvl w:val="12"/>
          <w:numId w:val="0"/>
        </w:numPr>
        <w:spacing w:line="288" w:lineRule="auto"/>
        <w:contextualSpacing/>
        <w:jc w:val="both"/>
        <w:rPr>
          <w:rFonts w:eastAsiaTheme="minorEastAsia"/>
          <w:i/>
          <w:color w:val="000000" w:themeColor="text1"/>
          <w:sz w:val="24"/>
          <w:szCs w:val="24"/>
          <w:u w:val="single"/>
        </w:rPr>
      </w:pPr>
      <w:r w:rsidRPr="00675CC8">
        <w:rPr>
          <w:rFonts w:eastAsiaTheme="minorEastAsia"/>
          <w:color w:val="000000" w:themeColor="text1"/>
          <w:sz w:val="24"/>
          <w:szCs w:val="24"/>
          <w:u w:val="single"/>
        </w:rPr>
        <w:t>Szakdolgozói értekezlet</w:t>
      </w:r>
      <w:r w:rsidRPr="00675CC8">
        <w:rPr>
          <w:rFonts w:eastAsiaTheme="minorEastAsia"/>
          <w:i/>
          <w:color w:val="000000" w:themeColor="text1"/>
          <w:sz w:val="24"/>
          <w:szCs w:val="24"/>
        </w:rPr>
        <w:t>:</w:t>
      </w:r>
    </w:p>
    <w:p w:rsidR="00F11E88" w:rsidRDefault="00F11E88" w:rsidP="000B225A">
      <w:pPr>
        <w:numPr>
          <w:ilvl w:val="12"/>
          <w:numId w:val="0"/>
        </w:numPr>
        <w:spacing w:line="288" w:lineRule="auto"/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„</w:t>
      </w:r>
      <w:r w:rsidRPr="00675CC8">
        <w:rPr>
          <w:rFonts w:eastAsiaTheme="minorEastAsia"/>
          <w:color w:val="000000" w:themeColor="text1"/>
          <w:sz w:val="24"/>
          <w:szCs w:val="24"/>
        </w:rPr>
        <w:t>A vezető asszisztens szükség szerint, de legalább havonta minden hónap utolsó páros hét keddjén értekezletet tart.</w:t>
      </w:r>
      <w:r>
        <w:rPr>
          <w:rFonts w:eastAsiaTheme="minorEastAsia"/>
          <w:color w:val="000000" w:themeColor="text1"/>
          <w:sz w:val="24"/>
          <w:szCs w:val="24"/>
        </w:rPr>
        <w:t xml:space="preserve">” szöveg helyébe </w:t>
      </w:r>
    </w:p>
    <w:p w:rsidR="00F11E88" w:rsidRPr="00675CC8" w:rsidRDefault="00F11E88" w:rsidP="000B225A">
      <w:pPr>
        <w:numPr>
          <w:ilvl w:val="12"/>
          <w:numId w:val="0"/>
        </w:numPr>
        <w:spacing w:line="288" w:lineRule="auto"/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i/>
          <w:color w:val="000000" w:themeColor="text1"/>
          <w:sz w:val="24"/>
          <w:szCs w:val="24"/>
        </w:rPr>
        <w:t>„</w:t>
      </w:r>
      <w:r w:rsidRPr="00F11E88">
        <w:rPr>
          <w:rFonts w:eastAsiaTheme="minorEastAsia"/>
          <w:i/>
          <w:color w:val="000000" w:themeColor="text1"/>
          <w:sz w:val="24"/>
          <w:szCs w:val="24"/>
        </w:rPr>
        <w:t>A vezető asszisztens szükség szerint, de legalább havonta (keddi napon), lehetőség szerint az orvosi értekezlettel azonos időben szakdolgozói értekezletet tart</w:t>
      </w:r>
      <w:r w:rsidRPr="00675CC8">
        <w:rPr>
          <w:rFonts w:eastAsiaTheme="minorEastAsia"/>
          <w:color w:val="000000" w:themeColor="text1"/>
          <w:sz w:val="24"/>
          <w:szCs w:val="24"/>
        </w:rPr>
        <w:t>.</w:t>
      </w:r>
      <w:r>
        <w:rPr>
          <w:rFonts w:eastAsiaTheme="minorEastAsia"/>
          <w:color w:val="000000" w:themeColor="text1"/>
          <w:sz w:val="24"/>
          <w:szCs w:val="24"/>
        </w:rPr>
        <w:t>” szöveg lép.</w:t>
      </w:r>
    </w:p>
    <w:p w:rsidR="00F20898" w:rsidRPr="00F20898" w:rsidRDefault="00F20898" w:rsidP="000B225A">
      <w:pPr>
        <w:spacing w:line="288" w:lineRule="auto"/>
        <w:jc w:val="both"/>
        <w:rPr>
          <w:color w:val="000000" w:themeColor="text1"/>
          <w:sz w:val="24"/>
          <w:szCs w:val="24"/>
        </w:rPr>
      </w:pPr>
    </w:p>
    <w:p w:rsidR="00F20898" w:rsidRDefault="00CD3121" w:rsidP="00F20898">
      <w:pPr>
        <w:pStyle w:val="Nincstrkz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  <w:t>A szervezeti ábra elnevezésű 1. melléklet módosításának indokai:</w:t>
      </w:r>
    </w:p>
    <w:p w:rsidR="00CD3121" w:rsidRDefault="00CD3121" w:rsidP="00CD3121">
      <w:pPr>
        <w:pStyle w:val="Nincstrkz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hu-HU"/>
        </w:rPr>
      </w:pPr>
    </w:p>
    <w:p w:rsidR="00CD3121" w:rsidRDefault="00CD3121" w:rsidP="00CD3121">
      <w:pPr>
        <w:pStyle w:val="Listaszerbekezds"/>
        <w:numPr>
          <w:ilvl w:val="0"/>
          <w:numId w:val="18"/>
        </w:numPr>
        <w:spacing w:after="200" w:line="276" w:lineRule="auto"/>
        <w:jc w:val="both"/>
        <w:rPr>
          <w:color w:val="000000" w:themeColor="text1"/>
          <w:sz w:val="24"/>
          <w:szCs w:val="24"/>
        </w:rPr>
      </w:pPr>
      <w:r w:rsidRPr="00675CC8">
        <w:rPr>
          <w:color w:val="000000" w:themeColor="text1"/>
          <w:sz w:val="24"/>
          <w:szCs w:val="24"/>
        </w:rPr>
        <w:t>Kiegészül a szakmák felsorolása a klinikai mentálhigiéniai szakpszichológia (röviden klinikai szakpszichológia)</w:t>
      </w:r>
      <w:r>
        <w:rPr>
          <w:color w:val="000000" w:themeColor="text1"/>
          <w:sz w:val="24"/>
          <w:szCs w:val="24"/>
        </w:rPr>
        <w:t xml:space="preserve"> </w:t>
      </w:r>
      <w:proofErr w:type="spellStart"/>
      <w:r w:rsidRPr="00675CC8">
        <w:rPr>
          <w:color w:val="000000" w:themeColor="text1"/>
          <w:sz w:val="24"/>
          <w:szCs w:val="24"/>
        </w:rPr>
        <w:t>dietetika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r w:rsidRPr="00675CC8">
        <w:rPr>
          <w:color w:val="000000" w:themeColor="text1"/>
          <w:sz w:val="24"/>
          <w:szCs w:val="24"/>
        </w:rPr>
        <w:t>szakmával</w:t>
      </w:r>
      <w:r>
        <w:rPr>
          <w:color w:val="000000" w:themeColor="text1"/>
          <w:sz w:val="24"/>
          <w:szCs w:val="24"/>
        </w:rPr>
        <w:t>.</w:t>
      </w:r>
    </w:p>
    <w:p w:rsidR="00CD3121" w:rsidRDefault="00CD3121" w:rsidP="00CD3121">
      <w:pPr>
        <w:pStyle w:val="Listaszerbekezds"/>
        <w:numPr>
          <w:ilvl w:val="0"/>
          <w:numId w:val="18"/>
        </w:numPr>
        <w:spacing w:after="200" w:line="276" w:lineRule="auto"/>
        <w:jc w:val="both"/>
        <w:rPr>
          <w:color w:val="000000" w:themeColor="text1"/>
          <w:sz w:val="24"/>
          <w:szCs w:val="24"/>
        </w:rPr>
      </w:pPr>
      <w:r w:rsidRPr="00CD3121">
        <w:rPr>
          <w:color w:val="000000" w:themeColor="text1"/>
          <w:sz w:val="24"/>
          <w:szCs w:val="24"/>
        </w:rPr>
        <w:lastRenderedPageBreak/>
        <w:t>A vezető asszisztens hatásköre alól átkerülnek az orvos – igazgató hatáskörébe a dip</w:t>
      </w:r>
      <w:r w:rsidR="007E43C0">
        <w:rPr>
          <w:color w:val="000000" w:themeColor="text1"/>
          <w:sz w:val="24"/>
          <w:szCs w:val="24"/>
        </w:rPr>
        <w:t xml:space="preserve">lomás végzettségű </w:t>
      </w:r>
      <w:proofErr w:type="gramStart"/>
      <w:r w:rsidR="007E43C0">
        <w:rPr>
          <w:color w:val="000000" w:themeColor="text1"/>
          <w:sz w:val="24"/>
          <w:szCs w:val="24"/>
        </w:rPr>
        <w:t>szakdolgozók :</w:t>
      </w:r>
      <w:proofErr w:type="gramEnd"/>
      <w:r w:rsidR="007E43C0">
        <w:rPr>
          <w:color w:val="000000" w:themeColor="text1"/>
          <w:sz w:val="24"/>
          <w:szCs w:val="24"/>
        </w:rPr>
        <w:t xml:space="preserve"> </w:t>
      </w:r>
      <w:r w:rsidRPr="00CD3121">
        <w:rPr>
          <w:color w:val="000000" w:themeColor="text1"/>
          <w:sz w:val="24"/>
          <w:szCs w:val="24"/>
        </w:rPr>
        <w:t>a gyógytornász és a dietetikus.</w:t>
      </w:r>
    </w:p>
    <w:p w:rsidR="00CD3121" w:rsidRDefault="00CD3121" w:rsidP="00CD3121">
      <w:pPr>
        <w:pStyle w:val="Listaszerbekezds"/>
        <w:spacing w:after="200" w:line="276" w:lineRule="auto"/>
        <w:jc w:val="both"/>
        <w:rPr>
          <w:color w:val="000000" w:themeColor="text1"/>
          <w:sz w:val="24"/>
          <w:szCs w:val="24"/>
        </w:rPr>
      </w:pPr>
    </w:p>
    <w:p w:rsidR="00017AD5" w:rsidRDefault="00CD3121" w:rsidP="00017AD5">
      <w:pPr>
        <w:pStyle w:val="Listaszerbekezds"/>
        <w:numPr>
          <w:ilvl w:val="0"/>
          <w:numId w:val="13"/>
        </w:numPr>
        <w:spacing w:after="200" w:line="276" w:lineRule="auto"/>
        <w:jc w:val="both"/>
        <w:rPr>
          <w:b/>
          <w:color w:val="000000" w:themeColor="text1"/>
          <w:sz w:val="24"/>
          <w:szCs w:val="24"/>
        </w:rPr>
      </w:pPr>
      <w:r w:rsidRPr="00CD3121">
        <w:rPr>
          <w:b/>
          <w:color w:val="000000" w:themeColor="text1"/>
          <w:sz w:val="24"/>
          <w:szCs w:val="24"/>
        </w:rPr>
        <w:t>A Munkaköri leírások 2. melléklet módosításának indokai:</w:t>
      </w:r>
    </w:p>
    <w:p w:rsidR="00017AD5" w:rsidRPr="00017AD5" w:rsidRDefault="00017AD5" w:rsidP="00017AD5">
      <w:pPr>
        <w:pStyle w:val="Listaszerbekezds"/>
        <w:spacing w:after="200" w:line="276" w:lineRule="auto"/>
        <w:ind w:left="1004"/>
        <w:jc w:val="both"/>
        <w:rPr>
          <w:b/>
          <w:color w:val="000000" w:themeColor="text1"/>
          <w:sz w:val="24"/>
          <w:szCs w:val="24"/>
        </w:rPr>
      </w:pPr>
    </w:p>
    <w:p w:rsidR="00017AD5" w:rsidRPr="00675CC8" w:rsidRDefault="00017AD5" w:rsidP="00017AD5">
      <w:pPr>
        <w:pStyle w:val="Listaszerbekezds"/>
        <w:numPr>
          <w:ilvl w:val="0"/>
          <w:numId w:val="19"/>
        </w:numPr>
        <w:spacing w:after="200" w:line="276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K</w:t>
      </w:r>
      <w:r w:rsidRPr="00675CC8">
        <w:rPr>
          <w:color w:val="000000" w:themeColor="text1"/>
          <w:sz w:val="24"/>
          <w:szCs w:val="24"/>
        </w:rPr>
        <w:t>iegészül a klinikai szakpszichológus és a dietetikus munkaköri leírásával.</w:t>
      </w:r>
    </w:p>
    <w:p w:rsidR="00017AD5" w:rsidRPr="00675CC8" w:rsidRDefault="00017AD5" w:rsidP="00017AD5">
      <w:pPr>
        <w:pStyle w:val="Listaszerbekezds"/>
        <w:numPr>
          <w:ilvl w:val="0"/>
          <w:numId w:val="19"/>
        </w:numPr>
        <w:spacing w:after="200" w:line="276" w:lineRule="auto"/>
        <w:jc w:val="both"/>
        <w:rPr>
          <w:color w:val="000000" w:themeColor="text1"/>
          <w:sz w:val="24"/>
          <w:szCs w:val="24"/>
        </w:rPr>
      </w:pPr>
      <w:r w:rsidRPr="00675CC8">
        <w:rPr>
          <w:color w:val="000000" w:themeColor="text1"/>
          <w:sz w:val="24"/>
          <w:szCs w:val="24"/>
        </w:rPr>
        <w:t>A vezető asszisztens hatásköre alól átkerülnek az orvos – igazgató hatáskörébe a diplomás végzettségű szakdolgozók</w:t>
      </w:r>
      <w:r w:rsidR="007E43C0">
        <w:rPr>
          <w:color w:val="000000" w:themeColor="text1"/>
          <w:sz w:val="24"/>
          <w:szCs w:val="24"/>
        </w:rPr>
        <w:t xml:space="preserve">: </w:t>
      </w:r>
      <w:r w:rsidRPr="00675CC8">
        <w:rPr>
          <w:color w:val="000000" w:themeColor="text1"/>
          <w:sz w:val="24"/>
          <w:szCs w:val="24"/>
        </w:rPr>
        <w:t>a gyógytornász és a dietetikus</w:t>
      </w:r>
      <w:r>
        <w:rPr>
          <w:color w:val="000000" w:themeColor="text1"/>
          <w:sz w:val="24"/>
          <w:szCs w:val="24"/>
        </w:rPr>
        <w:t>.</w:t>
      </w:r>
    </w:p>
    <w:p w:rsidR="00017AD5" w:rsidRPr="00675CC8" w:rsidRDefault="00017AD5" w:rsidP="00017AD5">
      <w:pPr>
        <w:pStyle w:val="Listaszerbekezds"/>
        <w:numPr>
          <w:ilvl w:val="0"/>
          <w:numId w:val="19"/>
        </w:numPr>
        <w:spacing w:after="200" w:line="276" w:lineRule="auto"/>
        <w:jc w:val="both"/>
        <w:rPr>
          <w:color w:val="000000" w:themeColor="text1"/>
          <w:sz w:val="24"/>
          <w:szCs w:val="24"/>
        </w:rPr>
      </w:pPr>
      <w:r w:rsidRPr="00675CC8">
        <w:rPr>
          <w:color w:val="000000" w:themeColor="text1"/>
          <w:sz w:val="24"/>
          <w:szCs w:val="24"/>
        </w:rPr>
        <w:t>A dietetikus munkaköri leírásában módosul az egyéb munkáltató jogkör gyakorlójának személye, helyettesítés megszervezője. Vezető asszisztens helyett orvos – igazgató.</w:t>
      </w:r>
    </w:p>
    <w:p w:rsidR="00017AD5" w:rsidRPr="00675CC8" w:rsidRDefault="00017AD5" w:rsidP="00017AD5">
      <w:pPr>
        <w:pStyle w:val="Listaszerbekezds"/>
        <w:numPr>
          <w:ilvl w:val="0"/>
          <w:numId w:val="19"/>
        </w:numPr>
        <w:spacing w:after="200" w:line="276" w:lineRule="auto"/>
        <w:jc w:val="both"/>
        <w:rPr>
          <w:color w:val="000000" w:themeColor="text1"/>
          <w:sz w:val="24"/>
          <w:szCs w:val="24"/>
        </w:rPr>
      </w:pPr>
      <w:r w:rsidRPr="00675CC8">
        <w:rPr>
          <w:color w:val="000000" w:themeColor="text1"/>
          <w:sz w:val="24"/>
          <w:szCs w:val="24"/>
        </w:rPr>
        <w:t xml:space="preserve">A diszpécser munkakörben illetve a takarító munkakörben foglalkoztatott dolgozók a korábbi években a működtetési – finanszírozási vezetőhöz tartoztak, jelenleg a közvetlen felettesük a vezető asszisztens. </w:t>
      </w:r>
    </w:p>
    <w:p w:rsidR="00017AD5" w:rsidRPr="00675CC8" w:rsidRDefault="00017AD5" w:rsidP="00017AD5">
      <w:pPr>
        <w:pStyle w:val="Listaszerbekezds"/>
        <w:numPr>
          <w:ilvl w:val="0"/>
          <w:numId w:val="19"/>
        </w:numPr>
        <w:spacing w:after="200" w:line="276" w:lineRule="auto"/>
        <w:jc w:val="both"/>
        <w:rPr>
          <w:color w:val="000000" w:themeColor="text1"/>
          <w:sz w:val="24"/>
          <w:szCs w:val="24"/>
        </w:rPr>
      </w:pPr>
      <w:r w:rsidRPr="00675CC8">
        <w:rPr>
          <w:color w:val="000000" w:themeColor="text1"/>
          <w:sz w:val="24"/>
          <w:szCs w:val="24"/>
        </w:rPr>
        <w:t>Azokban a munkaköri leírásokban, ahol az intézmény vezetőjeként igazgató főorvos szerepel, az módosításra kerül igazgatóra.</w:t>
      </w:r>
    </w:p>
    <w:p w:rsidR="000101F8" w:rsidRPr="00661673" w:rsidRDefault="00017AD5" w:rsidP="00661673">
      <w:pPr>
        <w:pStyle w:val="Listaszerbekezds"/>
        <w:numPr>
          <w:ilvl w:val="0"/>
          <w:numId w:val="19"/>
        </w:numPr>
        <w:spacing w:after="200" w:line="276" w:lineRule="auto"/>
        <w:jc w:val="both"/>
        <w:rPr>
          <w:color w:val="000000" w:themeColor="text1"/>
          <w:sz w:val="24"/>
          <w:szCs w:val="24"/>
        </w:rPr>
      </w:pPr>
      <w:r w:rsidRPr="00675CC8">
        <w:rPr>
          <w:color w:val="000000" w:themeColor="text1"/>
          <w:sz w:val="24"/>
          <w:szCs w:val="24"/>
        </w:rPr>
        <w:t xml:space="preserve"> Azokban a munkaköri leírásokban, ahol még az OEP (Országos Egészségbiztosítási Pénztár) szerepel, az módosításra kerül a NEAK-</w:t>
      </w:r>
      <w:proofErr w:type="spellStart"/>
      <w:r w:rsidRPr="00675CC8">
        <w:rPr>
          <w:color w:val="000000" w:themeColor="text1"/>
          <w:sz w:val="24"/>
          <w:szCs w:val="24"/>
        </w:rPr>
        <w:t>ra</w:t>
      </w:r>
      <w:proofErr w:type="spellEnd"/>
      <w:r w:rsidRPr="00675CC8">
        <w:rPr>
          <w:color w:val="000000" w:themeColor="text1"/>
          <w:sz w:val="24"/>
          <w:szCs w:val="24"/>
        </w:rPr>
        <w:t xml:space="preserve"> (Nemzeti Egészségbiztosítási Alapkezelő)</w:t>
      </w:r>
    </w:p>
    <w:p w:rsidR="003B5A68" w:rsidRDefault="00101F63" w:rsidP="00B2744D">
      <w:p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Az</w:t>
      </w:r>
      <w:r w:rsidR="003B5A68" w:rsidRPr="001B1083">
        <w:rPr>
          <w:bCs/>
          <w:iCs/>
          <w:sz w:val="24"/>
          <w:szCs w:val="24"/>
        </w:rPr>
        <w:t xml:space="preserve"> előterj</w:t>
      </w:r>
      <w:r w:rsidR="00A95479">
        <w:rPr>
          <w:bCs/>
          <w:iCs/>
          <w:sz w:val="24"/>
          <w:szCs w:val="24"/>
        </w:rPr>
        <w:t xml:space="preserve">esztés mellékletét képezi </w:t>
      </w:r>
      <w:r w:rsidR="00C23DCF">
        <w:rPr>
          <w:bCs/>
          <w:iCs/>
          <w:sz w:val="24"/>
          <w:szCs w:val="24"/>
        </w:rPr>
        <w:t xml:space="preserve">már a </w:t>
      </w:r>
      <w:r w:rsidR="00A95479">
        <w:rPr>
          <w:bCs/>
          <w:iCs/>
          <w:sz w:val="24"/>
          <w:szCs w:val="24"/>
        </w:rPr>
        <w:t>módsítások</w:t>
      </w:r>
      <w:r w:rsidR="00C23DCF">
        <w:rPr>
          <w:bCs/>
          <w:iCs/>
          <w:sz w:val="24"/>
          <w:szCs w:val="24"/>
        </w:rPr>
        <w:t>at</w:t>
      </w:r>
      <w:r w:rsidR="00A95479">
        <w:rPr>
          <w:bCs/>
          <w:iCs/>
          <w:sz w:val="24"/>
          <w:szCs w:val="24"/>
        </w:rPr>
        <w:t xml:space="preserve"> tartalmazó JEC </w:t>
      </w:r>
      <w:r w:rsidR="00072155">
        <w:rPr>
          <w:bCs/>
          <w:iCs/>
          <w:sz w:val="24"/>
          <w:szCs w:val="24"/>
        </w:rPr>
        <w:t>egységes szerkezetű SZMSZ</w:t>
      </w:r>
      <w:r w:rsidR="00A95479">
        <w:rPr>
          <w:bCs/>
          <w:iCs/>
          <w:sz w:val="24"/>
          <w:szCs w:val="24"/>
        </w:rPr>
        <w:t>-e</w:t>
      </w:r>
      <w:r w:rsidR="00072155">
        <w:rPr>
          <w:bCs/>
          <w:iCs/>
          <w:sz w:val="24"/>
          <w:szCs w:val="24"/>
        </w:rPr>
        <w:t xml:space="preserve"> (</w:t>
      </w:r>
      <w:r w:rsidR="00CD3121">
        <w:rPr>
          <w:bCs/>
          <w:iCs/>
          <w:sz w:val="24"/>
          <w:szCs w:val="24"/>
        </w:rPr>
        <w:t>1</w:t>
      </w:r>
      <w:r w:rsidR="00072155">
        <w:rPr>
          <w:bCs/>
          <w:iCs/>
          <w:sz w:val="24"/>
          <w:szCs w:val="24"/>
        </w:rPr>
        <w:t>.</w:t>
      </w:r>
      <w:r w:rsidR="00B2744D">
        <w:rPr>
          <w:bCs/>
          <w:iCs/>
          <w:sz w:val="24"/>
          <w:szCs w:val="24"/>
        </w:rPr>
        <w:t xml:space="preserve"> </w:t>
      </w:r>
      <w:r w:rsidR="00072155">
        <w:rPr>
          <w:bCs/>
          <w:iCs/>
          <w:sz w:val="24"/>
          <w:szCs w:val="24"/>
        </w:rPr>
        <w:t>melléklet)</w:t>
      </w:r>
      <w:r w:rsidR="00661673">
        <w:rPr>
          <w:bCs/>
          <w:iCs/>
          <w:sz w:val="24"/>
          <w:szCs w:val="24"/>
        </w:rPr>
        <w:t>, valamint mellékletei (2-3. melléklet)</w:t>
      </w:r>
      <w:r w:rsidR="003B5A68">
        <w:rPr>
          <w:bCs/>
          <w:iCs/>
          <w:sz w:val="24"/>
          <w:szCs w:val="24"/>
        </w:rPr>
        <w:t>.</w:t>
      </w:r>
    </w:p>
    <w:p w:rsidR="003B5A68" w:rsidRPr="001B1083" w:rsidRDefault="003B5A68" w:rsidP="00B2744D">
      <w:pPr>
        <w:jc w:val="both"/>
        <w:rPr>
          <w:bCs/>
          <w:iCs/>
          <w:sz w:val="24"/>
          <w:szCs w:val="24"/>
        </w:rPr>
      </w:pPr>
    </w:p>
    <w:p w:rsidR="003B5A68" w:rsidRPr="0078444C" w:rsidRDefault="003B5A68" w:rsidP="00B2744D">
      <w:pPr>
        <w:jc w:val="both"/>
        <w:rPr>
          <w:b/>
          <w:bCs/>
          <w:iCs/>
          <w:sz w:val="24"/>
          <w:szCs w:val="24"/>
        </w:rPr>
      </w:pPr>
      <w:r w:rsidRPr="0078444C">
        <w:rPr>
          <w:b/>
          <w:bCs/>
          <w:iCs/>
          <w:sz w:val="24"/>
          <w:szCs w:val="24"/>
        </w:rPr>
        <w:t>Kérem a Tisztelt Képviselő-testületet, az előterjesztést megtárgyalni, a határozati javaslatot elfogadni szíveskedjen.</w:t>
      </w:r>
    </w:p>
    <w:p w:rsidR="003B5A68" w:rsidRPr="001B1083" w:rsidRDefault="003B5A68" w:rsidP="00B2744D">
      <w:pPr>
        <w:jc w:val="both"/>
        <w:rPr>
          <w:bCs/>
          <w:iCs/>
          <w:sz w:val="24"/>
          <w:szCs w:val="24"/>
        </w:rPr>
      </w:pPr>
    </w:p>
    <w:p w:rsidR="003B5A68" w:rsidRPr="00202CB1" w:rsidRDefault="003B5A68" w:rsidP="00B2744D">
      <w:pPr>
        <w:jc w:val="both"/>
        <w:rPr>
          <w:bCs/>
          <w:iCs/>
          <w:sz w:val="24"/>
          <w:szCs w:val="24"/>
          <w:u w:val="single"/>
        </w:rPr>
      </w:pPr>
      <w:r w:rsidRPr="00202CB1">
        <w:rPr>
          <w:bCs/>
          <w:iCs/>
          <w:sz w:val="24"/>
          <w:szCs w:val="24"/>
          <w:u w:val="single"/>
        </w:rPr>
        <w:t>Határozati javaslat:</w:t>
      </w:r>
    </w:p>
    <w:p w:rsidR="003B5A68" w:rsidRPr="001B1083" w:rsidRDefault="003B5A68" w:rsidP="00B2744D">
      <w:pPr>
        <w:jc w:val="both"/>
        <w:rPr>
          <w:b/>
          <w:sz w:val="24"/>
          <w:szCs w:val="24"/>
        </w:rPr>
      </w:pPr>
    </w:p>
    <w:p w:rsidR="00072155" w:rsidRDefault="00072155" w:rsidP="00B2744D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>
        <w:rPr>
          <w:rFonts w:ascii="Times New Roman" w:hAnsi="Times New Roman"/>
          <w:b/>
          <w:i/>
          <w:sz w:val="24"/>
          <w:szCs w:val="24"/>
        </w:rPr>
        <w:t>t</w:t>
      </w:r>
      <w:r w:rsidRPr="0033386B">
        <w:rPr>
          <w:rFonts w:ascii="Times New Roman" w:hAnsi="Times New Roman"/>
          <w:b/>
          <w:i/>
          <w:sz w:val="24"/>
          <w:szCs w:val="24"/>
        </w:rPr>
        <w:t xml:space="preserve">ének </w:t>
      </w:r>
      <w:r w:rsidR="009A3EF2">
        <w:rPr>
          <w:rFonts w:ascii="Times New Roman" w:hAnsi="Times New Roman"/>
          <w:b/>
          <w:i/>
          <w:sz w:val="24"/>
          <w:szCs w:val="24"/>
        </w:rPr>
        <w:t>…</w:t>
      </w:r>
      <w:proofErr w:type="gramEnd"/>
      <w:r w:rsidR="009A3EF2">
        <w:rPr>
          <w:rFonts w:ascii="Times New Roman" w:hAnsi="Times New Roman"/>
          <w:b/>
          <w:i/>
          <w:sz w:val="24"/>
          <w:szCs w:val="24"/>
        </w:rPr>
        <w:t>.</w:t>
      </w:r>
      <w:r w:rsidRPr="0033386B">
        <w:rPr>
          <w:rFonts w:ascii="Times New Roman" w:hAnsi="Times New Roman"/>
          <w:b/>
          <w:i/>
          <w:sz w:val="24"/>
          <w:szCs w:val="24"/>
        </w:rPr>
        <w:t>…/202</w:t>
      </w:r>
      <w:r w:rsidR="00061374">
        <w:rPr>
          <w:rFonts w:ascii="Times New Roman" w:hAnsi="Times New Roman"/>
          <w:b/>
          <w:i/>
          <w:sz w:val="24"/>
          <w:szCs w:val="24"/>
        </w:rPr>
        <w:t>6</w:t>
      </w:r>
      <w:r w:rsidRPr="0033386B">
        <w:rPr>
          <w:rFonts w:ascii="Times New Roman" w:hAnsi="Times New Roman"/>
          <w:b/>
          <w:i/>
          <w:sz w:val="24"/>
          <w:szCs w:val="24"/>
        </w:rPr>
        <w:t>. (</w:t>
      </w:r>
      <w:r w:rsidR="00061374">
        <w:rPr>
          <w:rFonts w:ascii="Times New Roman" w:hAnsi="Times New Roman"/>
          <w:b/>
          <w:i/>
          <w:sz w:val="24"/>
          <w:szCs w:val="24"/>
        </w:rPr>
        <w:t>IV.23</w:t>
      </w:r>
      <w:r>
        <w:rPr>
          <w:rFonts w:ascii="Times New Roman" w:hAnsi="Times New Roman"/>
          <w:b/>
          <w:i/>
          <w:sz w:val="24"/>
          <w:szCs w:val="24"/>
        </w:rPr>
        <w:t>.</w:t>
      </w:r>
      <w:r w:rsidRPr="0033386B">
        <w:rPr>
          <w:rFonts w:ascii="Times New Roman" w:hAnsi="Times New Roman"/>
          <w:b/>
          <w:i/>
          <w:sz w:val="24"/>
          <w:szCs w:val="24"/>
        </w:rPr>
        <w:t>)</w:t>
      </w:r>
      <w:r>
        <w:rPr>
          <w:rFonts w:ascii="Times New Roman" w:hAnsi="Times New Roman"/>
          <w:b/>
          <w:i/>
          <w:sz w:val="24"/>
          <w:szCs w:val="24"/>
        </w:rPr>
        <w:t xml:space="preserve"> számú </w:t>
      </w:r>
      <w:r w:rsidRPr="0033386B">
        <w:rPr>
          <w:rFonts w:ascii="Times New Roman" w:hAnsi="Times New Roman"/>
          <w:b/>
          <w:i/>
          <w:sz w:val="24"/>
          <w:szCs w:val="24"/>
        </w:rPr>
        <w:t>határozata</w:t>
      </w:r>
    </w:p>
    <w:p w:rsidR="003B1C7C" w:rsidRDefault="003B1C7C" w:rsidP="00B2744D">
      <w:pPr>
        <w:jc w:val="both"/>
        <w:rPr>
          <w:b/>
          <w:bCs/>
          <w:i/>
          <w:iCs/>
          <w:sz w:val="24"/>
          <w:szCs w:val="24"/>
        </w:rPr>
      </w:pPr>
    </w:p>
    <w:p w:rsidR="005B5931" w:rsidRDefault="003B1C7C" w:rsidP="00B2744D">
      <w:pPr>
        <w:jc w:val="both"/>
        <w:rPr>
          <w:b/>
          <w:bCs/>
          <w:i/>
          <w:iCs/>
          <w:sz w:val="24"/>
          <w:szCs w:val="24"/>
        </w:rPr>
      </w:pPr>
      <w:r w:rsidRPr="005B5931">
        <w:rPr>
          <w:b/>
          <w:i/>
          <w:sz w:val="24"/>
          <w:szCs w:val="24"/>
        </w:rPr>
        <w:t>Hajdúszoboszló Város Önkormányzatának Képviselő-testülete az előter</w:t>
      </w:r>
      <w:r w:rsidR="00061374">
        <w:rPr>
          <w:b/>
          <w:i/>
          <w:sz w:val="24"/>
          <w:szCs w:val="24"/>
        </w:rPr>
        <w:t>jesztésben foglaltak figyelembe</w:t>
      </w:r>
      <w:r w:rsidRPr="005B5931">
        <w:rPr>
          <w:b/>
          <w:i/>
          <w:sz w:val="24"/>
          <w:szCs w:val="24"/>
        </w:rPr>
        <w:t xml:space="preserve">vételével a Járóbeteg-Ellátó Centrum </w:t>
      </w:r>
      <w:r w:rsidR="005B5931" w:rsidRPr="005B5931">
        <w:rPr>
          <w:b/>
          <w:bCs/>
          <w:i/>
          <w:iCs/>
          <w:sz w:val="24"/>
          <w:szCs w:val="24"/>
        </w:rPr>
        <w:t xml:space="preserve">egységes Szervezeti Működési </w:t>
      </w:r>
      <w:proofErr w:type="gramStart"/>
      <w:r w:rsidR="005B5931" w:rsidRPr="005B5931">
        <w:rPr>
          <w:b/>
          <w:bCs/>
          <w:i/>
          <w:iCs/>
          <w:sz w:val="24"/>
          <w:szCs w:val="24"/>
        </w:rPr>
        <w:t xml:space="preserve">Szabályzatát </w:t>
      </w:r>
      <w:r w:rsidR="00661673">
        <w:rPr>
          <w:b/>
          <w:bCs/>
          <w:i/>
          <w:iCs/>
          <w:sz w:val="24"/>
          <w:szCs w:val="24"/>
        </w:rPr>
        <w:t xml:space="preserve"> </w:t>
      </w:r>
      <w:r w:rsidR="005B5931" w:rsidRPr="005B5931">
        <w:rPr>
          <w:b/>
          <w:bCs/>
          <w:i/>
          <w:iCs/>
          <w:sz w:val="24"/>
          <w:szCs w:val="24"/>
        </w:rPr>
        <w:t xml:space="preserve"> </w:t>
      </w:r>
      <w:r w:rsidR="00661673">
        <w:rPr>
          <w:b/>
          <w:bCs/>
          <w:i/>
          <w:iCs/>
          <w:sz w:val="24"/>
          <w:szCs w:val="24"/>
        </w:rPr>
        <w:t>1-3.</w:t>
      </w:r>
      <w:proofErr w:type="gramEnd"/>
      <w:r w:rsidR="00661673">
        <w:rPr>
          <w:b/>
          <w:bCs/>
          <w:i/>
          <w:iCs/>
          <w:sz w:val="24"/>
          <w:szCs w:val="24"/>
        </w:rPr>
        <w:t xml:space="preserve"> </w:t>
      </w:r>
      <w:r w:rsidR="005B5931" w:rsidRPr="005B5931">
        <w:rPr>
          <w:b/>
          <w:bCs/>
          <w:i/>
          <w:iCs/>
          <w:sz w:val="24"/>
          <w:szCs w:val="24"/>
        </w:rPr>
        <w:t>mellékleteivel együtt 202</w:t>
      </w:r>
      <w:r w:rsidR="00061374">
        <w:rPr>
          <w:b/>
          <w:bCs/>
          <w:i/>
          <w:iCs/>
          <w:sz w:val="24"/>
          <w:szCs w:val="24"/>
        </w:rPr>
        <w:t>6</w:t>
      </w:r>
      <w:r w:rsidR="005B5931">
        <w:rPr>
          <w:b/>
          <w:bCs/>
          <w:i/>
          <w:iCs/>
          <w:sz w:val="24"/>
          <w:szCs w:val="24"/>
        </w:rPr>
        <w:t>.</w:t>
      </w:r>
      <w:r w:rsidR="009A3EF2">
        <w:rPr>
          <w:b/>
          <w:bCs/>
          <w:i/>
          <w:iCs/>
          <w:sz w:val="24"/>
          <w:szCs w:val="24"/>
        </w:rPr>
        <w:t xml:space="preserve"> </w:t>
      </w:r>
      <w:r w:rsidR="00061374">
        <w:rPr>
          <w:b/>
          <w:bCs/>
          <w:i/>
          <w:iCs/>
          <w:sz w:val="24"/>
          <w:szCs w:val="24"/>
        </w:rPr>
        <w:t xml:space="preserve">május </w:t>
      </w:r>
      <w:r w:rsidR="00101F63">
        <w:rPr>
          <w:b/>
          <w:bCs/>
          <w:i/>
          <w:iCs/>
          <w:sz w:val="24"/>
          <w:szCs w:val="24"/>
        </w:rPr>
        <w:t>1</w:t>
      </w:r>
      <w:r w:rsidR="009A3EF2">
        <w:rPr>
          <w:b/>
          <w:bCs/>
          <w:i/>
          <w:iCs/>
          <w:sz w:val="24"/>
          <w:szCs w:val="24"/>
        </w:rPr>
        <w:t>-i</w:t>
      </w:r>
      <w:r w:rsidR="005B5931">
        <w:rPr>
          <w:b/>
          <w:bCs/>
          <w:i/>
          <w:iCs/>
          <w:sz w:val="24"/>
          <w:szCs w:val="24"/>
        </w:rPr>
        <w:t xml:space="preserve"> hatállyal </w:t>
      </w:r>
      <w:r w:rsidRPr="005B5931">
        <w:rPr>
          <w:b/>
          <w:i/>
          <w:sz w:val="24"/>
          <w:szCs w:val="24"/>
        </w:rPr>
        <w:t>jóváhagyja.</w:t>
      </w:r>
      <w:r w:rsidR="005B5931">
        <w:rPr>
          <w:b/>
          <w:i/>
        </w:rPr>
        <w:t xml:space="preserve"> </w:t>
      </w:r>
      <w:r w:rsidR="005B5931">
        <w:rPr>
          <w:b/>
          <w:bCs/>
          <w:i/>
          <w:iCs/>
          <w:sz w:val="24"/>
          <w:szCs w:val="24"/>
        </w:rPr>
        <w:t>Ezzel</w:t>
      </w:r>
      <w:r w:rsidR="005B5931" w:rsidRPr="00202CB1">
        <w:rPr>
          <w:b/>
          <w:bCs/>
          <w:i/>
          <w:iCs/>
          <w:sz w:val="24"/>
          <w:szCs w:val="24"/>
        </w:rPr>
        <w:t xml:space="preserve"> egyidejűleg a jelenleg hatályos SZMSZ hatályát </w:t>
      </w:r>
      <w:r w:rsidR="005B5931">
        <w:rPr>
          <w:b/>
          <w:bCs/>
          <w:i/>
          <w:iCs/>
          <w:sz w:val="24"/>
          <w:szCs w:val="24"/>
        </w:rPr>
        <w:t>veszti.</w:t>
      </w:r>
      <w:r w:rsidR="005B5931" w:rsidRPr="00202CB1">
        <w:rPr>
          <w:b/>
          <w:bCs/>
          <w:i/>
          <w:iCs/>
          <w:sz w:val="24"/>
          <w:szCs w:val="24"/>
        </w:rPr>
        <w:t xml:space="preserve"> </w:t>
      </w:r>
    </w:p>
    <w:p w:rsidR="003B5A68" w:rsidRPr="00202CB1" w:rsidRDefault="003B5A68" w:rsidP="00B2744D">
      <w:pPr>
        <w:jc w:val="both"/>
        <w:rPr>
          <w:b/>
          <w:bCs/>
          <w:i/>
          <w:iCs/>
          <w:sz w:val="24"/>
          <w:szCs w:val="24"/>
        </w:rPr>
      </w:pPr>
    </w:p>
    <w:p w:rsidR="00072155" w:rsidRPr="00B2744D" w:rsidRDefault="00072155" w:rsidP="00B2744D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744D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</w:t>
      </w:r>
      <w:r w:rsidRPr="00B2744D">
        <w:rPr>
          <w:rFonts w:ascii="Times New Roman" w:hAnsi="Times New Roman" w:cs="Times New Roman"/>
          <w:b/>
          <w:i/>
          <w:sz w:val="24"/>
          <w:szCs w:val="24"/>
        </w:rPr>
        <w:t>: JEC i</w:t>
      </w:r>
      <w:r w:rsidR="00126691" w:rsidRPr="00B2744D">
        <w:rPr>
          <w:rFonts w:ascii="Times New Roman" w:hAnsi="Times New Roman" w:cs="Times New Roman"/>
          <w:b/>
          <w:i/>
          <w:sz w:val="24"/>
          <w:szCs w:val="24"/>
        </w:rPr>
        <w:t>ntézményvezető</w:t>
      </w:r>
      <w:r w:rsidR="00FE4B3B" w:rsidRPr="00B2744D">
        <w:rPr>
          <w:rFonts w:ascii="Times New Roman" w:hAnsi="Times New Roman" w:cs="Times New Roman"/>
          <w:b/>
          <w:i/>
          <w:sz w:val="24"/>
          <w:szCs w:val="24"/>
        </w:rPr>
        <w:t xml:space="preserve">, mb. egészégügyi, szociális </w:t>
      </w:r>
      <w:r w:rsidR="00061374">
        <w:rPr>
          <w:rFonts w:ascii="Times New Roman" w:hAnsi="Times New Roman" w:cs="Times New Roman"/>
          <w:b/>
          <w:i/>
          <w:sz w:val="24"/>
          <w:szCs w:val="24"/>
        </w:rPr>
        <w:t>osztályvezető</w:t>
      </w:r>
    </w:p>
    <w:p w:rsidR="00B2744D" w:rsidRPr="00B2744D" w:rsidRDefault="00B2744D" w:rsidP="00B2744D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744D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</w:t>
      </w:r>
      <w:r w:rsidRPr="00B2744D">
        <w:rPr>
          <w:rFonts w:ascii="Times New Roman" w:hAnsi="Times New Roman" w:cs="Times New Roman"/>
          <w:b/>
          <w:i/>
          <w:sz w:val="24"/>
          <w:szCs w:val="24"/>
        </w:rPr>
        <w:t>: azonnal”</w:t>
      </w:r>
    </w:p>
    <w:p w:rsidR="003B5A68" w:rsidRDefault="003B5A68" w:rsidP="00B2744D">
      <w:pPr>
        <w:jc w:val="both"/>
        <w:rPr>
          <w:bCs/>
          <w:i/>
          <w:iCs/>
          <w:sz w:val="24"/>
          <w:szCs w:val="24"/>
        </w:rPr>
      </w:pPr>
    </w:p>
    <w:p w:rsidR="00072155" w:rsidRPr="00565662" w:rsidRDefault="003B5A68" w:rsidP="00B2744D">
      <w:pPr>
        <w:rPr>
          <w:sz w:val="24"/>
          <w:szCs w:val="24"/>
        </w:rPr>
      </w:pPr>
      <w:r w:rsidRPr="001B1083">
        <w:rPr>
          <w:bCs/>
          <w:iCs/>
          <w:sz w:val="24"/>
          <w:szCs w:val="24"/>
        </w:rPr>
        <w:t xml:space="preserve">Hajdúszoboszló, </w:t>
      </w:r>
      <w:r w:rsidR="00061374">
        <w:rPr>
          <w:bCs/>
          <w:iCs/>
          <w:sz w:val="24"/>
          <w:szCs w:val="24"/>
        </w:rPr>
        <w:t>2026.04.13.</w:t>
      </w:r>
    </w:p>
    <w:p w:rsidR="00072155" w:rsidRPr="00565662" w:rsidRDefault="00072155" w:rsidP="00B2744D">
      <w:pPr>
        <w:ind w:left="2832" w:firstLine="708"/>
        <w:rPr>
          <w:sz w:val="24"/>
          <w:szCs w:val="24"/>
        </w:rPr>
      </w:pPr>
    </w:p>
    <w:p w:rsidR="00072155" w:rsidRPr="00072155" w:rsidRDefault="00072155" w:rsidP="00117E48">
      <w:pPr>
        <w:jc w:val="center"/>
        <w:rPr>
          <w:sz w:val="24"/>
          <w:szCs w:val="24"/>
        </w:rPr>
      </w:pPr>
      <w:proofErr w:type="spellStart"/>
      <w:r w:rsidRPr="00072155">
        <w:rPr>
          <w:sz w:val="24"/>
          <w:szCs w:val="24"/>
        </w:rPr>
        <w:t>Schmiedtné</w:t>
      </w:r>
      <w:proofErr w:type="spellEnd"/>
      <w:r w:rsidRPr="00072155">
        <w:rPr>
          <w:sz w:val="24"/>
          <w:szCs w:val="24"/>
        </w:rPr>
        <w:t xml:space="preserve"> Mónus Erika</w:t>
      </w:r>
    </w:p>
    <w:p w:rsidR="00072155" w:rsidRDefault="00072155" w:rsidP="00117E48">
      <w:pPr>
        <w:jc w:val="center"/>
        <w:rPr>
          <w:rFonts w:eastAsia="Calibri"/>
          <w:b/>
          <w:sz w:val="28"/>
          <w:szCs w:val="28"/>
          <w:lang w:eastAsia="en-US"/>
        </w:rPr>
      </w:pPr>
      <w:proofErr w:type="gramStart"/>
      <w:r w:rsidRPr="005E76B5">
        <w:rPr>
          <w:sz w:val="24"/>
          <w:szCs w:val="24"/>
        </w:rPr>
        <w:t>mb.</w:t>
      </w:r>
      <w:proofErr w:type="gramEnd"/>
      <w:r w:rsidRPr="00565662">
        <w:rPr>
          <w:b/>
          <w:sz w:val="24"/>
          <w:szCs w:val="24"/>
        </w:rPr>
        <w:t xml:space="preserve"> </w:t>
      </w:r>
      <w:r w:rsidR="00061374">
        <w:rPr>
          <w:sz w:val="24"/>
          <w:szCs w:val="24"/>
        </w:rPr>
        <w:t>osztályvezető</w:t>
      </w:r>
    </w:p>
    <w:sectPr w:rsidR="00072155" w:rsidSect="00B2744D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65E" w:rsidRDefault="00EF365E" w:rsidP="002660E7">
      <w:r>
        <w:separator/>
      </w:r>
    </w:p>
  </w:endnote>
  <w:endnote w:type="continuationSeparator" w:id="0">
    <w:p w:rsidR="00EF365E" w:rsidRDefault="00EF365E" w:rsidP="0026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0703980"/>
      <w:docPartObj>
        <w:docPartGallery w:val="Page Numbers (Bottom of Page)"/>
        <w:docPartUnique/>
      </w:docPartObj>
    </w:sdtPr>
    <w:sdtEndPr/>
    <w:sdtContent>
      <w:p w:rsidR="002B1FAE" w:rsidRDefault="002B1FA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0929">
          <w:rPr>
            <w:noProof/>
          </w:rPr>
          <w:t>1</w:t>
        </w:r>
        <w:r>
          <w:fldChar w:fldCharType="end"/>
        </w:r>
      </w:p>
    </w:sdtContent>
  </w:sdt>
  <w:p w:rsidR="002B1FAE" w:rsidRDefault="002B1FA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65E" w:rsidRDefault="00EF365E" w:rsidP="002660E7">
      <w:r>
        <w:separator/>
      </w:r>
    </w:p>
  </w:footnote>
  <w:footnote w:type="continuationSeparator" w:id="0">
    <w:p w:rsidR="00EF365E" w:rsidRDefault="00EF365E" w:rsidP="00266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51B1"/>
    <w:multiLevelType w:val="hybridMultilevel"/>
    <w:tmpl w:val="C562E654"/>
    <w:lvl w:ilvl="0" w:tplc="3676C658">
      <w:start w:val="1"/>
      <w:numFmt w:val="decimal"/>
      <w:lvlText w:val="%1.)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E6A36"/>
    <w:multiLevelType w:val="hybridMultilevel"/>
    <w:tmpl w:val="ED9ABD24"/>
    <w:lvl w:ilvl="0" w:tplc="C262DE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A7D5B"/>
    <w:multiLevelType w:val="hybridMultilevel"/>
    <w:tmpl w:val="833C1B9E"/>
    <w:lvl w:ilvl="0" w:tplc="FFA29F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12F09"/>
    <w:multiLevelType w:val="hybridMultilevel"/>
    <w:tmpl w:val="5210B8AC"/>
    <w:lvl w:ilvl="0" w:tplc="12663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26E9E"/>
    <w:multiLevelType w:val="hybridMultilevel"/>
    <w:tmpl w:val="1A7ED6C2"/>
    <w:lvl w:ilvl="0" w:tplc="DEB8B4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242E8E"/>
    <w:multiLevelType w:val="hybridMultilevel"/>
    <w:tmpl w:val="601695C4"/>
    <w:lvl w:ilvl="0" w:tplc="6D70E5FA">
      <w:start w:val="1"/>
      <w:numFmt w:val="decimal"/>
      <w:lvlText w:val="%1.)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0665F2"/>
    <w:multiLevelType w:val="hybridMultilevel"/>
    <w:tmpl w:val="8386512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42142E"/>
    <w:multiLevelType w:val="hybridMultilevel"/>
    <w:tmpl w:val="D56E628E"/>
    <w:lvl w:ilvl="0" w:tplc="8F8A27A2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80B7D"/>
    <w:multiLevelType w:val="hybridMultilevel"/>
    <w:tmpl w:val="97F888B0"/>
    <w:lvl w:ilvl="0" w:tplc="4852ED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B315C8"/>
    <w:multiLevelType w:val="hybridMultilevel"/>
    <w:tmpl w:val="1FE4CA1C"/>
    <w:lvl w:ilvl="0" w:tplc="040E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6AF60D7"/>
    <w:multiLevelType w:val="hybridMultilevel"/>
    <w:tmpl w:val="7936ABCA"/>
    <w:lvl w:ilvl="0" w:tplc="1F962B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B16DDB"/>
    <w:multiLevelType w:val="hybridMultilevel"/>
    <w:tmpl w:val="E8021B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D62001"/>
    <w:multiLevelType w:val="hybridMultilevel"/>
    <w:tmpl w:val="E90AAC0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BE015B"/>
    <w:multiLevelType w:val="hybridMultilevel"/>
    <w:tmpl w:val="59626F62"/>
    <w:lvl w:ilvl="0" w:tplc="D430D1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B7AD0"/>
    <w:multiLevelType w:val="hybridMultilevel"/>
    <w:tmpl w:val="2004ACEE"/>
    <w:lvl w:ilvl="0" w:tplc="9D1CC9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A96BF5"/>
    <w:multiLevelType w:val="hybridMultilevel"/>
    <w:tmpl w:val="1C7AE136"/>
    <w:lvl w:ilvl="0" w:tplc="E73C8154">
      <w:start w:val="42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9A39FE"/>
    <w:multiLevelType w:val="hybridMultilevel"/>
    <w:tmpl w:val="7936ABCA"/>
    <w:lvl w:ilvl="0" w:tplc="1F962B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5F6779"/>
    <w:multiLevelType w:val="hybridMultilevel"/>
    <w:tmpl w:val="C6B4A334"/>
    <w:lvl w:ilvl="0" w:tplc="7B26D598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011248"/>
    <w:multiLevelType w:val="hybridMultilevel"/>
    <w:tmpl w:val="A4BAFA6A"/>
    <w:lvl w:ilvl="0" w:tplc="0472E07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8"/>
  </w:num>
  <w:num w:numId="4">
    <w:abstractNumId w:val="8"/>
  </w:num>
  <w:num w:numId="5">
    <w:abstractNumId w:val="4"/>
  </w:num>
  <w:num w:numId="6">
    <w:abstractNumId w:val="6"/>
  </w:num>
  <w:num w:numId="7">
    <w:abstractNumId w:val="15"/>
  </w:num>
  <w:num w:numId="8">
    <w:abstractNumId w:val="7"/>
  </w:num>
  <w:num w:numId="9">
    <w:abstractNumId w:val="13"/>
  </w:num>
  <w:num w:numId="10">
    <w:abstractNumId w:val="1"/>
  </w:num>
  <w:num w:numId="11">
    <w:abstractNumId w:val="5"/>
  </w:num>
  <w:num w:numId="12">
    <w:abstractNumId w:val="0"/>
  </w:num>
  <w:num w:numId="13">
    <w:abstractNumId w:val="17"/>
  </w:num>
  <w:num w:numId="14">
    <w:abstractNumId w:val="9"/>
  </w:num>
  <w:num w:numId="15">
    <w:abstractNumId w:val="10"/>
  </w:num>
  <w:num w:numId="16">
    <w:abstractNumId w:val="3"/>
  </w:num>
  <w:num w:numId="17">
    <w:abstractNumId w:val="16"/>
  </w:num>
  <w:num w:numId="18">
    <w:abstractNumId w:val="12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08"/>
    <w:rsid w:val="00002C98"/>
    <w:rsid w:val="000101F8"/>
    <w:rsid w:val="00017AD5"/>
    <w:rsid w:val="00024A6A"/>
    <w:rsid w:val="0002691D"/>
    <w:rsid w:val="00026A46"/>
    <w:rsid w:val="00032563"/>
    <w:rsid w:val="00037D56"/>
    <w:rsid w:val="0004465E"/>
    <w:rsid w:val="00051961"/>
    <w:rsid w:val="00054E63"/>
    <w:rsid w:val="00061374"/>
    <w:rsid w:val="00071478"/>
    <w:rsid w:val="00072155"/>
    <w:rsid w:val="000731F0"/>
    <w:rsid w:val="0008617C"/>
    <w:rsid w:val="00097C97"/>
    <w:rsid w:val="000A2BBC"/>
    <w:rsid w:val="000B225A"/>
    <w:rsid w:val="000B41AF"/>
    <w:rsid w:val="000B4812"/>
    <w:rsid w:val="000B7190"/>
    <w:rsid w:val="000B7D82"/>
    <w:rsid w:val="000C0A66"/>
    <w:rsid w:val="000C558B"/>
    <w:rsid w:val="000D7596"/>
    <w:rsid w:val="000F00FD"/>
    <w:rsid w:val="000F3B41"/>
    <w:rsid w:val="00101F63"/>
    <w:rsid w:val="00117E48"/>
    <w:rsid w:val="00126691"/>
    <w:rsid w:val="0013049E"/>
    <w:rsid w:val="001325C1"/>
    <w:rsid w:val="00146E6C"/>
    <w:rsid w:val="00172603"/>
    <w:rsid w:val="00175142"/>
    <w:rsid w:val="001756E8"/>
    <w:rsid w:val="001909F5"/>
    <w:rsid w:val="00191371"/>
    <w:rsid w:val="00193F45"/>
    <w:rsid w:val="00196DE5"/>
    <w:rsid w:val="001B6581"/>
    <w:rsid w:val="001D3E47"/>
    <w:rsid w:val="002018AD"/>
    <w:rsid w:val="00205F97"/>
    <w:rsid w:val="002069AF"/>
    <w:rsid w:val="002117E6"/>
    <w:rsid w:val="00237D96"/>
    <w:rsid w:val="002436D8"/>
    <w:rsid w:val="0024408E"/>
    <w:rsid w:val="00257B1E"/>
    <w:rsid w:val="002660E7"/>
    <w:rsid w:val="0027256E"/>
    <w:rsid w:val="00290BF6"/>
    <w:rsid w:val="00292235"/>
    <w:rsid w:val="00295BC0"/>
    <w:rsid w:val="00296A3F"/>
    <w:rsid w:val="00297CEB"/>
    <w:rsid w:val="002A08EC"/>
    <w:rsid w:val="002A5078"/>
    <w:rsid w:val="002B1917"/>
    <w:rsid w:val="002B1FAE"/>
    <w:rsid w:val="002C4AF5"/>
    <w:rsid w:val="002C5DF8"/>
    <w:rsid w:val="002C7D46"/>
    <w:rsid w:val="002E46EA"/>
    <w:rsid w:val="002E7067"/>
    <w:rsid w:val="002E78A4"/>
    <w:rsid w:val="002F0231"/>
    <w:rsid w:val="002F52DF"/>
    <w:rsid w:val="003149FA"/>
    <w:rsid w:val="00315A52"/>
    <w:rsid w:val="0033329B"/>
    <w:rsid w:val="003443E6"/>
    <w:rsid w:val="003579EC"/>
    <w:rsid w:val="003664C2"/>
    <w:rsid w:val="003731A8"/>
    <w:rsid w:val="0038238C"/>
    <w:rsid w:val="003B1C7C"/>
    <w:rsid w:val="003B5A68"/>
    <w:rsid w:val="003C2D6F"/>
    <w:rsid w:val="003C5929"/>
    <w:rsid w:val="003D2C8C"/>
    <w:rsid w:val="003E15B0"/>
    <w:rsid w:val="003F5DC8"/>
    <w:rsid w:val="00401425"/>
    <w:rsid w:val="00402BC5"/>
    <w:rsid w:val="00411DEB"/>
    <w:rsid w:val="0045255B"/>
    <w:rsid w:val="004566FF"/>
    <w:rsid w:val="004754A1"/>
    <w:rsid w:val="004759FB"/>
    <w:rsid w:val="0047679A"/>
    <w:rsid w:val="004857BD"/>
    <w:rsid w:val="00486C0E"/>
    <w:rsid w:val="004A0CD7"/>
    <w:rsid w:val="004C0CED"/>
    <w:rsid w:val="004C3114"/>
    <w:rsid w:val="004E70DA"/>
    <w:rsid w:val="00507AA6"/>
    <w:rsid w:val="005149E6"/>
    <w:rsid w:val="005346A1"/>
    <w:rsid w:val="00551207"/>
    <w:rsid w:val="00565662"/>
    <w:rsid w:val="0057028E"/>
    <w:rsid w:val="00573655"/>
    <w:rsid w:val="0058107A"/>
    <w:rsid w:val="00586C08"/>
    <w:rsid w:val="00587129"/>
    <w:rsid w:val="005B5931"/>
    <w:rsid w:val="005C2F74"/>
    <w:rsid w:val="005E76B5"/>
    <w:rsid w:val="00600219"/>
    <w:rsid w:val="006363B5"/>
    <w:rsid w:val="00636D60"/>
    <w:rsid w:val="00651BA3"/>
    <w:rsid w:val="00660834"/>
    <w:rsid w:val="00661673"/>
    <w:rsid w:val="006732FC"/>
    <w:rsid w:val="00681A60"/>
    <w:rsid w:val="006821F8"/>
    <w:rsid w:val="00684815"/>
    <w:rsid w:val="00686B47"/>
    <w:rsid w:val="0069034D"/>
    <w:rsid w:val="0069461D"/>
    <w:rsid w:val="00694A03"/>
    <w:rsid w:val="006A069E"/>
    <w:rsid w:val="006A44CE"/>
    <w:rsid w:val="006A563A"/>
    <w:rsid w:val="006A656F"/>
    <w:rsid w:val="006B1EB6"/>
    <w:rsid w:val="006B3F40"/>
    <w:rsid w:val="006D19FC"/>
    <w:rsid w:val="006E2D0F"/>
    <w:rsid w:val="006F233E"/>
    <w:rsid w:val="006F31F7"/>
    <w:rsid w:val="006F5C8E"/>
    <w:rsid w:val="0072160F"/>
    <w:rsid w:val="00732C4C"/>
    <w:rsid w:val="007461C6"/>
    <w:rsid w:val="00757A4F"/>
    <w:rsid w:val="0077195B"/>
    <w:rsid w:val="0077631F"/>
    <w:rsid w:val="007865A5"/>
    <w:rsid w:val="00791210"/>
    <w:rsid w:val="0079654F"/>
    <w:rsid w:val="007A55D2"/>
    <w:rsid w:val="007B6AC1"/>
    <w:rsid w:val="007B6F9A"/>
    <w:rsid w:val="007C2410"/>
    <w:rsid w:val="007D2D82"/>
    <w:rsid w:val="007D3035"/>
    <w:rsid w:val="007D3B64"/>
    <w:rsid w:val="007E2649"/>
    <w:rsid w:val="007E3087"/>
    <w:rsid w:val="007E43C0"/>
    <w:rsid w:val="007E48D2"/>
    <w:rsid w:val="007E7D4B"/>
    <w:rsid w:val="007F0335"/>
    <w:rsid w:val="007F6AEC"/>
    <w:rsid w:val="00805E52"/>
    <w:rsid w:val="008104AB"/>
    <w:rsid w:val="0081427F"/>
    <w:rsid w:val="00816182"/>
    <w:rsid w:val="0081797D"/>
    <w:rsid w:val="00823139"/>
    <w:rsid w:val="0082715B"/>
    <w:rsid w:val="0083128E"/>
    <w:rsid w:val="00847712"/>
    <w:rsid w:val="0085196D"/>
    <w:rsid w:val="0086770B"/>
    <w:rsid w:val="008803C5"/>
    <w:rsid w:val="008A30FC"/>
    <w:rsid w:val="008B1E3A"/>
    <w:rsid w:val="008D2E40"/>
    <w:rsid w:val="008D4F0D"/>
    <w:rsid w:val="008E6BDF"/>
    <w:rsid w:val="008F2C16"/>
    <w:rsid w:val="008F5E8E"/>
    <w:rsid w:val="00905098"/>
    <w:rsid w:val="00925C3D"/>
    <w:rsid w:val="009269B6"/>
    <w:rsid w:val="009402E5"/>
    <w:rsid w:val="0094123B"/>
    <w:rsid w:val="009438CA"/>
    <w:rsid w:val="009447D9"/>
    <w:rsid w:val="00945322"/>
    <w:rsid w:val="00956CC2"/>
    <w:rsid w:val="00960B33"/>
    <w:rsid w:val="009664EB"/>
    <w:rsid w:val="0097063B"/>
    <w:rsid w:val="00981F81"/>
    <w:rsid w:val="00991FDE"/>
    <w:rsid w:val="009A3EF2"/>
    <w:rsid w:val="009B0E5A"/>
    <w:rsid w:val="009C1F7D"/>
    <w:rsid w:val="009C4654"/>
    <w:rsid w:val="009D13F5"/>
    <w:rsid w:val="009D4E01"/>
    <w:rsid w:val="009D7077"/>
    <w:rsid w:val="009E1D49"/>
    <w:rsid w:val="009E4B37"/>
    <w:rsid w:val="009E7294"/>
    <w:rsid w:val="009F073F"/>
    <w:rsid w:val="00A01EA9"/>
    <w:rsid w:val="00A025C9"/>
    <w:rsid w:val="00A15B0B"/>
    <w:rsid w:val="00A169DF"/>
    <w:rsid w:val="00A21DC5"/>
    <w:rsid w:val="00A237A4"/>
    <w:rsid w:val="00A24557"/>
    <w:rsid w:val="00A36B4C"/>
    <w:rsid w:val="00A456DE"/>
    <w:rsid w:val="00A5135C"/>
    <w:rsid w:val="00A60AA1"/>
    <w:rsid w:val="00A71119"/>
    <w:rsid w:val="00A7222B"/>
    <w:rsid w:val="00A76FDF"/>
    <w:rsid w:val="00A81849"/>
    <w:rsid w:val="00A868BD"/>
    <w:rsid w:val="00A86C27"/>
    <w:rsid w:val="00A876C2"/>
    <w:rsid w:val="00A90AE0"/>
    <w:rsid w:val="00A94751"/>
    <w:rsid w:val="00A95479"/>
    <w:rsid w:val="00AA0B8A"/>
    <w:rsid w:val="00AB2BDE"/>
    <w:rsid w:val="00AB4F41"/>
    <w:rsid w:val="00AC2A31"/>
    <w:rsid w:val="00AE201C"/>
    <w:rsid w:val="00AE3580"/>
    <w:rsid w:val="00B01267"/>
    <w:rsid w:val="00B01993"/>
    <w:rsid w:val="00B25400"/>
    <w:rsid w:val="00B2744D"/>
    <w:rsid w:val="00B64696"/>
    <w:rsid w:val="00B66B76"/>
    <w:rsid w:val="00B66CD4"/>
    <w:rsid w:val="00B83B19"/>
    <w:rsid w:val="00BA0269"/>
    <w:rsid w:val="00BA70D6"/>
    <w:rsid w:val="00BA7FCB"/>
    <w:rsid w:val="00BC4445"/>
    <w:rsid w:val="00BD3381"/>
    <w:rsid w:val="00BD43C8"/>
    <w:rsid w:val="00BE1B75"/>
    <w:rsid w:val="00BF3FFA"/>
    <w:rsid w:val="00C13816"/>
    <w:rsid w:val="00C20777"/>
    <w:rsid w:val="00C23DCF"/>
    <w:rsid w:val="00C36C37"/>
    <w:rsid w:val="00C37FB6"/>
    <w:rsid w:val="00C40667"/>
    <w:rsid w:val="00C638E0"/>
    <w:rsid w:val="00C72539"/>
    <w:rsid w:val="00C74C42"/>
    <w:rsid w:val="00C8626C"/>
    <w:rsid w:val="00CA3E46"/>
    <w:rsid w:val="00CB4E77"/>
    <w:rsid w:val="00CD2B91"/>
    <w:rsid w:val="00CD3121"/>
    <w:rsid w:val="00CE6715"/>
    <w:rsid w:val="00CE6F35"/>
    <w:rsid w:val="00D044E2"/>
    <w:rsid w:val="00D07240"/>
    <w:rsid w:val="00D16782"/>
    <w:rsid w:val="00D24D23"/>
    <w:rsid w:val="00D30F79"/>
    <w:rsid w:val="00D31498"/>
    <w:rsid w:val="00D32E20"/>
    <w:rsid w:val="00D4367A"/>
    <w:rsid w:val="00D50ACB"/>
    <w:rsid w:val="00D5103B"/>
    <w:rsid w:val="00D53301"/>
    <w:rsid w:val="00D552BA"/>
    <w:rsid w:val="00D60E54"/>
    <w:rsid w:val="00D635CE"/>
    <w:rsid w:val="00D66FB9"/>
    <w:rsid w:val="00D72855"/>
    <w:rsid w:val="00D753FE"/>
    <w:rsid w:val="00D8203F"/>
    <w:rsid w:val="00D827AE"/>
    <w:rsid w:val="00D83DE7"/>
    <w:rsid w:val="00D9056D"/>
    <w:rsid w:val="00D96806"/>
    <w:rsid w:val="00DB5910"/>
    <w:rsid w:val="00DC37EF"/>
    <w:rsid w:val="00DF2091"/>
    <w:rsid w:val="00E016B7"/>
    <w:rsid w:val="00E17839"/>
    <w:rsid w:val="00E27D2E"/>
    <w:rsid w:val="00E36AE1"/>
    <w:rsid w:val="00E50487"/>
    <w:rsid w:val="00E71E56"/>
    <w:rsid w:val="00E8226F"/>
    <w:rsid w:val="00E83DAB"/>
    <w:rsid w:val="00EA747C"/>
    <w:rsid w:val="00EB4876"/>
    <w:rsid w:val="00EC04D0"/>
    <w:rsid w:val="00EC1634"/>
    <w:rsid w:val="00EC7EFE"/>
    <w:rsid w:val="00ED6F75"/>
    <w:rsid w:val="00EF301C"/>
    <w:rsid w:val="00EF365E"/>
    <w:rsid w:val="00F058F0"/>
    <w:rsid w:val="00F05A3E"/>
    <w:rsid w:val="00F11D12"/>
    <w:rsid w:val="00F11E88"/>
    <w:rsid w:val="00F16385"/>
    <w:rsid w:val="00F20898"/>
    <w:rsid w:val="00F342A1"/>
    <w:rsid w:val="00F36799"/>
    <w:rsid w:val="00F437B2"/>
    <w:rsid w:val="00F47901"/>
    <w:rsid w:val="00F50FA8"/>
    <w:rsid w:val="00F55D3B"/>
    <w:rsid w:val="00F605AC"/>
    <w:rsid w:val="00F62C8E"/>
    <w:rsid w:val="00F63E60"/>
    <w:rsid w:val="00F72CEF"/>
    <w:rsid w:val="00F95D59"/>
    <w:rsid w:val="00FA36AC"/>
    <w:rsid w:val="00FA71A2"/>
    <w:rsid w:val="00FC43D8"/>
    <w:rsid w:val="00FC448A"/>
    <w:rsid w:val="00FC7A21"/>
    <w:rsid w:val="00FD49EF"/>
    <w:rsid w:val="00FE4B3B"/>
    <w:rsid w:val="00FE7638"/>
    <w:rsid w:val="00FF0929"/>
    <w:rsid w:val="00FF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E7ECA"/>
  <w15:docId w15:val="{BE4CD672-474A-48DF-A014-FD528C37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86C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Alcm"/>
    <w:link w:val="CmChar"/>
    <w:qFormat/>
    <w:rsid w:val="00586C08"/>
    <w:pPr>
      <w:suppressAutoHyphens/>
      <w:jc w:val="center"/>
    </w:pPr>
    <w:rPr>
      <w:b/>
      <w:sz w:val="24"/>
      <w:lang w:eastAsia="ar-SA"/>
    </w:rPr>
  </w:style>
  <w:style w:type="character" w:customStyle="1" w:styleId="CmChar">
    <w:name w:val="Cím Char"/>
    <w:basedOn w:val="Bekezdsalapbettpusa"/>
    <w:link w:val="Cm"/>
    <w:rsid w:val="00586C0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lcm">
    <w:name w:val="Subtitle"/>
    <w:basedOn w:val="Norml"/>
    <w:link w:val="AlcmChar"/>
    <w:qFormat/>
    <w:rsid w:val="00586C08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lcmChar">
    <w:name w:val="Alcím Char"/>
    <w:basedOn w:val="Bekezdsalapbettpusa"/>
    <w:link w:val="Alcm"/>
    <w:rsid w:val="00586C08"/>
    <w:rPr>
      <w:rFonts w:ascii="Arial" w:eastAsia="Times New Roman" w:hAnsi="Arial" w:cs="Arial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D60E5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681A6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81A60"/>
    <w:rPr>
      <w:rFonts w:ascii="Segoe UI" w:eastAsia="Times New Roman" w:hAnsi="Segoe UI" w:cs="Segoe UI"/>
      <w:sz w:val="18"/>
      <w:szCs w:val="18"/>
      <w:lang w:eastAsia="hu-HU"/>
    </w:rPr>
  </w:style>
  <w:style w:type="paragraph" w:styleId="Nincstrkz">
    <w:name w:val="No Spacing"/>
    <w:uiPriority w:val="1"/>
    <w:qFormat/>
    <w:rsid w:val="006821F8"/>
    <w:pPr>
      <w:spacing w:after="0" w:line="240" w:lineRule="auto"/>
    </w:pPr>
  </w:style>
  <w:style w:type="paragraph" w:styleId="NormlWeb">
    <w:name w:val="Normal (Web)"/>
    <w:basedOn w:val="Norml"/>
    <w:uiPriority w:val="99"/>
    <w:unhideWhenUsed/>
    <w:rsid w:val="003B5A68"/>
    <w:pPr>
      <w:suppressAutoHyphens/>
      <w:spacing w:before="280" w:after="280"/>
    </w:pPr>
    <w:rPr>
      <w:sz w:val="24"/>
      <w:szCs w:val="24"/>
      <w:lang w:eastAsia="zh-CN"/>
    </w:rPr>
  </w:style>
  <w:style w:type="paragraph" w:customStyle="1" w:styleId="Default">
    <w:name w:val="Default"/>
    <w:rsid w:val="005871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zvegtrzs">
    <w:name w:val="Body Text"/>
    <w:basedOn w:val="Norml"/>
    <w:link w:val="SzvegtrzsChar"/>
    <w:uiPriority w:val="99"/>
    <w:rsid w:val="00D4367A"/>
    <w:pPr>
      <w:jc w:val="both"/>
    </w:pPr>
    <w:rPr>
      <w:sz w:val="24"/>
      <w:szCs w:val="24"/>
    </w:rPr>
  </w:style>
  <w:style w:type="character" w:customStyle="1" w:styleId="SzvegtrzsChar">
    <w:name w:val="Szövegtörzs Char"/>
    <w:basedOn w:val="Bekezdsalapbettpusa"/>
    <w:link w:val="Szvegtrzs"/>
    <w:uiPriority w:val="99"/>
    <w:rsid w:val="00D4367A"/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D436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1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09A30-39F2-4D0C-BEC0-10323C163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1069</Words>
  <Characters>7382</Characters>
  <Application>Microsoft Office Word</Application>
  <DocSecurity>0</DocSecurity>
  <Lines>61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Kunkliné Dede Erika</dc:creator>
  <cp:lastModifiedBy>dr. Szilágyi Kata</cp:lastModifiedBy>
  <cp:revision>86</cp:revision>
  <cp:lastPrinted>2019-05-17T11:03:00Z</cp:lastPrinted>
  <dcterms:created xsi:type="dcterms:W3CDTF">2026-04-14T12:01:00Z</dcterms:created>
  <dcterms:modified xsi:type="dcterms:W3CDTF">2026-04-17T07:20:00Z</dcterms:modified>
</cp:coreProperties>
</file>