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A7616" w14:textId="7161F886" w:rsidR="0074696C" w:rsidRPr="00662E4C" w:rsidRDefault="0074696C" w:rsidP="0074696C">
      <w:pPr>
        <w:tabs>
          <w:tab w:val="left" w:leader="dot" w:pos="9072"/>
          <w:tab w:val="left" w:leader="dot" w:pos="16443"/>
        </w:tabs>
        <w:spacing w:after="120"/>
        <w:jc w:val="right"/>
        <w:rPr>
          <w:rFonts w:asciiTheme="majorHAnsi" w:hAnsiTheme="majorHAnsi"/>
          <w:i/>
          <w:sz w:val="22"/>
          <w:szCs w:val="22"/>
        </w:rPr>
      </w:pPr>
      <w:bookmarkStart w:id="0" w:name="_GoBack"/>
      <w:bookmarkEnd w:id="0"/>
    </w:p>
    <w:p w14:paraId="2DF11571" w14:textId="0CE253D5" w:rsidR="00CF28D9" w:rsidRPr="00662E4C" w:rsidRDefault="00960F7C" w:rsidP="005B1342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Okirat száma:</w:t>
      </w:r>
      <w:r w:rsidR="00A41796" w:rsidRPr="00662E4C">
        <w:rPr>
          <w:rFonts w:asciiTheme="majorHAnsi" w:hAnsiTheme="majorHAnsi"/>
          <w:sz w:val="22"/>
          <w:szCs w:val="22"/>
        </w:rPr>
        <w:t xml:space="preserve"> </w:t>
      </w:r>
    </w:p>
    <w:p w14:paraId="14D055AA" w14:textId="77777777" w:rsidR="00E57AA3" w:rsidRPr="00662E4C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662E4C">
        <w:rPr>
          <w:rFonts w:asciiTheme="majorHAnsi" w:hAnsiTheme="majorHAnsi"/>
          <w:sz w:val="40"/>
          <w:szCs w:val="24"/>
        </w:rPr>
        <w:t>Alapító okirat</w:t>
      </w:r>
      <w:r w:rsidR="00DD3B99" w:rsidRPr="00662E4C">
        <w:rPr>
          <w:rFonts w:asciiTheme="majorHAnsi" w:hAnsiTheme="majorHAnsi"/>
          <w:sz w:val="40"/>
          <w:szCs w:val="24"/>
        </w:rPr>
        <w:br/>
      </w:r>
      <w:r w:rsidR="00DD3B99" w:rsidRPr="00662E4C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662E4C">
        <w:rPr>
          <w:rFonts w:asciiTheme="majorHAnsi" w:hAnsiTheme="majorHAnsi"/>
          <w:sz w:val="28"/>
          <w:szCs w:val="28"/>
        </w:rPr>
        <w:t>va</w:t>
      </w:r>
    </w:p>
    <w:p w14:paraId="1773046C" w14:textId="77777777" w:rsidR="00C82A3F" w:rsidRPr="00662E4C" w:rsidRDefault="00C82A3F" w:rsidP="009F1109">
      <w:pPr>
        <w:tabs>
          <w:tab w:val="left" w:leader="dot" w:pos="9072"/>
          <w:tab w:val="left" w:leader="dot" w:pos="16443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662E4C">
        <w:rPr>
          <w:rFonts w:asciiTheme="majorHAnsi" w:hAnsiTheme="majorHAnsi"/>
          <w:b/>
          <w:sz w:val="22"/>
          <w:szCs w:val="22"/>
        </w:rPr>
        <w:t>Az államháztartásról szóló 2011. évi CXCV. törvény 8/A. §-a és a nemzeti köznevelésről szóló 2011. évi CXC. törvény 2</w:t>
      </w:r>
      <w:r w:rsidR="00D93577" w:rsidRPr="00662E4C">
        <w:rPr>
          <w:rFonts w:asciiTheme="majorHAnsi" w:hAnsiTheme="majorHAnsi"/>
          <w:b/>
          <w:sz w:val="22"/>
          <w:szCs w:val="22"/>
        </w:rPr>
        <w:t>1. § (2)</w:t>
      </w:r>
      <w:r w:rsidR="00DE5FD7" w:rsidRPr="00662E4C">
        <w:rPr>
          <w:rFonts w:asciiTheme="majorHAnsi" w:hAnsiTheme="majorHAnsi"/>
          <w:b/>
          <w:sz w:val="22"/>
          <w:szCs w:val="22"/>
        </w:rPr>
        <w:t xml:space="preserve"> és (3)</w:t>
      </w:r>
      <w:r w:rsidR="00D93577" w:rsidRPr="00662E4C">
        <w:rPr>
          <w:rFonts w:asciiTheme="majorHAnsi" w:hAnsiTheme="majorHAnsi"/>
          <w:b/>
          <w:sz w:val="22"/>
          <w:szCs w:val="22"/>
        </w:rPr>
        <w:t xml:space="preserve"> bekezdése alapján a Hajdúszoboszlói Egyesített Óvoda</w:t>
      </w:r>
      <w:r w:rsidRPr="00662E4C">
        <w:rPr>
          <w:rFonts w:asciiTheme="majorHAnsi" w:hAnsiTheme="majorHAnsi"/>
          <w:b/>
          <w:sz w:val="22"/>
          <w:szCs w:val="22"/>
        </w:rPr>
        <w:t xml:space="preserve"> alapító okiratát a következők szerint adom ki:</w:t>
      </w:r>
    </w:p>
    <w:p w14:paraId="327D5669" w14:textId="77777777" w:rsidR="00E57AA3" w:rsidRPr="00662E4C" w:rsidRDefault="00E57AA3" w:rsidP="009F1109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62E4C">
        <w:rPr>
          <w:rFonts w:asciiTheme="majorHAnsi" w:hAnsiTheme="majorHAnsi"/>
          <w:b/>
          <w:sz w:val="28"/>
          <w:szCs w:val="24"/>
        </w:rPr>
        <w:t>A költségvetési szerv</w:t>
      </w:r>
      <w:r w:rsidRPr="00662E4C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0D68D64F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</w:t>
      </w:r>
    </w:p>
    <w:p w14:paraId="09F25837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megnevezése:</w:t>
      </w:r>
      <w:r w:rsidR="00D93577" w:rsidRPr="00662E4C">
        <w:rPr>
          <w:rFonts w:asciiTheme="majorHAnsi" w:hAnsiTheme="majorHAnsi"/>
          <w:sz w:val="22"/>
          <w:szCs w:val="22"/>
        </w:rPr>
        <w:t xml:space="preserve"> Hajdúszoboszlói Egyesített Óvoda</w:t>
      </w:r>
    </w:p>
    <w:p w14:paraId="312EDC58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4"/>
        </w:rPr>
        <w:t>A költségvetési szerv</w:t>
      </w:r>
    </w:p>
    <w:p w14:paraId="6DC7F5CE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székhelye:</w:t>
      </w:r>
      <w:r w:rsidR="004E4363" w:rsidRPr="00662E4C">
        <w:rPr>
          <w:rFonts w:asciiTheme="majorHAnsi" w:hAnsiTheme="majorHAnsi"/>
          <w:sz w:val="22"/>
          <w:szCs w:val="22"/>
        </w:rPr>
        <w:t xml:space="preserve"> 4200 Hajdúszobos</w:t>
      </w:r>
      <w:r w:rsidR="001C104C" w:rsidRPr="00662E4C">
        <w:rPr>
          <w:rFonts w:asciiTheme="majorHAnsi" w:hAnsiTheme="majorHAnsi"/>
          <w:sz w:val="22"/>
          <w:szCs w:val="22"/>
        </w:rPr>
        <w:t>z</w:t>
      </w:r>
      <w:r w:rsidR="004E4363" w:rsidRPr="00662E4C">
        <w:rPr>
          <w:rFonts w:asciiTheme="majorHAnsi" w:hAnsiTheme="majorHAnsi"/>
          <w:sz w:val="22"/>
          <w:szCs w:val="22"/>
        </w:rPr>
        <w:t>l</w:t>
      </w:r>
      <w:r w:rsidR="001C104C" w:rsidRPr="00662E4C">
        <w:rPr>
          <w:rFonts w:asciiTheme="majorHAnsi" w:hAnsiTheme="majorHAnsi"/>
          <w:sz w:val="22"/>
          <w:szCs w:val="22"/>
        </w:rPr>
        <w:t>ó, Rákóczi u</w:t>
      </w:r>
      <w:r w:rsidR="00EB1518" w:rsidRPr="00662E4C">
        <w:rPr>
          <w:rFonts w:asciiTheme="majorHAnsi" w:hAnsiTheme="majorHAnsi"/>
          <w:sz w:val="22"/>
          <w:szCs w:val="22"/>
        </w:rPr>
        <w:t>tca</w:t>
      </w:r>
      <w:r w:rsidR="001C104C" w:rsidRPr="00662E4C">
        <w:rPr>
          <w:rFonts w:asciiTheme="majorHAnsi" w:hAnsiTheme="majorHAnsi"/>
          <w:sz w:val="22"/>
          <w:szCs w:val="22"/>
        </w:rPr>
        <w:t xml:space="preserve"> 14.</w:t>
      </w:r>
    </w:p>
    <w:p w14:paraId="2B2DD7DF" w14:textId="77777777" w:rsidR="00DE5FD7" w:rsidRPr="00662E4C" w:rsidRDefault="00DE5FD7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12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telephelye(i):</w:t>
      </w:r>
    </w:p>
    <w:tbl>
      <w:tblPr>
        <w:tblStyle w:val="Rcsostblzat2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4289"/>
        <w:gridCol w:w="4114"/>
      </w:tblGrid>
      <w:tr w:rsidR="00662E4C" w:rsidRPr="00662E4C" w14:paraId="00492A0D" w14:textId="77777777" w:rsidTr="00EF6A6D">
        <w:trPr>
          <w:jc w:val="center"/>
        </w:trPr>
        <w:tc>
          <w:tcPr>
            <w:tcW w:w="363" w:type="pct"/>
            <w:vAlign w:val="center"/>
          </w:tcPr>
          <w:p w14:paraId="18BF5F8E" w14:textId="77777777" w:rsidR="00DE5FD7" w:rsidRPr="00662E4C" w:rsidRDefault="00DE5FD7" w:rsidP="00DE5FD7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14:paraId="00C18063" w14:textId="77777777" w:rsidR="00DE5FD7" w:rsidRPr="00662E4C" w:rsidRDefault="00DE5FD7" w:rsidP="00DE5FD7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14:paraId="1A67197A" w14:textId="77777777" w:rsidR="00DE5FD7" w:rsidRPr="00662E4C" w:rsidRDefault="00DE5FD7" w:rsidP="00DE5FD7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662E4C" w:rsidRPr="00662E4C" w14:paraId="5761E2E7" w14:textId="77777777" w:rsidTr="00663EC9">
        <w:trPr>
          <w:jc w:val="center"/>
        </w:trPr>
        <w:tc>
          <w:tcPr>
            <w:tcW w:w="363" w:type="pct"/>
            <w:vAlign w:val="center"/>
          </w:tcPr>
          <w:p w14:paraId="11DEF3B4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6" w:type="pct"/>
          </w:tcPr>
          <w:p w14:paraId="3137FA5A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Aprónép Óvodája</w:t>
            </w:r>
          </w:p>
        </w:tc>
        <w:tc>
          <w:tcPr>
            <w:tcW w:w="2270" w:type="pct"/>
          </w:tcPr>
          <w:p w14:paraId="4B8C1080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utca 21.</w:t>
            </w:r>
          </w:p>
        </w:tc>
      </w:tr>
      <w:tr w:rsidR="00662E4C" w:rsidRPr="00662E4C" w14:paraId="5A378DC1" w14:textId="77777777" w:rsidTr="00663EC9">
        <w:trPr>
          <w:jc w:val="center"/>
        </w:trPr>
        <w:tc>
          <w:tcPr>
            <w:tcW w:w="363" w:type="pct"/>
            <w:vAlign w:val="center"/>
          </w:tcPr>
          <w:p w14:paraId="614AA10A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6" w:type="pct"/>
          </w:tcPr>
          <w:p w14:paraId="0710F6C5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 xml:space="preserve">Hajdúszoboszlói Egyesített Óvoda Szivárvány Óvodája </w:t>
            </w:r>
          </w:p>
        </w:tc>
        <w:tc>
          <w:tcPr>
            <w:tcW w:w="2270" w:type="pct"/>
          </w:tcPr>
          <w:p w14:paraId="30D799E4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Attila utca 51./b</w:t>
            </w:r>
          </w:p>
        </w:tc>
      </w:tr>
      <w:tr w:rsidR="00662E4C" w:rsidRPr="00662E4C" w14:paraId="1B86CCA3" w14:textId="77777777" w:rsidTr="00663EC9">
        <w:trPr>
          <w:jc w:val="center"/>
        </w:trPr>
        <w:tc>
          <w:tcPr>
            <w:tcW w:w="363" w:type="pct"/>
            <w:vAlign w:val="center"/>
          </w:tcPr>
          <w:p w14:paraId="2045FB5C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366" w:type="pct"/>
          </w:tcPr>
          <w:p w14:paraId="37C8AE85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Lurkó Óvodája</w:t>
            </w:r>
          </w:p>
        </w:tc>
        <w:tc>
          <w:tcPr>
            <w:tcW w:w="2270" w:type="pct"/>
          </w:tcPr>
          <w:p w14:paraId="28DC03B4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Törökdomb utca 11.</w:t>
            </w:r>
          </w:p>
        </w:tc>
      </w:tr>
      <w:tr w:rsidR="00662E4C" w:rsidRPr="00662E4C" w14:paraId="146AF71E" w14:textId="77777777" w:rsidTr="00663EC9">
        <w:trPr>
          <w:jc w:val="center"/>
        </w:trPr>
        <w:tc>
          <w:tcPr>
            <w:tcW w:w="363" w:type="pct"/>
            <w:vAlign w:val="center"/>
          </w:tcPr>
          <w:p w14:paraId="1D653E31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2366" w:type="pct"/>
          </w:tcPr>
          <w:p w14:paraId="500FA163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Bambínó Óvodája</w:t>
            </w:r>
          </w:p>
        </w:tc>
        <w:tc>
          <w:tcPr>
            <w:tcW w:w="2270" w:type="pct"/>
          </w:tcPr>
          <w:p w14:paraId="02AF26AA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utca 84.</w:t>
            </w:r>
          </w:p>
        </w:tc>
      </w:tr>
      <w:tr w:rsidR="00662E4C" w:rsidRPr="00662E4C" w14:paraId="4E2345D2" w14:textId="77777777" w:rsidTr="00663EC9">
        <w:trPr>
          <w:jc w:val="center"/>
        </w:trPr>
        <w:tc>
          <w:tcPr>
            <w:tcW w:w="363" w:type="pct"/>
            <w:vAlign w:val="center"/>
          </w:tcPr>
          <w:p w14:paraId="6696E595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2366" w:type="pct"/>
          </w:tcPr>
          <w:p w14:paraId="45F27200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Mesevár Óvodája</w:t>
            </w:r>
          </w:p>
        </w:tc>
        <w:tc>
          <w:tcPr>
            <w:tcW w:w="2270" w:type="pct"/>
          </w:tcPr>
          <w:p w14:paraId="010C40EC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Kovács Gyula utca 24.</w:t>
            </w:r>
          </w:p>
        </w:tc>
      </w:tr>
      <w:tr w:rsidR="00662E4C" w:rsidRPr="00662E4C" w14:paraId="6B2BBF0A" w14:textId="77777777" w:rsidTr="00663EC9">
        <w:trPr>
          <w:jc w:val="center"/>
        </w:trPr>
        <w:tc>
          <w:tcPr>
            <w:tcW w:w="363" w:type="pct"/>
            <w:vAlign w:val="center"/>
          </w:tcPr>
          <w:p w14:paraId="3A3A69F3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2366" w:type="pct"/>
          </w:tcPr>
          <w:p w14:paraId="6DFF5A5A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Liget Óvodája</w:t>
            </w:r>
          </w:p>
        </w:tc>
        <w:tc>
          <w:tcPr>
            <w:tcW w:w="2270" w:type="pct"/>
          </w:tcPr>
          <w:p w14:paraId="783A2F0B" w14:textId="77777777" w:rsidR="00DE5FD7" w:rsidRPr="00662E4C" w:rsidRDefault="00DE5FD7" w:rsidP="00DE5FD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Hőforrás utca 145.</w:t>
            </w:r>
          </w:p>
        </w:tc>
      </w:tr>
      <w:tr w:rsidR="00662E4C" w:rsidRPr="00662E4C" w14:paraId="34FE5F36" w14:textId="77777777" w:rsidTr="00663EC9">
        <w:trPr>
          <w:jc w:val="center"/>
        </w:trPr>
        <w:tc>
          <w:tcPr>
            <w:tcW w:w="363" w:type="pct"/>
            <w:vAlign w:val="center"/>
          </w:tcPr>
          <w:p w14:paraId="084CE131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2366" w:type="pct"/>
          </w:tcPr>
          <w:p w14:paraId="0867C056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Aranykapu Óvodája</w:t>
            </w:r>
          </w:p>
        </w:tc>
        <w:tc>
          <w:tcPr>
            <w:tcW w:w="2270" w:type="pct"/>
          </w:tcPr>
          <w:p w14:paraId="0F4A6B2D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Arany János utca 8.</w:t>
            </w:r>
          </w:p>
        </w:tc>
      </w:tr>
      <w:tr w:rsidR="00662E4C" w:rsidRPr="00662E4C" w14:paraId="7AFAB6CE" w14:textId="77777777" w:rsidTr="00663EC9">
        <w:trPr>
          <w:jc w:val="center"/>
        </w:trPr>
        <w:tc>
          <w:tcPr>
            <w:tcW w:w="363" w:type="pct"/>
            <w:vAlign w:val="center"/>
          </w:tcPr>
          <w:p w14:paraId="1D97677F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2366" w:type="pct"/>
          </w:tcPr>
          <w:p w14:paraId="546A348C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Hajdúszoboszlói Egyesített Óvoda Manókert Óvodája</w:t>
            </w:r>
          </w:p>
        </w:tc>
        <w:tc>
          <w:tcPr>
            <w:tcW w:w="2270" w:type="pct"/>
          </w:tcPr>
          <w:p w14:paraId="096ECEA8" w14:textId="77777777" w:rsidR="00DE5FD7" w:rsidRPr="00662E4C" w:rsidRDefault="00DE5FD7" w:rsidP="00EF6A6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Ady Endre utca 54.</w:t>
            </w:r>
          </w:p>
        </w:tc>
      </w:tr>
    </w:tbl>
    <w:p w14:paraId="7F43EA61" w14:textId="77777777" w:rsidR="00E57AA3" w:rsidRPr="00662E4C" w:rsidRDefault="00E57AA3" w:rsidP="009F1109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62E4C">
        <w:rPr>
          <w:rFonts w:asciiTheme="majorHAnsi" w:hAnsiTheme="majorHAnsi"/>
          <w:b/>
          <w:sz w:val="28"/>
          <w:szCs w:val="24"/>
        </w:rPr>
        <w:t>A költségvetési szerv</w:t>
      </w:r>
      <w:r w:rsidRPr="00662E4C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6B837AA8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lastRenderedPageBreak/>
        <w:t xml:space="preserve">A </w:t>
      </w:r>
      <w:r w:rsidRPr="00662E4C">
        <w:rPr>
          <w:rFonts w:asciiTheme="majorHAnsi" w:hAnsiTheme="majorHAnsi"/>
          <w:sz w:val="22"/>
          <w:szCs w:val="24"/>
        </w:rPr>
        <w:t>költségvetési</w:t>
      </w:r>
      <w:r w:rsidRPr="00662E4C">
        <w:rPr>
          <w:rFonts w:asciiTheme="majorHAnsi" w:hAnsiTheme="majorHAnsi"/>
          <w:sz w:val="22"/>
          <w:szCs w:val="22"/>
        </w:rPr>
        <w:t xml:space="preserve"> szerv alapításának dátuma:</w:t>
      </w:r>
      <w:r w:rsidR="00C214C6" w:rsidRPr="00662E4C">
        <w:rPr>
          <w:rFonts w:asciiTheme="majorHAnsi" w:hAnsiTheme="majorHAnsi"/>
          <w:sz w:val="22"/>
          <w:szCs w:val="22"/>
        </w:rPr>
        <w:t xml:space="preserve"> </w:t>
      </w:r>
      <w:r w:rsidR="00FA7A76" w:rsidRPr="00662E4C">
        <w:rPr>
          <w:rFonts w:asciiTheme="majorHAnsi" w:hAnsiTheme="majorHAnsi"/>
          <w:sz w:val="22"/>
          <w:szCs w:val="22"/>
        </w:rPr>
        <w:t>2004.09.01.</w:t>
      </w:r>
    </w:p>
    <w:p w14:paraId="2E055CC5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 xml:space="preserve">A </w:t>
      </w:r>
      <w:r w:rsidRPr="00662E4C">
        <w:rPr>
          <w:rFonts w:asciiTheme="majorHAnsi" w:hAnsiTheme="majorHAnsi"/>
          <w:sz w:val="22"/>
          <w:szCs w:val="24"/>
        </w:rPr>
        <w:t>költségvetési</w:t>
      </w:r>
      <w:r w:rsidRPr="00662E4C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14:paraId="1EC4AE09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megnevezése:</w:t>
      </w:r>
      <w:r w:rsidR="00C214C6" w:rsidRPr="00662E4C">
        <w:rPr>
          <w:rFonts w:asciiTheme="majorHAnsi" w:hAnsiTheme="majorHAnsi"/>
          <w:sz w:val="22"/>
          <w:szCs w:val="22"/>
        </w:rPr>
        <w:t xml:space="preserve"> Hajdúszoboszló Város Önkormányzata</w:t>
      </w:r>
    </w:p>
    <w:p w14:paraId="7A555925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székhelye:</w:t>
      </w:r>
      <w:r w:rsidR="00C214C6" w:rsidRPr="00662E4C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14:paraId="3749E464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 xml:space="preserve">A </w:t>
      </w:r>
      <w:r w:rsidRPr="00662E4C">
        <w:rPr>
          <w:rFonts w:asciiTheme="majorHAnsi" w:hAnsiTheme="majorHAnsi"/>
          <w:sz w:val="22"/>
          <w:szCs w:val="24"/>
        </w:rPr>
        <w:t>költségvetési</w:t>
      </w:r>
      <w:r w:rsidRPr="00662E4C">
        <w:rPr>
          <w:rFonts w:asciiTheme="majorHAnsi" w:hAnsiTheme="majorHAnsi"/>
          <w:sz w:val="22"/>
          <w:szCs w:val="22"/>
        </w:rPr>
        <w:t xml:space="preserve"> szerv jogelőd</w:t>
      </w:r>
      <w:r w:rsidR="001C60DC" w:rsidRPr="00662E4C">
        <w:rPr>
          <w:rFonts w:asciiTheme="majorHAnsi" w:hAnsiTheme="majorHAnsi"/>
          <w:sz w:val="22"/>
          <w:szCs w:val="22"/>
        </w:rPr>
        <w:t xml:space="preserve"> költségvetési szervé</w:t>
      </w:r>
      <w:r w:rsidRPr="00662E4C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4397"/>
        <w:gridCol w:w="4220"/>
      </w:tblGrid>
      <w:tr w:rsidR="00662E4C" w:rsidRPr="00662E4C" w14:paraId="2ADD790F" w14:textId="77777777" w:rsidTr="005C0374">
        <w:trPr>
          <w:jc w:val="center"/>
        </w:trPr>
        <w:tc>
          <w:tcPr>
            <w:tcW w:w="360" w:type="pct"/>
            <w:vAlign w:val="center"/>
          </w:tcPr>
          <w:p w14:paraId="28CBA539" w14:textId="77777777" w:rsidR="00420503" w:rsidRPr="00662E4C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5" w:type="pct"/>
            <w:vAlign w:val="center"/>
          </w:tcPr>
          <w:p w14:paraId="278E4DD5" w14:textId="77777777" w:rsidR="00420503" w:rsidRPr="00662E4C" w:rsidRDefault="00420503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270" w:type="pct"/>
            <w:vAlign w:val="center"/>
          </w:tcPr>
          <w:p w14:paraId="194C9ADB" w14:textId="77777777" w:rsidR="00420503" w:rsidRPr="00662E4C" w:rsidRDefault="00420503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662E4C" w:rsidRPr="00662E4C" w14:paraId="2A9DD303" w14:textId="77777777" w:rsidTr="005C0374">
        <w:trPr>
          <w:jc w:val="center"/>
        </w:trPr>
        <w:tc>
          <w:tcPr>
            <w:tcW w:w="360" w:type="pct"/>
            <w:vAlign w:val="center"/>
          </w:tcPr>
          <w:p w14:paraId="0D7A0274" w14:textId="77777777" w:rsidR="00420503" w:rsidRPr="00662E4C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5" w:type="pct"/>
            <w:vAlign w:val="center"/>
          </w:tcPr>
          <w:p w14:paraId="1CBCD2FE" w14:textId="77777777" w:rsidR="00420503" w:rsidRPr="00662E4C" w:rsidRDefault="00F14294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Alsófokú Oktatási Intézmények G</w:t>
            </w:r>
            <w:r w:rsidR="00FA7A76" w:rsidRPr="00662E4C">
              <w:rPr>
                <w:rFonts w:asciiTheme="majorHAnsi" w:hAnsiTheme="majorHAnsi"/>
                <w:sz w:val="22"/>
                <w:szCs w:val="22"/>
              </w:rPr>
              <w:t xml:space="preserve">azdasági 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>E</w:t>
            </w:r>
            <w:r w:rsidR="00FA7A76" w:rsidRPr="00662E4C">
              <w:rPr>
                <w:rFonts w:asciiTheme="majorHAnsi" w:hAnsiTheme="majorHAnsi"/>
                <w:sz w:val="22"/>
                <w:szCs w:val="22"/>
              </w:rPr>
              <w:t xml:space="preserve">llátó 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>S</w:t>
            </w:r>
            <w:r w:rsidR="00ED7F82" w:rsidRPr="00662E4C">
              <w:rPr>
                <w:rFonts w:asciiTheme="majorHAnsi" w:hAnsiTheme="majorHAnsi"/>
                <w:sz w:val="22"/>
                <w:szCs w:val="22"/>
              </w:rPr>
              <w:t>z</w:t>
            </w:r>
            <w:r w:rsidR="00FA7A76" w:rsidRPr="00662E4C">
              <w:rPr>
                <w:rFonts w:asciiTheme="majorHAnsi" w:hAnsiTheme="majorHAnsi"/>
                <w:sz w:val="22"/>
                <w:szCs w:val="22"/>
              </w:rPr>
              <w:t>olgálata</w:t>
            </w:r>
          </w:p>
        </w:tc>
        <w:tc>
          <w:tcPr>
            <w:tcW w:w="2270" w:type="pct"/>
            <w:vAlign w:val="center"/>
          </w:tcPr>
          <w:p w14:paraId="12F70C41" w14:textId="77777777" w:rsidR="00420503" w:rsidRPr="00662E4C" w:rsidRDefault="00F14294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21.</w:t>
            </w:r>
          </w:p>
        </w:tc>
      </w:tr>
      <w:tr w:rsidR="00662E4C" w:rsidRPr="00662E4C" w14:paraId="4AAF75A0" w14:textId="77777777" w:rsidTr="005C0374">
        <w:trPr>
          <w:jc w:val="center"/>
        </w:trPr>
        <w:tc>
          <w:tcPr>
            <w:tcW w:w="360" w:type="pct"/>
            <w:vAlign w:val="center"/>
          </w:tcPr>
          <w:p w14:paraId="03B4D2D1" w14:textId="77777777" w:rsidR="00420503" w:rsidRPr="00662E4C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5" w:type="pct"/>
            <w:vAlign w:val="center"/>
          </w:tcPr>
          <w:p w14:paraId="4B083C4B" w14:textId="77777777" w:rsidR="00420503" w:rsidRPr="00662E4C" w:rsidRDefault="00D4416B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Aprónép Óvoda</w:t>
            </w:r>
          </w:p>
        </w:tc>
        <w:tc>
          <w:tcPr>
            <w:tcW w:w="2270" w:type="pct"/>
            <w:vAlign w:val="center"/>
          </w:tcPr>
          <w:p w14:paraId="15FDF512" w14:textId="77777777" w:rsidR="00420503" w:rsidRPr="00662E4C" w:rsidRDefault="00D4416B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21.</w:t>
            </w:r>
          </w:p>
        </w:tc>
      </w:tr>
      <w:tr w:rsidR="00662E4C" w:rsidRPr="00662E4C" w14:paraId="7AFE11EA" w14:textId="77777777" w:rsidTr="005C0374">
        <w:trPr>
          <w:jc w:val="center"/>
        </w:trPr>
        <w:tc>
          <w:tcPr>
            <w:tcW w:w="360" w:type="pct"/>
            <w:vAlign w:val="center"/>
          </w:tcPr>
          <w:p w14:paraId="48405CE8" w14:textId="77777777" w:rsidR="00420503" w:rsidRPr="00662E4C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2365" w:type="pct"/>
            <w:vAlign w:val="center"/>
          </w:tcPr>
          <w:p w14:paraId="68390BB1" w14:textId="77777777" w:rsidR="00420503" w:rsidRPr="00662E4C" w:rsidRDefault="00F14294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1. SZ. Napköziotthonos Óvoda</w:t>
            </w:r>
          </w:p>
        </w:tc>
        <w:tc>
          <w:tcPr>
            <w:tcW w:w="2270" w:type="pct"/>
            <w:vAlign w:val="center"/>
          </w:tcPr>
          <w:p w14:paraId="6F827637" w14:textId="77777777" w:rsidR="00420503" w:rsidRPr="00662E4C" w:rsidRDefault="00824641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Attila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51./b</w:t>
            </w:r>
          </w:p>
        </w:tc>
      </w:tr>
      <w:tr w:rsidR="00662E4C" w:rsidRPr="00662E4C" w14:paraId="354C10C0" w14:textId="77777777" w:rsidTr="005C0374">
        <w:trPr>
          <w:jc w:val="center"/>
        </w:trPr>
        <w:tc>
          <w:tcPr>
            <w:tcW w:w="360" w:type="pct"/>
            <w:vAlign w:val="center"/>
          </w:tcPr>
          <w:p w14:paraId="00023A9E" w14:textId="77777777" w:rsidR="00FA46CB" w:rsidRPr="00662E4C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2365" w:type="pct"/>
            <w:vAlign w:val="center"/>
          </w:tcPr>
          <w:p w14:paraId="708F7592" w14:textId="77777777" w:rsidR="00FA46CB" w:rsidRPr="00662E4C" w:rsidRDefault="007A0405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Lurkó Napköziotthonos Óvoda</w:t>
            </w:r>
          </w:p>
        </w:tc>
        <w:tc>
          <w:tcPr>
            <w:tcW w:w="2270" w:type="pct"/>
            <w:vAlign w:val="center"/>
          </w:tcPr>
          <w:p w14:paraId="4A9E4864" w14:textId="77777777" w:rsidR="00FA46CB" w:rsidRPr="00662E4C" w:rsidRDefault="007A0405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Törökdomb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11.</w:t>
            </w:r>
          </w:p>
        </w:tc>
      </w:tr>
      <w:tr w:rsidR="00662E4C" w:rsidRPr="00662E4C" w14:paraId="0552C051" w14:textId="77777777" w:rsidTr="005C0374">
        <w:trPr>
          <w:jc w:val="center"/>
        </w:trPr>
        <w:tc>
          <w:tcPr>
            <w:tcW w:w="360" w:type="pct"/>
            <w:vAlign w:val="center"/>
          </w:tcPr>
          <w:p w14:paraId="422B6938" w14:textId="77777777" w:rsidR="00FA46CB" w:rsidRPr="00662E4C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2365" w:type="pct"/>
            <w:vAlign w:val="center"/>
          </w:tcPr>
          <w:p w14:paraId="16707086" w14:textId="77777777" w:rsidR="00FA46CB" w:rsidRPr="00662E4C" w:rsidRDefault="001F7218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3.SZ. Napköziotthonos Óvoda</w:t>
            </w:r>
          </w:p>
        </w:tc>
        <w:tc>
          <w:tcPr>
            <w:tcW w:w="2270" w:type="pct"/>
            <w:vAlign w:val="center"/>
          </w:tcPr>
          <w:p w14:paraId="72997CB9" w14:textId="77777777" w:rsidR="00FA46CB" w:rsidRPr="00662E4C" w:rsidRDefault="001F7218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84.</w:t>
            </w:r>
          </w:p>
        </w:tc>
      </w:tr>
      <w:tr w:rsidR="00662E4C" w:rsidRPr="00662E4C" w14:paraId="4087D388" w14:textId="77777777" w:rsidTr="005C0374">
        <w:trPr>
          <w:jc w:val="center"/>
        </w:trPr>
        <w:tc>
          <w:tcPr>
            <w:tcW w:w="360" w:type="pct"/>
            <w:vAlign w:val="center"/>
          </w:tcPr>
          <w:p w14:paraId="52A8A7AF" w14:textId="77777777" w:rsidR="00FA46CB" w:rsidRPr="00662E4C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2365" w:type="pct"/>
            <w:vAlign w:val="center"/>
          </w:tcPr>
          <w:p w14:paraId="2B35D09F" w14:textId="77777777" w:rsidR="00FA46CB" w:rsidRPr="00662E4C" w:rsidRDefault="00DD5B53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Mesevár Napköziotthonos Óvoda</w:t>
            </w:r>
          </w:p>
        </w:tc>
        <w:tc>
          <w:tcPr>
            <w:tcW w:w="2270" w:type="pct"/>
            <w:vAlign w:val="center"/>
          </w:tcPr>
          <w:p w14:paraId="4A913AC1" w14:textId="77777777" w:rsidR="00FA46CB" w:rsidRPr="00662E4C" w:rsidRDefault="00BA5659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Kovács Gy</w:t>
            </w:r>
            <w:r w:rsidR="00ED7F82" w:rsidRPr="00662E4C">
              <w:rPr>
                <w:rFonts w:asciiTheme="majorHAnsi" w:hAnsiTheme="majorHAnsi"/>
                <w:sz w:val="22"/>
                <w:szCs w:val="22"/>
              </w:rPr>
              <w:t>.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24.</w:t>
            </w:r>
          </w:p>
        </w:tc>
      </w:tr>
      <w:tr w:rsidR="00662E4C" w:rsidRPr="00662E4C" w14:paraId="488D2621" w14:textId="77777777" w:rsidTr="005C0374">
        <w:trPr>
          <w:jc w:val="center"/>
        </w:trPr>
        <w:tc>
          <w:tcPr>
            <w:tcW w:w="360" w:type="pct"/>
            <w:vAlign w:val="center"/>
          </w:tcPr>
          <w:p w14:paraId="35CAE4F2" w14:textId="77777777" w:rsidR="00FA46CB" w:rsidRPr="00662E4C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2365" w:type="pct"/>
            <w:vAlign w:val="center"/>
          </w:tcPr>
          <w:p w14:paraId="43BDD7E7" w14:textId="77777777" w:rsidR="00FA46CB" w:rsidRPr="00662E4C" w:rsidRDefault="009D292F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5.SZ. Napköziotthonos Óvoda</w:t>
            </w:r>
          </w:p>
        </w:tc>
        <w:tc>
          <w:tcPr>
            <w:tcW w:w="2270" w:type="pct"/>
            <w:vAlign w:val="center"/>
          </w:tcPr>
          <w:p w14:paraId="65109767" w14:textId="77777777" w:rsidR="00FA46CB" w:rsidRPr="00662E4C" w:rsidRDefault="00F82B01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</w:t>
            </w:r>
            <w:r w:rsidR="00455BED" w:rsidRPr="00662E4C">
              <w:rPr>
                <w:rFonts w:asciiTheme="majorHAnsi" w:hAnsiTheme="majorHAnsi"/>
                <w:sz w:val="22"/>
                <w:szCs w:val="22"/>
              </w:rPr>
              <w:t>0 Hajdúszoboszló, Hőforrás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="00455BED" w:rsidRPr="00662E4C">
              <w:rPr>
                <w:rFonts w:asciiTheme="majorHAnsi" w:hAnsiTheme="majorHAnsi"/>
                <w:sz w:val="22"/>
                <w:szCs w:val="22"/>
              </w:rPr>
              <w:t xml:space="preserve"> 1</w:t>
            </w:r>
            <w:r w:rsidR="00C73C56" w:rsidRPr="00662E4C">
              <w:rPr>
                <w:rFonts w:asciiTheme="majorHAnsi" w:hAnsiTheme="majorHAnsi"/>
                <w:sz w:val="22"/>
                <w:szCs w:val="22"/>
              </w:rPr>
              <w:t>54.</w:t>
            </w:r>
          </w:p>
        </w:tc>
      </w:tr>
      <w:tr w:rsidR="00662E4C" w:rsidRPr="00662E4C" w14:paraId="241A7ECF" w14:textId="77777777" w:rsidTr="005C0374">
        <w:trPr>
          <w:jc w:val="center"/>
        </w:trPr>
        <w:tc>
          <w:tcPr>
            <w:tcW w:w="360" w:type="pct"/>
            <w:vAlign w:val="center"/>
          </w:tcPr>
          <w:p w14:paraId="69FCA66A" w14:textId="77777777" w:rsidR="00FA46CB" w:rsidRPr="00662E4C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2365" w:type="pct"/>
            <w:vAlign w:val="center"/>
          </w:tcPr>
          <w:p w14:paraId="1C8915F7" w14:textId="77777777" w:rsidR="00FA46CB" w:rsidRPr="00662E4C" w:rsidRDefault="00382CB9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6.SZ. Napköziotthonos Óvoda</w:t>
            </w:r>
          </w:p>
        </w:tc>
        <w:tc>
          <w:tcPr>
            <w:tcW w:w="2270" w:type="pct"/>
            <w:vAlign w:val="center"/>
          </w:tcPr>
          <w:p w14:paraId="521C55F5" w14:textId="77777777" w:rsidR="00FA46CB" w:rsidRPr="00662E4C" w:rsidRDefault="00382CB9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Arany János 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D7F82" w:rsidRPr="00662E4C">
              <w:rPr>
                <w:rFonts w:asciiTheme="majorHAnsi" w:hAnsiTheme="majorHAnsi"/>
                <w:sz w:val="22"/>
                <w:szCs w:val="22"/>
              </w:rPr>
              <w:t>4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662E4C" w:rsidRPr="00662E4C" w14:paraId="1F6AB2E1" w14:textId="77777777" w:rsidTr="005C0374">
        <w:trPr>
          <w:jc w:val="center"/>
        </w:trPr>
        <w:tc>
          <w:tcPr>
            <w:tcW w:w="360" w:type="pct"/>
            <w:vAlign w:val="center"/>
          </w:tcPr>
          <w:p w14:paraId="277F86C5" w14:textId="77777777" w:rsidR="00FA46CB" w:rsidRPr="00662E4C" w:rsidRDefault="00FA46CB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2365" w:type="pct"/>
            <w:vAlign w:val="center"/>
          </w:tcPr>
          <w:p w14:paraId="6261F68D" w14:textId="77777777" w:rsidR="00FA46CB" w:rsidRPr="00662E4C" w:rsidRDefault="00382CB9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8.SZ. Napköziotthonos Óvoda</w:t>
            </w:r>
          </w:p>
        </w:tc>
        <w:tc>
          <w:tcPr>
            <w:tcW w:w="2270" w:type="pct"/>
            <w:vAlign w:val="center"/>
          </w:tcPr>
          <w:p w14:paraId="633C67E5" w14:textId="77777777" w:rsidR="00E958E7" w:rsidRPr="00662E4C" w:rsidRDefault="00382CB9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 xml:space="preserve">4200 Hajdúszoboszló, Ady Endre </w:t>
            </w:r>
            <w:r w:rsidR="00E958E7" w:rsidRPr="00662E4C">
              <w:rPr>
                <w:rFonts w:asciiTheme="majorHAnsi" w:hAnsiTheme="majorHAnsi"/>
                <w:sz w:val="22"/>
                <w:szCs w:val="22"/>
              </w:rPr>
              <w:t>u</w:t>
            </w:r>
            <w:r w:rsidR="00DA111A" w:rsidRPr="00662E4C">
              <w:rPr>
                <w:rFonts w:asciiTheme="majorHAnsi" w:hAnsiTheme="majorHAnsi"/>
                <w:sz w:val="22"/>
                <w:szCs w:val="22"/>
              </w:rPr>
              <w:t>tca</w:t>
            </w:r>
            <w:r w:rsidR="00E958E7" w:rsidRPr="00662E4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>54.</w:t>
            </w:r>
          </w:p>
        </w:tc>
      </w:tr>
    </w:tbl>
    <w:p w14:paraId="5B5D30C9" w14:textId="77777777" w:rsidR="00E57AA3" w:rsidRPr="00662E4C" w:rsidRDefault="00E57AA3" w:rsidP="009F1109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62E4C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21258110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</w:rPr>
      </w:pPr>
      <w:r w:rsidRPr="00662E4C">
        <w:rPr>
          <w:rFonts w:asciiTheme="majorHAnsi" w:hAnsiTheme="majorHAnsi"/>
          <w:sz w:val="22"/>
          <w:szCs w:val="22"/>
        </w:rPr>
        <w:t>A költségvetési szerv irányító szervének</w:t>
      </w:r>
    </w:p>
    <w:p w14:paraId="36D507D3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megnevezése:</w:t>
      </w:r>
      <w:r w:rsidR="00FA7A76" w:rsidRPr="00662E4C">
        <w:rPr>
          <w:rFonts w:asciiTheme="majorHAnsi" w:hAnsiTheme="majorHAnsi"/>
          <w:sz w:val="22"/>
          <w:szCs w:val="22"/>
        </w:rPr>
        <w:t xml:space="preserve"> Hajdúszoboszló Város Önkormányzat</w:t>
      </w:r>
      <w:r w:rsidR="007D3A88" w:rsidRPr="00662E4C">
        <w:rPr>
          <w:rFonts w:asciiTheme="majorHAnsi" w:hAnsiTheme="majorHAnsi"/>
          <w:sz w:val="22"/>
          <w:szCs w:val="22"/>
        </w:rPr>
        <w:t>a</w:t>
      </w:r>
      <w:r w:rsidR="00FA7A76" w:rsidRPr="00662E4C">
        <w:rPr>
          <w:rFonts w:asciiTheme="majorHAnsi" w:hAnsiTheme="majorHAnsi"/>
          <w:sz w:val="22"/>
          <w:szCs w:val="22"/>
        </w:rPr>
        <w:t xml:space="preserve"> Képviselő-testülete</w:t>
      </w:r>
    </w:p>
    <w:p w14:paraId="2599E84B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székhelye:</w:t>
      </w:r>
      <w:r w:rsidR="00FA7A76" w:rsidRPr="00662E4C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14:paraId="1C715965" w14:textId="77777777" w:rsidR="00735F63" w:rsidRPr="00662E4C" w:rsidRDefault="00735F6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</w:t>
      </w:r>
      <w:r w:rsidR="00DE5FD7" w:rsidRPr="00662E4C">
        <w:rPr>
          <w:rFonts w:asciiTheme="majorHAnsi" w:hAnsiTheme="majorHAnsi"/>
          <w:sz w:val="22"/>
          <w:szCs w:val="22"/>
        </w:rPr>
        <w:t>tségvetési szerv fenntartójának</w:t>
      </w:r>
    </w:p>
    <w:p w14:paraId="437F2A7E" w14:textId="77777777" w:rsidR="00735F63" w:rsidRPr="00662E4C" w:rsidRDefault="00735F6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megnevezése: Hajdúszoboszló Város Önkormányzata</w:t>
      </w:r>
    </w:p>
    <w:p w14:paraId="008E0376" w14:textId="77777777" w:rsidR="00735F63" w:rsidRPr="00662E4C" w:rsidRDefault="00735F6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székhelye: 4200 Hajdúszoboszló, Hősök tere 1.</w:t>
      </w:r>
    </w:p>
    <w:p w14:paraId="6327779E" w14:textId="77777777" w:rsidR="00E57AA3" w:rsidRPr="00662E4C" w:rsidRDefault="00E57AA3" w:rsidP="009F1109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62E4C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14:paraId="7C24D99D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 közfeladata:</w:t>
      </w:r>
    </w:p>
    <w:p w14:paraId="2CBD52F3" w14:textId="77777777" w:rsidR="00ED7F82" w:rsidRPr="00662E4C" w:rsidRDefault="004B416E" w:rsidP="00DE5FD7">
      <w:pPr>
        <w:tabs>
          <w:tab w:val="left" w:leader="dot" w:pos="9072"/>
          <w:tab w:val="left" w:leader="dot" w:pos="16443"/>
        </w:tabs>
        <w:ind w:left="567"/>
        <w:jc w:val="both"/>
        <w:rPr>
          <w:rFonts w:asciiTheme="majorHAnsi" w:hAnsiTheme="majorHAnsi"/>
          <w:sz w:val="22"/>
          <w:szCs w:val="24"/>
        </w:rPr>
      </w:pPr>
      <w:r w:rsidRPr="00662E4C">
        <w:rPr>
          <w:rFonts w:asciiTheme="majorHAnsi" w:hAnsiTheme="majorHAnsi"/>
          <w:sz w:val="22"/>
          <w:szCs w:val="22"/>
        </w:rPr>
        <w:t>Óvodai nevelés</w:t>
      </w:r>
      <w:r w:rsidR="00ED7F82" w:rsidRPr="00662E4C">
        <w:rPr>
          <w:rFonts w:asciiTheme="majorHAnsi" w:hAnsiTheme="majorHAnsi"/>
          <w:sz w:val="22"/>
          <w:szCs w:val="22"/>
        </w:rPr>
        <w:t xml:space="preserve">, </w:t>
      </w:r>
      <w:r w:rsidR="00ED7F82" w:rsidRPr="00662E4C">
        <w:rPr>
          <w:rFonts w:asciiTheme="majorHAnsi" w:hAnsiTheme="majorHAnsi"/>
          <w:sz w:val="22"/>
          <w:szCs w:val="24"/>
        </w:rPr>
        <w:t>a nemzeti köznevelésről szóló 2011. évi CXC. törvény előírásai szerint.</w:t>
      </w:r>
    </w:p>
    <w:p w14:paraId="7623F1F1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2268"/>
        <w:gridCol w:w="6349"/>
      </w:tblGrid>
      <w:tr w:rsidR="00662E4C" w:rsidRPr="00662E4C" w14:paraId="5882683A" w14:textId="77777777" w:rsidTr="005C0374">
        <w:trPr>
          <w:jc w:val="center"/>
        </w:trPr>
        <w:tc>
          <w:tcPr>
            <w:tcW w:w="360" w:type="pct"/>
            <w:vAlign w:val="center"/>
          </w:tcPr>
          <w:p w14:paraId="5C059732" w14:textId="77777777" w:rsidR="00420503" w:rsidRPr="00662E4C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14:paraId="5D8641B0" w14:textId="77777777" w:rsidR="00420503" w:rsidRPr="00662E4C" w:rsidRDefault="00420503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5" w:type="pct"/>
            <w:vAlign w:val="center"/>
          </w:tcPr>
          <w:p w14:paraId="0292E5B1" w14:textId="77777777" w:rsidR="00420503" w:rsidRPr="00662E4C" w:rsidRDefault="00420503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662E4C" w:rsidRPr="00662E4C" w14:paraId="1D37EE0E" w14:textId="77777777" w:rsidTr="005C0374">
        <w:trPr>
          <w:jc w:val="center"/>
        </w:trPr>
        <w:tc>
          <w:tcPr>
            <w:tcW w:w="360" w:type="pct"/>
            <w:vAlign w:val="center"/>
          </w:tcPr>
          <w:p w14:paraId="1DE56A5E" w14:textId="77777777" w:rsidR="00420503" w:rsidRPr="00662E4C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14:paraId="052E54D8" w14:textId="77777777" w:rsidR="00420503" w:rsidRPr="00662E4C" w:rsidRDefault="00FA7A76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851020</w:t>
            </w:r>
          </w:p>
        </w:tc>
        <w:tc>
          <w:tcPr>
            <w:tcW w:w="3415" w:type="pct"/>
            <w:vAlign w:val="center"/>
          </w:tcPr>
          <w:p w14:paraId="5D799AE3" w14:textId="77777777" w:rsidR="00420503" w:rsidRPr="00662E4C" w:rsidRDefault="00FA7A76" w:rsidP="005C037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</w:tbl>
    <w:p w14:paraId="05B43EAB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 alaptevékenysége:</w:t>
      </w:r>
    </w:p>
    <w:p w14:paraId="6ED4E6B5" w14:textId="77777777" w:rsidR="004B416E" w:rsidRPr="00662E4C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lastRenderedPageBreak/>
        <w:t xml:space="preserve">A </w:t>
      </w:r>
      <w:r w:rsidR="001B7007" w:rsidRPr="00662E4C">
        <w:rPr>
          <w:rFonts w:asciiTheme="majorHAnsi" w:hAnsiTheme="majorHAnsi"/>
          <w:sz w:val="22"/>
          <w:szCs w:val="22"/>
        </w:rPr>
        <w:t xml:space="preserve">nemzeti köznevelésről szóló </w:t>
      </w:r>
      <w:r w:rsidR="008C2945" w:rsidRPr="00662E4C">
        <w:rPr>
          <w:rFonts w:asciiTheme="majorHAnsi" w:hAnsiTheme="majorHAnsi"/>
          <w:sz w:val="22"/>
          <w:szCs w:val="22"/>
        </w:rPr>
        <w:t>2011. évi CXC. törvény</w:t>
      </w:r>
      <w:r w:rsidRPr="00662E4C">
        <w:rPr>
          <w:rFonts w:asciiTheme="majorHAnsi" w:hAnsiTheme="majorHAnsi"/>
          <w:sz w:val="22"/>
          <w:szCs w:val="22"/>
        </w:rPr>
        <w:t xml:space="preserve"> 4. §. </w:t>
      </w:r>
      <w:r w:rsidR="001B7007" w:rsidRPr="00662E4C">
        <w:rPr>
          <w:rFonts w:asciiTheme="majorHAnsi" w:hAnsiTheme="majorHAnsi"/>
          <w:sz w:val="22"/>
          <w:szCs w:val="22"/>
        </w:rPr>
        <w:t>14</w:t>
      </w:r>
      <w:r w:rsidRPr="00662E4C">
        <w:rPr>
          <w:rFonts w:asciiTheme="majorHAnsi" w:hAnsiTheme="majorHAnsi"/>
          <w:sz w:val="22"/>
          <w:szCs w:val="22"/>
        </w:rPr>
        <w:t>a</w:t>
      </w:r>
      <w:r w:rsidR="008B522C" w:rsidRPr="00662E4C">
        <w:rPr>
          <w:rFonts w:asciiTheme="majorHAnsi" w:hAnsiTheme="majorHAnsi"/>
          <w:sz w:val="22"/>
          <w:szCs w:val="22"/>
        </w:rPr>
        <w:t>.</w:t>
      </w:r>
      <w:r w:rsidRPr="00662E4C">
        <w:rPr>
          <w:rFonts w:asciiTheme="majorHAnsi" w:hAnsiTheme="majorHAnsi"/>
          <w:sz w:val="22"/>
          <w:szCs w:val="22"/>
        </w:rPr>
        <w:t xml:space="preserve"> </w:t>
      </w:r>
      <w:r w:rsidR="008B522C" w:rsidRPr="00662E4C">
        <w:rPr>
          <w:rFonts w:asciiTheme="majorHAnsi" w:hAnsiTheme="majorHAnsi"/>
          <w:sz w:val="22"/>
          <w:szCs w:val="22"/>
        </w:rPr>
        <w:t>pont a) pontja</w:t>
      </w:r>
      <w:r w:rsidR="001B7007" w:rsidRPr="00662E4C">
        <w:rPr>
          <w:rFonts w:asciiTheme="majorHAnsi" w:hAnsiTheme="majorHAnsi"/>
          <w:sz w:val="22"/>
          <w:szCs w:val="22"/>
        </w:rPr>
        <w:t xml:space="preserve"> </w:t>
      </w:r>
      <w:r w:rsidRPr="00662E4C">
        <w:rPr>
          <w:rFonts w:asciiTheme="majorHAnsi" w:hAnsiTheme="majorHAnsi"/>
          <w:sz w:val="22"/>
          <w:szCs w:val="22"/>
        </w:rPr>
        <w:t>szerint óvodai nevelés, valamint az r), s) pontok, és a 47. § alapján:</w:t>
      </w:r>
    </w:p>
    <w:p w14:paraId="78A39D9E" w14:textId="77777777" w:rsidR="004B416E" w:rsidRPr="00662E4C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-</w:t>
      </w:r>
      <w:r w:rsidR="0024161D" w:rsidRPr="00662E4C">
        <w:rPr>
          <w:rFonts w:asciiTheme="majorHAnsi" w:hAnsiTheme="majorHAnsi"/>
          <w:sz w:val="22"/>
          <w:szCs w:val="22"/>
        </w:rPr>
        <w:t xml:space="preserve"> </w:t>
      </w:r>
      <w:r w:rsidRPr="00662E4C">
        <w:rPr>
          <w:rFonts w:asciiTheme="majorHAnsi" w:hAnsiTheme="majorHAnsi"/>
          <w:sz w:val="22"/>
          <w:szCs w:val="22"/>
        </w:rPr>
        <w:t>a többi gyermekkel együtt nevelhető sajátos nevelési igényű gyermekek óvodai nevelése, illetve azoknak a sajátos nevelési igényű gyermekeknek az óvoda</w:t>
      </w:r>
      <w:r w:rsidR="002F473D" w:rsidRPr="00662E4C">
        <w:rPr>
          <w:rFonts w:asciiTheme="majorHAnsi" w:hAnsiTheme="majorHAnsi"/>
          <w:sz w:val="22"/>
          <w:szCs w:val="22"/>
        </w:rPr>
        <w:t>i</w:t>
      </w:r>
      <w:r w:rsidRPr="00662E4C">
        <w:rPr>
          <w:rFonts w:asciiTheme="majorHAnsi" w:hAnsiTheme="majorHAnsi"/>
          <w:sz w:val="22"/>
          <w:szCs w:val="22"/>
        </w:rPr>
        <w:t xml:space="preserve"> nevelése, akik a többi gyermekkel nem foglalkoztathatók együtt:</w:t>
      </w:r>
    </w:p>
    <w:p w14:paraId="37E2BDF2" w14:textId="77777777" w:rsidR="004B416E" w:rsidRDefault="004B416E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-</w:t>
      </w:r>
      <w:r w:rsidR="0024161D" w:rsidRPr="00662E4C">
        <w:rPr>
          <w:rFonts w:asciiTheme="majorHAnsi" w:hAnsiTheme="majorHAnsi"/>
          <w:sz w:val="22"/>
          <w:szCs w:val="22"/>
        </w:rPr>
        <w:t xml:space="preserve"> </w:t>
      </w:r>
      <w:r w:rsidRPr="00662E4C">
        <w:rPr>
          <w:rFonts w:asciiTheme="majorHAnsi" w:hAnsiTheme="majorHAnsi"/>
          <w:sz w:val="22"/>
          <w:szCs w:val="22"/>
        </w:rPr>
        <w:t>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</w:t>
      </w:r>
      <w:r w:rsidR="008C2945" w:rsidRPr="00662E4C">
        <w:rPr>
          <w:rFonts w:asciiTheme="majorHAnsi" w:hAnsiTheme="majorHAnsi"/>
          <w:sz w:val="22"/>
          <w:szCs w:val="22"/>
        </w:rPr>
        <w:t>grált, vagy szegregált formában</w:t>
      </w:r>
      <w:r w:rsidRPr="00662E4C">
        <w:rPr>
          <w:rFonts w:asciiTheme="majorHAnsi" w:hAnsiTheme="majorHAnsi"/>
          <w:sz w:val="22"/>
          <w:szCs w:val="22"/>
        </w:rPr>
        <w:t>.</w:t>
      </w:r>
    </w:p>
    <w:p w14:paraId="109DB705" w14:textId="77777777" w:rsidR="00217699" w:rsidRPr="00662E4C" w:rsidRDefault="00217699" w:rsidP="004B416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Hosszabb időtartamú közfoglalkoztatás.</w:t>
      </w:r>
    </w:p>
    <w:p w14:paraId="0D8306F2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1"/>
        <w:tblW w:w="9287" w:type="dxa"/>
        <w:jc w:val="center"/>
        <w:tblLook w:val="04A0" w:firstRow="1" w:lastRow="0" w:firstColumn="1" w:lastColumn="0" w:noHBand="0" w:noVBand="1"/>
      </w:tblPr>
      <w:tblGrid>
        <w:gridCol w:w="671"/>
        <w:gridCol w:w="2548"/>
        <w:gridCol w:w="6068"/>
      </w:tblGrid>
      <w:tr w:rsidR="00662E4C" w:rsidRPr="00662E4C" w14:paraId="51B38F12" w14:textId="77777777" w:rsidTr="002F6826">
        <w:trPr>
          <w:jc w:val="center"/>
        </w:trPr>
        <w:tc>
          <w:tcPr>
            <w:tcW w:w="361" w:type="pct"/>
            <w:vAlign w:val="center"/>
          </w:tcPr>
          <w:p w14:paraId="76AE3A5E" w14:textId="77777777" w:rsidR="0061077F" w:rsidRPr="00662E4C" w:rsidRDefault="0061077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72" w:type="pct"/>
            <w:vAlign w:val="center"/>
          </w:tcPr>
          <w:p w14:paraId="15021ACB" w14:textId="77777777" w:rsidR="0061077F" w:rsidRPr="00662E4C" w:rsidRDefault="0061077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 w:rsidRPr="00662E4C"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kormányzati funkciószám</w:t>
            </w:r>
          </w:p>
        </w:tc>
        <w:tc>
          <w:tcPr>
            <w:tcW w:w="3267" w:type="pct"/>
            <w:vAlign w:val="center"/>
          </w:tcPr>
          <w:p w14:paraId="0CCA8DEE" w14:textId="77777777" w:rsidR="0061077F" w:rsidRPr="00662E4C" w:rsidRDefault="0061077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 w:rsidRPr="00662E4C"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kormányzati funkció megnevezése</w:t>
            </w:r>
          </w:p>
        </w:tc>
      </w:tr>
      <w:tr w:rsidR="00662E4C" w:rsidRPr="00662E4C" w14:paraId="33B4C2E4" w14:textId="77777777" w:rsidTr="002F6826">
        <w:trPr>
          <w:jc w:val="center"/>
        </w:trPr>
        <w:tc>
          <w:tcPr>
            <w:tcW w:w="361" w:type="pct"/>
            <w:vAlign w:val="center"/>
          </w:tcPr>
          <w:p w14:paraId="70847470" w14:textId="77777777" w:rsidR="0061077F" w:rsidRPr="00662E4C" w:rsidRDefault="0061077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 w:rsidRPr="00662E4C"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372" w:type="pct"/>
            <w:vAlign w:val="center"/>
          </w:tcPr>
          <w:p w14:paraId="2473D0CB" w14:textId="3B44F3CE" w:rsidR="0061077F" w:rsidRPr="00662E4C" w:rsidRDefault="00217699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</w:t>
            </w:r>
            <w:r w:rsidR="004579F2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3267" w:type="pct"/>
            <w:vAlign w:val="center"/>
          </w:tcPr>
          <w:p w14:paraId="0A1DC900" w14:textId="3D859602" w:rsidR="0061077F" w:rsidRPr="00662E4C" w:rsidRDefault="00217699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Hosszabb időtartamú közfoglalkoztatá</w:t>
            </w:r>
            <w:r w:rsidR="004579F2">
              <w:rPr>
                <w:rFonts w:asciiTheme="majorHAnsi" w:hAnsiTheme="majorHAnsi"/>
                <w:sz w:val="22"/>
                <w:szCs w:val="22"/>
              </w:rPr>
              <w:t>s</w:t>
            </w:r>
          </w:p>
        </w:tc>
      </w:tr>
      <w:tr w:rsidR="00217699" w:rsidRPr="00662E4C" w14:paraId="62ACF097" w14:textId="77777777" w:rsidTr="002F6826">
        <w:trPr>
          <w:jc w:val="center"/>
        </w:trPr>
        <w:tc>
          <w:tcPr>
            <w:tcW w:w="361" w:type="pct"/>
            <w:vAlign w:val="center"/>
          </w:tcPr>
          <w:p w14:paraId="38A58004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372" w:type="pct"/>
            <w:vAlign w:val="center"/>
          </w:tcPr>
          <w:p w14:paraId="402CF577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091110</w:t>
            </w:r>
          </w:p>
        </w:tc>
        <w:tc>
          <w:tcPr>
            <w:tcW w:w="3267" w:type="pct"/>
            <w:vAlign w:val="center"/>
          </w:tcPr>
          <w:p w14:paraId="17D1B22C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Óvodai nevelés, ellátás szakmai feladatai</w:t>
            </w:r>
          </w:p>
        </w:tc>
      </w:tr>
      <w:tr w:rsidR="00217699" w:rsidRPr="00662E4C" w14:paraId="11347F21" w14:textId="77777777" w:rsidTr="002F6826">
        <w:trPr>
          <w:jc w:val="center"/>
        </w:trPr>
        <w:tc>
          <w:tcPr>
            <w:tcW w:w="361" w:type="pct"/>
            <w:vAlign w:val="center"/>
          </w:tcPr>
          <w:p w14:paraId="1F96A9F3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372" w:type="pct"/>
            <w:vAlign w:val="center"/>
          </w:tcPr>
          <w:p w14:paraId="720281A0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091120</w:t>
            </w:r>
          </w:p>
        </w:tc>
        <w:tc>
          <w:tcPr>
            <w:tcW w:w="3267" w:type="pct"/>
            <w:vAlign w:val="center"/>
          </w:tcPr>
          <w:p w14:paraId="6533D9B9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Sajátos nevelési igényű gyermekek óvodai nevelésének, ellátásának feladatai</w:t>
            </w:r>
          </w:p>
        </w:tc>
      </w:tr>
      <w:tr w:rsidR="00217699" w:rsidRPr="00662E4C" w14:paraId="62FD3225" w14:textId="77777777" w:rsidTr="002F6826">
        <w:trPr>
          <w:jc w:val="center"/>
        </w:trPr>
        <w:tc>
          <w:tcPr>
            <w:tcW w:w="361" w:type="pct"/>
            <w:vAlign w:val="center"/>
          </w:tcPr>
          <w:p w14:paraId="25FDBE33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372" w:type="pct"/>
            <w:vAlign w:val="center"/>
          </w:tcPr>
          <w:p w14:paraId="127680A0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091140</w:t>
            </w:r>
          </w:p>
        </w:tc>
        <w:tc>
          <w:tcPr>
            <w:tcW w:w="3267" w:type="pct"/>
            <w:vAlign w:val="center"/>
          </w:tcPr>
          <w:p w14:paraId="67312249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theme="minorHAnsi"/>
                <w:sz w:val="22"/>
                <w:szCs w:val="22"/>
                <w:lang w:eastAsia="en-US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Óvodai nevelés, ellátás működtetési feladatai</w:t>
            </w:r>
          </w:p>
        </w:tc>
      </w:tr>
      <w:tr w:rsidR="00217699" w:rsidRPr="00662E4C" w14:paraId="67BACDB3" w14:textId="77777777" w:rsidTr="002F6826">
        <w:trPr>
          <w:jc w:val="center"/>
        </w:trPr>
        <w:tc>
          <w:tcPr>
            <w:tcW w:w="361" w:type="pct"/>
            <w:vAlign w:val="center"/>
          </w:tcPr>
          <w:p w14:paraId="2679974D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1372" w:type="pct"/>
            <w:vAlign w:val="center"/>
          </w:tcPr>
          <w:p w14:paraId="21AE20FE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101270</w:t>
            </w:r>
          </w:p>
        </w:tc>
        <w:tc>
          <w:tcPr>
            <w:tcW w:w="3267" w:type="pct"/>
            <w:vAlign w:val="center"/>
          </w:tcPr>
          <w:p w14:paraId="303476B5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Fogyatékossággal élők társadalmi integrációját és életminőségét segítő programok, támogatások</w:t>
            </w:r>
          </w:p>
        </w:tc>
      </w:tr>
      <w:tr w:rsidR="00217699" w:rsidRPr="00662E4C" w14:paraId="10AD6D16" w14:textId="77777777" w:rsidTr="002F6826">
        <w:trPr>
          <w:jc w:val="center"/>
        </w:trPr>
        <w:tc>
          <w:tcPr>
            <w:tcW w:w="361" w:type="pct"/>
            <w:vAlign w:val="center"/>
          </w:tcPr>
          <w:p w14:paraId="047244F7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1372" w:type="pct"/>
            <w:vAlign w:val="center"/>
          </w:tcPr>
          <w:p w14:paraId="2ECC71A7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104060</w:t>
            </w:r>
          </w:p>
        </w:tc>
        <w:tc>
          <w:tcPr>
            <w:tcW w:w="3267" w:type="pct"/>
            <w:vAlign w:val="center"/>
          </w:tcPr>
          <w:p w14:paraId="7430D6CD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217699" w:rsidRPr="00662E4C" w14:paraId="1FB26DE9" w14:textId="77777777" w:rsidTr="002F6826">
        <w:trPr>
          <w:jc w:val="center"/>
        </w:trPr>
        <w:tc>
          <w:tcPr>
            <w:tcW w:w="361" w:type="pct"/>
            <w:vAlign w:val="center"/>
          </w:tcPr>
          <w:p w14:paraId="683EAD25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</w:pPr>
            <w:r>
              <w:rPr>
                <w:rFonts w:asciiTheme="majorHAnsi" w:eastAsiaTheme="minorHAnsi" w:hAnsiTheme="majorHAnsi" w:cstheme="minorHAnsi"/>
                <w:sz w:val="22"/>
                <w:szCs w:val="24"/>
                <w:lang w:eastAsia="en-US"/>
              </w:rPr>
              <w:t>7</w:t>
            </w:r>
          </w:p>
        </w:tc>
        <w:tc>
          <w:tcPr>
            <w:tcW w:w="1372" w:type="pct"/>
            <w:vAlign w:val="center"/>
          </w:tcPr>
          <w:p w14:paraId="47856192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107090</w:t>
            </w:r>
          </w:p>
        </w:tc>
        <w:tc>
          <w:tcPr>
            <w:tcW w:w="3267" w:type="pct"/>
            <w:vAlign w:val="center"/>
          </w:tcPr>
          <w:p w14:paraId="62FD04EA" w14:textId="77777777" w:rsidR="00217699" w:rsidRPr="00662E4C" w:rsidRDefault="00217699" w:rsidP="0021769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Romák társadalmi integrációját elősegítő tevékenységek, programok</w:t>
            </w:r>
          </w:p>
        </w:tc>
      </w:tr>
    </w:tbl>
    <w:p w14:paraId="1B2F4283" w14:textId="77777777" w:rsidR="00341F75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3604B1" w:rsidRPr="00662E4C">
        <w:rPr>
          <w:rFonts w:asciiTheme="majorHAnsi" w:hAnsiTheme="majorHAnsi"/>
          <w:sz w:val="22"/>
          <w:szCs w:val="22"/>
        </w:rPr>
        <w:t xml:space="preserve"> Hajdúszoboszló Város Közigazgatási területe, Hajdúszoboszlói kistérség területe: Ebes, Nagyhegyes, Hajdúszovát települések</w:t>
      </w:r>
    </w:p>
    <w:p w14:paraId="7F175E46" w14:textId="77777777" w:rsidR="00E57AA3" w:rsidRPr="00662E4C" w:rsidRDefault="00E57AA3" w:rsidP="009F1109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62E4C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14:paraId="3E889698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</w:t>
      </w:r>
      <w:r w:rsidR="00800A08" w:rsidRPr="00662E4C">
        <w:rPr>
          <w:rFonts w:asciiTheme="majorHAnsi" w:hAnsiTheme="majorHAnsi"/>
          <w:sz w:val="22"/>
          <w:szCs w:val="22"/>
        </w:rPr>
        <w:t>rv vezetőjének megbízási rendje:</w:t>
      </w:r>
    </w:p>
    <w:p w14:paraId="1906261B" w14:textId="77777777" w:rsidR="007D3431" w:rsidRPr="00662E4C" w:rsidRDefault="007D3431" w:rsidP="00DB2DDA">
      <w:pPr>
        <w:pStyle w:val="Listaszerbekezds"/>
        <w:autoSpaceDE w:val="0"/>
        <w:autoSpaceDN w:val="0"/>
        <w:adjustRightInd w:val="0"/>
        <w:ind w:left="567"/>
        <w:jc w:val="both"/>
        <w:rPr>
          <w:rFonts w:asciiTheme="majorHAnsi" w:hAnsiTheme="majorHAnsi"/>
          <w:bCs/>
          <w:sz w:val="22"/>
          <w:szCs w:val="22"/>
        </w:rPr>
      </w:pPr>
      <w:r w:rsidRPr="00662E4C">
        <w:rPr>
          <w:rFonts w:asciiTheme="majorHAnsi" w:hAnsiTheme="majorHAnsi"/>
          <w:bCs/>
          <w:sz w:val="22"/>
          <w:szCs w:val="22"/>
        </w:rPr>
        <w:t>Az intézmény vezetője az óvodavezető, akit az önkormányzat Képviselő-testülete bíz meg 5 évre. A megbízás előkész</w:t>
      </w:r>
      <w:r w:rsidR="00AD11C2" w:rsidRPr="00662E4C">
        <w:rPr>
          <w:rFonts w:asciiTheme="majorHAnsi" w:hAnsiTheme="majorHAnsi"/>
          <w:bCs/>
          <w:sz w:val="22"/>
          <w:szCs w:val="22"/>
        </w:rPr>
        <w:t>í</w:t>
      </w:r>
      <w:r w:rsidRPr="00662E4C">
        <w:rPr>
          <w:rFonts w:asciiTheme="majorHAnsi" w:hAnsiTheme="majorHAnsi"/>
          <w:bCs/>
          <w:sz w:val="22"/>
          <w:szCs w:val="22"/>
        </w:rPr>
        <w:t>tése a</w:t>
      </w:r>
      <w:r w:rsidR="00891EAB" w:rsidRPr="00662E4C">
        <w:rPr>
          <w:rFonts w:asciiTheme="majorHAnsi" w:hAnsiTheme="majorHAnsi"/>
          <w:bCs/>
          <w:sz w:val="22"/>
          <w:szCs w:val="22"/>
        </w:rPr>
        <w:t xml:space="preserve"> Kulturális,</w:t>
      </w:r>
      <w:r w:rsidRPr="00662E4C">
        <w:rPr>
          <w:rFonts w:asciiTheme="majorHAnsi" w:hAnsiTheme="majorHAnsi"/>
          <w:bCs/>
          <w:sz w:val="22"/>
          <w:szCs w:val="22"/>
        </w:rPr>
        <w:t xml:space="preserve"> Nevelési</w:t>
      </w:r>
      <w:r w:rsidR="00891EAB" w:rsidRPr="00662E4C">
        <w:rPr>
          <w:rFonts w:asciiTheme="majorHAnsi" w:hAnsiTheme="majorHAnsi"/>
          <w:bCs/>
          <w:sz w:val="22"/>
          <w:szCs w:val="22"/>
        </w:rPr>
        <w:t xml:space="preserve"> és Sport</w:t>
      </w:r>
      <w:r w:rsidRPr="00662E4C">
        <w:rPr>
          <w:rFonts w:asciiTheme="majorHAnsi" w:hAnsiTheme="majorHAnsi"/>
          <w:bCs/>
          <w:sz w:val="22"/>
          <w:szCs w:val="22"/>
        </w:rPr>
        <w:t xml:space="preserve"> Bizottság feladata, a pályázati eljárással kapcsolatos </w:t>
      </w:r>
      <w:r w:rsidR="00891EAB" w:rsidRPr="00662E4C">
        <w:rPr>
          <w:rFonts w:asciiTheme="majorHAnsi" w:hAnsiTheme="majorHAnsi"/>
          <w:bCs/>
          <w:sz w:val="22"/>
          <w:szCs w:val="22"/>
        </w:rPr>
        <w:t>feladatokat a jegyző</w:t>
      </w:r>
      <w:r w:rsidRPr="00662E4C">
        <w:rPr>
          <w:rFonts w:asciiTheme="majorHAnsi" w:hAnsiTheme="majorHAnsi"/>
          <w:bCs/>
          <w:sz w:val="22"/>
          <w:szCs w:val="22"/>
        </w:rPr>
        <w:t xml:space="preserve"> látja el. A vezető kinevezésének, felmentésének és illetménye megállapításának jogát a Képviselő-testület</w:t>
      </w:r>
      <w:r w:rsidR="001B7007" w:rsidRPr="00662E4C">
        <w:rPr>
          <w:rFonts w:asciiTheme="majorHAnsi" w:hAnsiTheme="majorHAnsi"/>
          <w:bCs/>
          <w:sz w:val="22"/>
          <w:szCs w:val="22"/>
        </w:rPr>
        <w:t>,</w:t>
      </w:r>
      <w:r w:rsidRPr="00662E4C">
        <w:rPr>
          <w:rFonts w:asciiTheme="majorHAnsi" w:hAnsiTheme="majorHAnsi"/>
          <w:bCs/>
          <w:sz w:val="22"/>
          <w:szCs w:val="22"/>
        </w:rPr>
        <w:t xml:space="preserve"> az egyéb munkáltatói jogokat a polgármester gyakorolja.</w:t>
      </w:r>
    </w:p>
    <w:p w14:paraId="1BF087F8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54"/>
        <w:gridCol w:w="2913"/>
        <w:gridCol w:w="5495"/>
      </w:tblGrid>
      <w:tr w:rsidR="00662E4C" w:rsidRPr="00662E4C" w14:paraId="079A0AD8" w14:textId="77777777" w:rsidTr="004579F2">
        <w:trPr>
          <w:jc w:val="center"/>
        </w:trPr>
        <w:tc>
          <w:tcPr>
            <w:tcW w:w="361" w:type="pct"/>
            <w:vAlign w:val="center"/>
          </w:tcPr>
          <w:p w14:paraId="759CE45F" w14:textId="77777777" w:rsidR="00420503" w:rsidRPr="00662E4C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7" w:type="pct"/>
            <w:vAlign w:val="center"/>
          </w:tcPr>
          <w:p w14:paraId="1EF201F5" w14:textId="77777777" w:rsidR="00420503" w:rsidRPr="00662E4C" w:rsidRDefault="00420503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2" w:type="pct"/>
            <w:vAlign w:val="center"/>
          </w:tcPr>
          <w:p w14:paraId="4541C7C8" w14:textId="77777777" w:rsidR="00420503" w:rsidRPr="00662E4C" w:rsidRDefault="00420503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662E4C" w:rsidRPr="00662E4C" w14:paraId="3BF30181" w14:textId="77777777" w:rsidTr="004579F2">
        <w:trPr>
          <w:jc w:val="center"/>
        </w:trPr>
        <w:tc>
          <w:tcPr>
            <w:tcW w:w="361" w:type="pct"/>
            <w:vAlign w:val="center"/>
          </w:tcPr>
          <w:p w14:paraId="3B9EA303" w14:textId="77777777" w:rsidR="00420503" w:rsidRPr="00662E4C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7" w:type="pct"/>
            <w:vAlign w:val="center"/>
          </w:tcPr>
          <w:p w14:paraId="4FE079D0" w14:textId="77777777" w:rsidR="00420503" w:rsidRPr="00662E4C" w:rsidRDefault="008F7A5C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32" w:type="pct"/>
            <w:vAlign w:val="center"/>
          </w:tcPr>
          <w:p w14:paraId="71AE0497" w14:textId="77777777" w:rsidR="00420503" w:rsidRPr="00662E4C" w:rsidRDefault="008F7A5C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Közalkalmazottak jogállásáról szóló 1992. évi XXXIII. tv.</w:t>
            </w:r>
          </w:p>
        </w:tc>
      </w:tr>
      <w:tr w:rsidR="00662E4C" w:rsidRPr="00662E4C" w14:paraId="354455DC" w14:textId="77777777" w:rsidTr="004579F2">
        <w:trPr>
          <w:jc w:val="center"/>
        </w:trPr>
        <w:tc>
          <w:tcPr>
            <w:tcW w:w="361" w:type="pct"/>
            <w:vAlign w:val="center"/>
          </w:tcPr>
          <w:p w14:paraId="748D7406" w14:textId="77777777" w:rsidR="00420503" w:rsidRPr="00662E4C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07" w:type="pct"/>
            <w:vAlign w:val="center"/>
          </w:tcPr>
          <w:p w14:paraId="71A8F2ED" w14:textId="77777777" w:rsidR="00420503" w:rsidRPr="00662E4C" w:rsidRDefault="008F7A5C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32" w:type="pct"/>
            <w:vAlign w:val="center"/>
          </w:tcPr>
          <w:p w14:paraId="797C6BE6" w14:textId="77777777" w:rsidR="00420503" w:rsidRPr="00662E4C" w:rsidRDefault="008F7A5C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Munka Törvénykönyvéről szóló 2012. évi. I. tv.</w:t>
            </w:r>
          </w:p>
        </w:tc>
      </w:tr>
      <w:tr w:rsidR="00662E4C" w:rsidRPr="00662E4C" w14:paraId="390968EE" w14:textId="77777777" w:rsidTr="004579F2">
        <w:trPr>
          <w:jc w:val="center"/>
        </w:trPr>
        <w:tc>
          <w:tcPr>
            <w:tcW w:w="361" w:type="pct"/>
            <w:vAlign w:val="center"/>
          </w:tcPr>
          <w:p w14:paraId="199EA3C7" w14:textId="77777777" w:rsidR="00420503" w:rsidRPr="00662E4C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07" w:type="pct"/>
            <w:vAlign w:val="center"/>
          </w:tcPr>
          <w:p w14:paraId="75FDCE60" w14:textId="77777777" w:rsidR="00420503" w:rsidRPr="00662E4C" w:rsidRDefault="008F7A5C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megbízás</w:t>
            </w:r>
            <w:r w:rsidR="0016103D" w:rsidRPr="00662E4C">
              <w:rPr>
                <w:rFonts w:asciiTheme="majorHAnsi" w:hAnsiTheme="majorHAnsi"/>
                <w:sz w:val="22"/>
                <w:szCs w:val="22"/>
              </w:rPr>
              <w:t>i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 xml:space="preserve"> jogviszony</w:t>
            </w:r>
          </w:p>
        </w:tc>
        <w:tc>
          <w:tcPr>
            <w:tcW w:w="3032" w:type="pct"/>
            <w:vAlign w:val="center"/>
          </w:tcPr>
          <w:p w14:paraId="24E324D9" w14:textId="77777777" w:rsidR="00420503" w:rsidRPr="00662E4C" w:rsidRDefault="008F7A5C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Po</w:t>
            </w:r>
            <w:r w:rsidR="00DA5DD7" w:rsidRPr="00662E4C">
              <w:rPr>
                <w:rFonts w:asciiTheme="majorHAnsi" w:hAnsiTheme="majorHAnsi"/>
                <w:sz w:val="22"/>
                <w:szCs w:val="22"/>
              </w:rPr>
              <w:t xml:space="preserve">lgári Törvénykönyvről szóló 2013. évi </w:t>
            </w:r>
            <w:r w:rsidRPr="00662E4C">
              <w:rPr>
                <w:rFonts w:asciiTheme="majorHAnsi" w:hAnsiTheme="majorHAnsi"/>
                <w:sz w:val="22"/>
                <w:szCs w:val="22"/>
              </w:rPr>
              <w:t>V. tv.</w:t>
            </w:r>
          </w:p>
        </w:tc>
      </w:tr>
      <w:tr w:rsidR="00DC632F" w:rsidRPr="00662E4C" w14:paraId="7B29C8E3" w14:textId="77777777" w:rsidTr="004579F2">
        <w:trPr>
          <w:jc w:val="center"/>
        </w:trPr>
        <w:tc>
          <w:tcPr>
            <w:tcW w:w="361" w:type="pct"/>
            <w:vAlign w:val="center"/>
          </w:tcPr>
          <w:p w14:paraId="744B8B67" w14:textId="419DCD8C" w:rsidR="00DC632F" w:rsidRPr="00662E4C" w:rsidRDefault="004579F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07" w:type="pct"/>
            <w:vAlign w:val="center"/>
          </w:tcPr>
          <w:p w14:paraId="112FDF57" w14:textId="116E3372" w:rsidR="00DC632F" w:rsidRPr="00662E4C" w:rsidRDefault="00DC63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</w:t>
            </w:r>
            <w:r w:rsidR="004579F2">
              <w:rPr>
                <w:rFonts w:asciiTheme="majorHAnsi" w:hAnsiTheme="majorHAnsi"/>
                <w:sz w:val="22"/>
                <w:szCs w:val="22"/>
              </w:rPr>
              <w:t>tási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jogviszony</w:t>
            </w:r>
          </w:p>
        </w:tc>
        <w:tc>
          <w:tcPr>
            <w:tcW w:w="3032" w:type="pct"/>
            <w:vAlign w:val="center"/>
          </w:tcPr>
          <w:p w14:paraId="7497B5E3" w14:textId="77777777" w:rsidR="00DC632F" w:rsidRPr="001F5B1F" w:rsidRDefault="006351CB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351CB"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</w:t>
            </w:r>
            <w:r>
              <w:rPr>
                <w:rFonts w:asciiTheme="majorHAnsi" w:hAnsiTheme="majorHAnsi"/>
                <w:sz w:val="22"/>
                <w:szCs w:val="22"/>
              </w:rPr>
              <w:t>ól szóló 2011. évi CVI. törvény</w:t>
            </w:r>
          </w:p>
        </w:tc>
      </w:tr>
      <w:tr w:rsidR="00BF571D" w:rsidRPr="00662E4C" w14:paraId="1BC517BD" w14:textId="77777777" w:rsidTr="004579F2">
        <w:trPr>
          <w:jc w:val="center"/>
        </w:trPr>
        <w:tc>
          <w:tcPr>
            <w:tcW w:w="361" w:type="pct"/>
            <w:vAlign w:val="center"/>
          </w:tcPr>
          <w:p w14:paraId="10DF896B" w14:textId="57EBF3E9" w:rsidR="00BF571D" w:rsidRDefault="00BF571D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5</w:t>
            </w:r>
          </w:p>
        </w:tc>
        <w:tc>
          <w:tcPr>
            <w:tcW w:w="1607" w:type="pct"/>
            <w:vAlign w:val="center"/>
          </w:tcPr>
          <w:p w14:paraId="6AA780AC" w14:textId="7939719E" w:rsidR="00BF571D" w:rsidRDefault="00BF571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BF571D">
              <w:rPr>
                <w:rFonts w:asciiTheme="majorHAnsi" w:hAnsiTheme="majorHAnsi"/>
                <w:sz w:val="22"/>
                <w:szCs w:val="22"/>
              </w:rPr>
              <w:t>köznevelési foglalkoztatotti jogviszony</w:t>
            </w:r>
          </w:p>
        </w:tc>
        <w:tc>
          <w:tcPr>
            <w:tcW w:w="3032" w:type="pct"/>
            <w:vAlign w:val="center"/>
          </w:tcPr>
          <w:p w14:paraId="3700262B" w14:textId="633FE30A" w:rsidR="00BF571D" w:rsidRPr="006351CB" w:rsidRDefault="00BF571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BF571D">
              <w:rPr>
                <w:rFonts w:asciiTheme="majorHAnsi" w:hAnsiTheme="majorHAnsi"/>
                <w:sz w:val="22"/>
                <w:szCs w:val="22"/>
              </w:rPr>
              <w:t>A pedagógusok új életpályájáról szóló 2023. évi LII. törvény</w:t>
            </w:r>
          </w:p>
        </w:tc>
      </w:tr>
    </w:tbl>
    <w:p w14:paraId="0D0C9D63" w14:textId="77777777" w:rsidR="00E57AA3" w:rsidRPr="00662E4C" w:rsidRDefault="00E57AA3" w:rsidP="009F1109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62E4C">
        <w:rPr>
          <w:rFonts w:asciiTheme="majorHAnsi" w:hAnsiTheme="majorHAnsi"/>
          <w:b/>
          <w:sz w:val="28"/>
          <w:szCs w:val="24"/>
        </w:rPr>
        <w:t>A köznevelési intézményre vonatkozó rendelkezések</w:t>
      </w:r>
    </w:p>
    <w:p w14:paraId="37FE8840" w14:textId="77777777" w:rsidR="00E57AA3" w:rsidRPr="00662E4C" w:rsidRDefault="0036687F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</w:t>
      </w:r>
      <w:r w:rsidR="001E69CE" w:rsidRPr="00662E4C">
        <w:rPr>
          <w:rFonts w:asciiTheme="majorHAnsi" w:hAnsiTheme="majorHAnsi"/>
          <w:sz w:val="22"/>
          <w:szCs w:val="22"/>
        </w:rPr>
        <w:t>öznevelési intézmény</w:t>
      </w:r>
    </w:p>
    <w:p w14:paraId="3ABDDC50" w14:textId="77777777" w:rsidR="00E57AA3" w:rsidRPr="00662E4C" w:rsidRDefault="00E57AA3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típusa:</w:t>
      </w:r>
      <w:r w:rsidR="00D30E51" w:rsidRPr="00662E4C">
        <w:rPr>
          <w:rFonts w:asciiTheme="majorHAnsi" w:hAnsiTheme="majorHAnsi"/>
          <w:sz w:val="22"/>
          <w:szCs w:val="22"/>
        </w:rPr>
        <w:t xml:space="preserve"> ó</w:t>
      </w:r>
      <w:r w:rsidR="00670E9C" w:rsidRPr="00662E4C">
        <w:rPr>
          <w:rFonts w:asciiTheme="majorHAnsi" w:hAnsiTheme="majorHAnsi"/>
          <w:sz w:val="22"/>
          <w:szCs w:val="22"/>
        </w:rPr>
        <w:t>voda</w:t>
      </w:r>
    </w:p>
    <w:p w14:paraId="20B9B378" w14:textId="77777777" w:rsidR="002F2712" w:rsidRPr="00662E4C" w:rsidRDefault="00E57AA3" w:rsidP="002F2712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alapfeladatának jogszabály szerinti megnevezése:</w:t>
      </w:r>
      <w:r w:rsidR="00670E9C" w:rsidRPr="00662E4C">
        <w:rPr>
          <w:rFonts w:asciiTheme="majorHAnsi" w:hAnsiTheme="majorHAnsi"/>
          <w:sz w:val="22"/>
          <w:szCs w:val="22"/>
        </w:rPr>
        <w:t xml:space="preserve"> </w:t>
      </w:r>
      <w:r w:rsidR="002F2712" w:rsidRPr="00662E4C">
        <w:rPr>
          <w:rFonts w:asciiTheme="majorHAnsi" w:hAnsiTheme="majorHAnsi"/>
          <w:sz w:val="22"/>
          <w:szCs w:val="22"/>
        </w:rPr>
        <w:t xml:space="preserve">a nemzeti köznevelésről szóló </w:t>
      </w:r>
      <w:r w:rsidR="00311F85" w:rsidRPr="00662E4C">
        <w:rPr>
          <w:rFonts w:asciiTheme="majorHAnsi" w:hAnsiTheme="majorHAnsi"/>
          <w:sz w:val="22"/>
          <w:szCs w:val="22"/>
        </w:rPr>
        <w:t>2011. évi CXC. törvény 4. §. 14</w:t>
      </w:r>
      <w:r w:rsidR="002F2712" w:rsidRPr="00662E4C">
        <w:rPr>
          <w:rFonts w:asciiTheme="majorHAnsi" w:hAnsiTheme="majorHAnsi"/>
          <w:sz w:val="22"/>
          <w:szCs w:val="22"/>
        </w:rPr>
        <w:t>a</w:t>
      </w:r>
      <w:r w:rsidR="00311F85" w:rsidRPr="00662E4C">
        <w:rPr>
          <w:rFonts w:asciiTheme="majorHAnsi" w:hAnsiTheme="majorHAnsi"/>
          <w:sz w:val="22"/>
          <w:szCs w:val="22"/>
        </w:rPr>
        <w:t>. pont a)</w:t>
      </w:r>
      <w:r w:rsidR="007F2A8A" w:rsidRPr="00662E4C">
        <w:rPr>
          <w:rFonts w:asciiTheme="majorHAnsi" w:hAnsiTheme="majorHAnsi"/>
          <w:sz w:val="22"/>
          <w:szCs w:val="22"/>
        </w:rPr>
        <w:t xml:space="preserve"> pontja</w:t>
      </w:r>
      <w:r w:rsidR="002F2712" w:rsidRPr="00662E4C">
        <w:rPr>
          <w:rFonts w:asciiTheme="majorHAnsi" w:hAnsiTheme="majorHAnsi"/>
          <w:sz w:val="22"/>
          <w:szCs w:val="22"/>
        </w:rPr>
        <w:t xml:space="preserve"> szerint óvodai nevelés, valamint az r), s) pontok, és a 47. § alapján:</w:t>
      </w:r>
    </w:p>
    <w:p w14:paraId="0F26C43C" w14:textId="77777777" w:rsidR="002F2712" w:rsidRPr="00662E4C" w:rsidRDefault="002F2712" w:rsidP="002F2712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- a többi gyermekkel együtt nevelhető sajátos nevelési igényű gyermekek óvodai nevelése, illetve azoknak a sajátos nevelési igényű gyermekeknek az óvodai nevelése, akik a többi gyermekkel nem foglalkoztathatók együtt,</w:t>
      </w:r>
    </w:p>
    <w:p w14:paraId="5D42E9C4" w14:textId="77777777" w:rsidR="002F2712" w:rsidRPr="00662E4C" w:rsidRDefault="002F2712" w:rsidP="002F2712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szegregált formában.</w:t>
      </w:r>
    </w:p>
    <w:p w14:paraId="6B0EF857" w14:textId="77777777" w:rsidR="00E57AA3" w:rsidRPr="00662E4C" w:rsidRDefault="0036687F" w:rsidP="009F110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gazdálkodásával</w:t>
      </w:r>
      <w:r w:rsidR="00E57AA3" w:rsidRPr="00662E4C">
        <w:rPr>
          <w:rFonts w:asciiTheme="majorHAnsi" w:hAnsiTheme="majorHAnsi"/>
          <w:sz w:val="22"/>
          <w:szCs w:val="22"/>
        </w:rPr>
        <w:t xml:space="preserve"> összefüggő jogosítványok:</w:t>
      </w:r>
      <w:r w:rsidR="00BD0F96" w:rsidRPr="00662E4C">
        <w:rPr>
          <w:rFonts w:asciiTheme="majorHAnsi" w:hAnsiTheme="majorHAnsi"/>
          <w:sz w:val="22"/>
          <w:szCs w:val="22"/>
        </w:rPr>
        <w:t xml:space="preserve"> </w:t>
      </w:r>
      <w:r w:rsidR="00C3232D" w:rsidRPr="00662E4C">
        <w:rPr>
          <w:rFonts w:asciiTheme="majorHAnsi" w:hAnsiTheme="majorHAnsi"/>
          <w:sz w:val="22"/>
          <w:szCs w:val="22"/>
        </w:rPr>
        <w:t>a költségvetési szerv gazdálkodási feladatait Hajdúszoboszlói Gazdasági Szolgáltató Intézm</w:t>
      </w:r>
      <w:r w:rsidR="00096661" w:rsidRPr="00662E4C">
        <w:rPr>
          <w:rFonts w:asciiTheme="majorHAnsi" w:hAnsiTheme="majorHAnsi"/>
          <w:sz w:val="22"/>
          <w:szCs w:val="22"/>
        </w:rPr>
        <w:t>ény látja el, melynek székhelye</w:t>
      </w:r>
      <w:r w:rsidR="00C3232D" w:rsidRPr="00662E4C">
        <w:rPr>
          <w:rFonts w:asciiTheme="majorHAnsi" w:hAnsiTheme="majorHAnsi"/>
          <w:sz w:val="22"/>
          <w:szCs w:val="22"/>
        </w:rPr>
        <w:t xml:space="preserve"> Hajdúszoboszló, Rákóczi utca </w:t>
      </w:r>
      <w:r w:rsidR="00CC620F" w:rsidRPr="00662E4C">
        <w:rPr>
          <w:rFonts w:asciiTheme="majorHAnsi" w:hAnsiTheme="majorHAnsi"/>
          <w:sz w:val="22"/>
          <w:szCs w:val="22"/>
        </w:rPr>
        <w:t>58-64.</w:t>
      </w:r>
    </w:p>
    <w:p w14:paraId="385A1046" w14:textId="77777777" w:rsidR="00E57AA3" w:rsidRPr="00662E4C" w:rsidRDefault="0036687F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662E4C">
        <w:rPr>
          <w:rFonts w:asciiTheme="majorHAnsi" w:hAnsiTheme="majorHAnsi"/>
          <w:sz w:val="22"/>
          <w:szCs w:val="22"/>
        </w:rPr>
        <w:t>A k</w:t>
      </w:r>
      <w:r w:rsidR="00E57AA3" w:rsidRPr="00662E4C">
        <w:rPr>
          <w:rFonts w:asciiTheme="majorHAnsi" w:hAnsiTheme="majorHAnsi"/>
          <w:sz w:val="22"/>
          <w:szCs w:val="22"/>
        </w:rPr>
        <w:t>özn</w:t>
      </w:r>
      <w:r w:rsidR="00D30E51" w:rsidRPr="00662E4C">
        <w:rPr>
          <w:rFonts w:asciiTheme="majorHAnsi" w:hAnsiTheme="majorHAnsi"/>
          <w:sz w:val="22"/>
          <w:szCs w:val="22"/>
        </w:rPr>
        <w:t>evelési intézmény tagintézményei</w:t>
      </w:r>
      <w:r w:rsidR="00E57AA3" w:rsidRPr="00662E4C">
        <w:rPr>
          <w:rFonts w:asciiTheme="majorHAnsi" w:hAnsiTheme="majorHAnsi"/>
          <w:sz w:val="22"/>
          <w:szCs w:val="22"/>
        </w:rPr>
        <w:t>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54"/>
        <w:gridCol w:w="4283"/>
        <w:gridCol w:w="4125"/>
      </w:tblGrid>
      <w:tr w:rsidR="00662E4C" w:rsidRPr="007C41C3" w14:paraId="632BA58D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722F3235" w14:textId="77777777" w:rsidR="00420503" w:rsidRPr="007C41C3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56" w:type="pct"/>
            <w:vAlign w:val="center"/>
          </w:tcPr>
          <w:p w14:paraId="17A600DC" w14:textId="77777777" w:rsidR="00420503" w:rsidRPr="007C41C3" w:rsidRDefault="00420503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tagintézmény megnevezése</w:t>
            </w:r>
          </w:p>
        </w:tc>
        <w:tc>
          <w:tcPr>
            <w:tcW w:w="2270" w:type="pct"/>
            <w:vAlign w:val="center"/>
          </w:tcPr>
          <w:p w14:paraId="567BB716" w14:textId="77777777" w:rsidR="00420503" w:rsidRPr="007C41C3" w:rsidRDefault="00420503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tagintézmény címe</w:t>
            </w:r>
          </w:p>
        </w:tc>
      </w:tr>
      <w:tr w:rsidR="00662E4C" w:rsidRPr="007C41C3" w14:paraId="435D4FD7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1C7AF4E8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56" w:type="pct"/>
            <w:vAlign w:val="center"/>
          </w:tcPr>
          <w:p w14:paraId="3412243A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Aprónép Óvodája</w:t>
            </w:r>
          </w:p>
        </w:tc>
        <w:tc>
          <w:tcPr>
            <w:tcW w:w="2270" w:type="pct"/>
            <w:vAlign w:val="center"/>
          </w:tcPr>
          <w:p w14:paraId="37048489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Rákóczi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21.</w:t>
            </w:r>
          </w:p>
        </w:tc>
      </w:tr>
      <w:tr w:rsidR="00662E4C" w:rsidRPr="007C41C3" w14:paraId="50182FA5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6DCCBD4D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356" w:type="pct"/>
            <w:vAlign w:val="center"/>
          </w:tcPr>
          <w:p w14:paraId="628716C6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Hajdúszoboszlói Egyesített Óvoda Szivárvány Óvodája </w:t>
            </w:r>
          </w:p>
        </w:tc>
        <w:tc>
          <w:tcPr>
            <w:tcW w:w="2270" w:type="pct"/>
            <w:vAlign w:val="center"/>
          </w:tcPr>
          <w:p w14:paraId="7381A808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Attila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51./b</w:t>
            </w:r>
          </w:p>
        </w:tc>
      </w:tr>
      <w:tr w:rsidR="00662E4C" w:rsidRPr="007C41C3" w14:paraId="65DCBD81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4AE8A6C8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356" w:type="pct"/>
            <w:vAlign w:val="center"/>
          </w:tcPr>
          <w:p w14:paraId="5A531854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Lurkó Óvodája</w:t>
            </w:r>
          </w:p>
        </w:tc>
        <w:tc>
          <w:tcPr>
            <w:tcW w:w="2270" w:type="pct"/>
            <w:vAlign w:val="center"/>
          </w:tcPr>
          <w:p w14:paraId="40D927E8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Törökdomb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11.</w:t>
            </w:r>
          </w:p>
        </w:tc>
      </w:tr>
      <w:tr w:rsidR="00662E4C" w:rsidRPr="007C41C3" w14:paraId="367D93D0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605EEFFA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356" w:type="pct"/>
            <w:vAlign w:val="center"/>
          </w:tcPr>
          <w:p w14:paraId="35293C29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Bambínó Óvodája</w:t>
            </w:r>
          </w:p>
        </w:tc>
        <w:tc>
          <w:tcPr>
            <w:tcW w:w="2270" w:type="pct"/>
            <w:vAlign w:val="center"/>
          </w:tcPr>
          <w:p w14:paraId="09F5D1C8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Rákóczi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84.</w:t>
            </w:r>
          </w:p>
        </w:tc>
      </w:tr>
      <w:tr w:rsidR="00662E4C" w:rsidRPr="007C41C3" w14:paraId="341F4642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0A9C6836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356" w:type="pct"/>
            <w:vAlign w:val="center"/>
          </w:tcPr>
          <w:p w14:paraId="2D568455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Mesevár Óvodája</w:t>
            </w:r>
          </w:p>
        </w:tc>
        <w:tc>
          <w:tcPr>
            <w:tcW w:w="2270" w:type="pct"/>
            <w:vAlign w:val="center"/>
          </w:tcPr>
          <w:p w14:paraId="6B1F8ADE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Kovács Gyula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24.</w:t>
            </w:r>
          </w:p>
        </w:tc>
      </w:tr>
      <w:tr w:rsidR="00662E4C" w:rsidRPr="007C41C3" w14:paraId="454B0729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2ED72320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356" w:type="pct"/>
            <w:vAlign w:val="center"/>
          </w:tcPr>
          <w:p w14:paraId="0E6B519A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Liget Óvodája</w:t>
            </w:r>
          </w:p>
        </w:tc>
        <w:tc>
          <w:tcPr>
            <w:tcW w:w="2270" w:type="pct"/>
            <w:vAlign w:val="center"/>
          </w:tcPr>
          <w:p w14:paraId="462645A8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</w:t>
            </w:r>
            <w:r w:rsidR="00455BED" w:rsidRPr="007C41C3">
              <w:rPr>
                <w:rFonts w:ascii="Cambria" w:hAnsi="Cambria"/>
                <w:sz w:val="22"/>
                <w:szCs w:val="22"/>
              </w:rPr>
              <w:t>0 Hajdúszoboszló, Hőforrás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="00455BED" w:rsidRPr="007C41C3">
              <w:rPr>
                <w:rFonts w:ascii="Cambria" w:hAnsi="Cambria"/>
                <w:sz w:val="22"/>
                <w:szCs w:val="22"/>
              </w:rPr>
              <w:t xml:space="preserve"> 1</w:t>
            </w:r>
            <w:r w:rsidRPr="007C41C3">
              <w:rPr>
                <w:rFonts w:ascii="Cambria" w:hAnsi="Cambria"/>
                <w:sz w:val="22"/>
                <w:szCs w:val="22"/>
              </w:rPr>
              <w:t>4</w:t>
            </w:r>
            <w:r w:rsidR="00455BED" w:rsidRPr="007C41C3">
              <w:rPr>
                <w:rFonts w:ascii="Cambria" w:hAnsi="Cambria"/>
                <w:sz w:val="22"/>
                <w:szCs w:val="22"/>
              </w:rPr>
              <w:t>5</w:t>
            </w:r>
            <w:r w:rsidRPr="007C41C3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662E4C" w:rsidRPr="007C41C3" w14:paraId="7681E978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6A5E9485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2356" w:type="pct"/>
            <w:vAlign w:val="center"/>
          </w:tcPr>
          <w:p w14:paraId="4974B058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Aranykapu Óvodája</w:t>
            </w:r>
          </w:p>
        </w:tc>
        <w:tc>
          <w:tcPr>
            <w:tcW w:w="2270" w:type="pct"/>
            <w:vAlign w:val="center"/>
          </w:tcPr>
          <w:p w14:paraId="1C9E0DBE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Arany János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8.</w:t>
            </w:r>
          </w:p>
        </w:tc>
      </w:tr>
      <w:tr w:rsidR="00662E4C" w:rsidRPr="007C41C3" w14:paraId="614D0C84" w14:textId="77777777" w:rsidTr="005C0374">
        <w:trPr>
          <w:trHeight w:val="289"/>
          <w:jc w:val="center"/>
        </w:trPr>
        <w:tc>
          <w:tcPr>
            <w:tcW w:w="360" w:type="pct"/>
            <w:vAlign w:val="center"/>
          </w:tcPr>
          <w:p w14:paraId="70E68A51" w14:textId="77777777" w:rsidR="00294CB4" w:rsidRPr="007C41C3" w:rsidRDefault="00294CB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2356" w:type="pct"/>
            <w:vAlign w:val="center"/>
          </w:tcPr>
          <w:p w14:paraId="57552AA7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Manókert Óvodája</w:t>
            </w:r>
          </w:p>
        </w:tc>
        <w:tc>
          <w:tcPr>
            <w:tcW w:w="2270" w:type="pct"/>
            <w:vAlign w:val="center"/>
          </w:tcPr>
          <w:p w14:paraId="795231CA" w14:textId="77777777" w:rsidR="00294CB4" w:rsidRPr="007C41C3" w:rsidRDefault="00294CB4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4200 Hajdúszoboszló, Ady Endre u</w:t>
            </w:r>
            <w:r w:rsidR="003B09CD" w:rsidRPr="007C41C3">
              <w:rPr>
                <w:rFonts w:ascii="Cambria" w:hAnsi="Cambria"/>
                <w:sz w:val="22"/>
                <w:szCs w:val="22"/>
              </w:rPr>
              <w:t>tca</w:t>
            </w:r>
            <w:r w:rsidRPr="007C41C3">
              <w:rPr>
                <w:rFonts w:ascii="Cambria" w:hAnsi="Cambria"/>
                <w:sz w:val="22"/>
                <w:szCs w:val="22"/>
              </w:rPr>
              <w:t xml:space="preserve"> 54.</w:t>
            </w:r>
          </w:p>
        </w:tc>
      </w:tr>
    </w:tbl>
    <w:p w14:paraId="63E600CA" w14:textId="77777777" w:rsidR="00637029" w:rsidRPr="007C41C3" w:rsidRDefault="00637029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/>
        <w:ind w:left="567" w:hanging="567"/>
        <w:contextualSpacing w:val="0"/>
        <w:jc w:val="both"/>
        <w:rPr>
          <w:rFonts w:ascii="Cambria" w:hAnsi="Cambria"/>
          <w:b/>
          <w:sz w:val="22"/>
          <w:szCs w:val="22"/>
        </w:rPr>
      </w:pPr>
      <w:r w:rsidRPr="007C41C3">
        <w:rPr>
          <w:rFonts w:ascii="Cambria" w:hAnsi="Cambria"/>
          <w:sz w:val="22"/>
          <w:szCs w:val="22"/>
        </w:rPr>
        <w:t>A feladatellátási helyenként felvehető maximális gyermek-, tanulólétszám</w:t>
      </w:r>
      <w:r w:rsidR="008C2945" w:rsidRPr="007C41C3">
        <w:rPr>
          <w:rFonts w:ascii="Cambria" w:hAnsi="Cambria"/>
          <w:sz w:val="22"/>
          <w:szCs w:val="22"/>
        </w:rPr>
        <w:t>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54"/>
        <w:gridCol w:w="3050"/>
        <w:gridCol w:w="2206"/>
        <w:gridCol w:w="1526"/>
        <w:gridCol w:w="1626"/>
      </w:tblGrid>
      <w:tr w:rsidR="00662E4C" w:rsidRPr="007C41C3" w14:paraId="2532C740" w14:textId="77777777" w:rsidTr="005C0374">
        <w:trPr>
          <w:jc w:val="center"/>
        </w:trPr>
        <w:tc>
          <w:tcPr>
            <w:tcW w:w="360" w:type="pct"/>
            <w:vAlign w:val="center"/>
          </w:tcPr>
          <w:p w14:paraId="09B92140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80" w:type="pct"/>
            <w:vAlign w:val="center"/>
          </w:tcPr>
          <w:p w14:paraId="1E3D3BE4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feladatellátási hely megnevezése</w:t>
            </w:r>
          </w:p>
        </w:tc>
        <w:tc>
          <w:tcPr>
            <w:tcW w:w="1215" w:type="pct"/>
            <w:vAlign w:val="center"/>
          </w:tcPr>
          <w:p w14:paraId="2E2F50AD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alapfeladat megnevezése</w:t>
            </w:r>
          </w:p>
        </w:tc>
        <w:tc>
          <w:tcPr>
            <w:tcW w:w="840" w:type="pct"/>
            <w:vAlign w:val="center"/>
          </w:tcPr>
          <w:p w14:paraId="6836D530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munkarend</w:t>
            </w:r>
            <w:r w:rsidRPr="007C41C3">
              <w:rPr>
                <w:rFonts w:ascii="Cambria" w:hAnsi="Cambria"/>
                <w:strike/>
                <w:sz w:val="22"/>
                <w:szCs w:val="22"/>
              </w:rPr>
              <w:t xml:space="preserve"> </w:t>
            </w:r>
            <w:r w:rsidRPr="007C41C3">
              <w:rPr>
                <w:rFonts w:ascii="Cambria" w:hAnsi="Cambria"/>
                <w:sz w:val="22"/>
                <w:szCs w:val="22"/>
              </w:rPr>
              <w:t>megjelölése</w:t>
            </w:r>
          </w:p>
        </w:tc>
        <w:tc>
          <w:tcPr>
            <w:tcW w:w="895" w:type="pct"/>
            <w:vAlign w:val="center"/>
          </w:tcPr>
          <w:p w14:paraId="1A9D723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maximális gyermek-, tanulólétszám</w:t>
            </w:r>
          </w:p>
        </w:tc>
      </w:tr>
      <w:tr w:rsidR="00662E4C" w:rsidRPr="007C41C3" w14:paraId="262728F0" w14:textId="77777777" w:rsidTr="005C0374">
        <w:trPr>
          <w:jc w:val="center"/>
        </w:trPr>
        <w:tc>
          <w:tcPr>
            <w:tcW w:w="360" w:type="pct"/>
            <w:vAlign w:val="center"/>
          </w:tcPr>
          <w:p w14:paraId="2812A8FC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680" w:type="pct"/>
            <w:vAlign w:val="center"/>
          </w:tcPr>
          <w:p w14:paraId="6EE99101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(székhely)</w:t>
            </w:r>
          </w:p>
        </w:tc>
        <w:tc>
          <w:tcPr>
            <w:tcW w:w="1215" w:type="pct"/>
            <w:vAlign w:val="center"/>
          </w:tcPr>
          <w:p w14:paraId="116CBBD1" w14:textId="77777777" w:rsidR="00C059BD" w:rsidRPr="007C41C3" w:rsidRDefault="00574E45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óvodai nevelés</w:t>
            </w:r>
          </w:p>
        </w:tc>
        <w:tc>
          <w:tcPr>
            <w:tcW w:w="840" w:type="pct"/>
            <w:vAlign w:val="center"/>
          </w:tcPr>
          <w:p w14:paraId="136DFC7F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7D7C571F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0 fő</w:t>
            </w:r>
          </w:p>
        </w:tc>
      </w:tr>
      <w:tr w:rsidR="00662E4C" w:rsidRPr="007C41C3" w14:paraId="5B15002A" w14:textId="77777777" w:rsidTr="005C0374">
        <w:trPr>
          <w:jc w:val="center"/>
        </w:trPr>
        <w:tc>
          <w:tcPr>
            <w:tcW w:w="360" w:type="pct"/>
            <w:vAlign w:val="center"/>
          </w:tcPr>
          <w:p w14:paraId="475A4F96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680" w:type="pct"/>
            <w:vAlign w:val="center"/>
          </w:tcPr>
          <w:p w14:paraId="6EAC0382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Aprónép Óvodája</w:t>
            </w:r>
          </w:p>
        </w:tc>
        <w:tc>
          <w:tcPr>
            <w:tcW w:w="1215" w:type="pct"/>
            <w:vAlign w:val="center"/>
          </w:tcPr>
          <w:p w14:paraId="580F8025" w14:textId="77777777" w:rsidR="00C059BD" w:rsidRPr="007C41C3" w:rsidRDefault="00A31D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14:paraId="65B3F74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4421ADCA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75 fő</w:t>
            </w:r>
          </w:p>
        </w:tc>
      </w:tr>
      <w:tr w:rsidR="00662E4C" w:rsidRPr="007C41C3" w14:paraId="72C2262F" w14:textId="77777777" w:rsidTr="005C0374">
        <w:trPr>
          <w:jc w:val="center"/>
        </w:trPr>
        <w:tc>
          <w:tcPr>
            <w:tcW w:w="360" w:type="pct"/>
            <w:vAlign w:val="center"/>
          </w:tcPr>
          <w:p w14:paraId="4FB426AB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680" w:type="pct"/>
            <w:vAlign w:val="center"/>
          </w:tcPr>
          <w:p w14:paraId="4D3C5F0A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Szivárvány Óvodája</w:t>
            </w:r>
          </w:p>
        </w:tc>
        <w:tc>
          <w:tcPr>
            <w:tcW w:w="1215" w:type="pct"/>
            <w:vAlign w:val="center"/>
          </w:tcPr>
          <w:p w14:paraId="2016D235" w14:textId="77777777" w:rsidR="00C059BD" w:rsidRPr="007C41C3" w:rsidRDefault="00A31D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14:paraId="268B1159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402551DB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84 fő</w:t>
            </w:r>
          </w:p>
        </w:tc>
      </w:tr>
      <w:tr w:rsidR="00662E4C" w:rsidRPr="007C41C3" w14:paraId="0DC6F53D" w14:textId="77777777" w:rsidTr="005C0374">
        <w:trPr>
          <w:jc w:val="center"/>
        </w:trPr>
        <w:tc>
          <w:tcPr>
            <w:tcW w:w="360" w:type="pct"/>
            <w:vAlign w:val="center"/>
          </w:tcPr>
          <w:p w14:paraId="1D3FBAEF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680" w:type="pct"/>
            <w:vAlign w:val="center"/>
          </w:tcPr>
          <w:p w14:paraId="30F31EFE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Lurkó Óvodája</w:t>
            </w:r>
          </w:p>
        </w:tc>
        <w:tc>
          <w:tcPr>
            <w:tcW w:w="1215" w:type="pct"/>
            <w:vAlign w:val="center"/>
          </w:tcPr>
          <w:p w14:paraId="79F8CAA4" w14:textId="77777777" w:rsidR="00C059BD" w:rsidRPr="007C41C3" w:rsidRDefault="00A31D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14:paraId="5882E3A6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30642AB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84 fő</w:t>
            </w:r>
          </w:p>
        </w:tc>
      </w:tr>
      <w:tr w:rsidR="00662E4C" w:rsidRPr="007C41C3" w14:paraId="058E890F" w14:textId="77777777" w:rsidTr="005C0374">
        <w:trPr>
          <w:jc w:val="center"/>
        </w:trPr>
        <w:tc>
          <w:tcPr>
            <w:tcW w:w="360" w:type="pct"/>
            <w:vAlign w:val="center"/>
          </w:tcPr>
          <w:p w14:paraId="24BAE154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680" w:type="pct"/>
            <w:vAlign w:val="center"/>
          </w:tcPr>
          <w:p w14:paraId="306327E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Bambínó Óvodája</w:t>
            </w:r>
          </w:p>
        </w:tc>
        <w:tc>
          <w:tcPr>
            <w:tcW w:w="1215" w:type="pct"/>
            <w:vAlign w:val="center"/>
          </w:tcPr>
          <w:p w14:paraId="66FDF72B" w14:textId="77777777" w:rsidR="00C059BD" w:rsidRPr="007C41C3" w:rsidRDefault="00A31D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14:paraId="3800264E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78CA579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122 fő</w:t>
            </w:r>
          </w:p>
        </w:tc>
      </w:tr>
      <w:tr w:rsidR="00662E4C" w:rsidRPr="007C41C3" w14:paraId="25D4D46B" w14:textId="77777777" w:rsidTr="005C0374">
        <w:trPr>
          <w:jc w:val="center"/>
        </w:trPr>
        <w:tc>
          <w:tcPr>
            <w:tcW w:w="360" w:type="pct"/>
            <w:vAlign w:val="center"/>
          </w:tcPr>
          <w:p w14:paraId="482CB23B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1680" w:type="pct"/>
            <w:vAlign w:val="center"/>
          </w:tcPr>
          <w:p w14:paraId="75BE5A98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Mesevár Óvodája</w:t>
            </w:r>
          </w:p>
        </w:tc>
        <w:tc>
          <w:tcPr>
            <w:tcW w:w="1215" w:type="pct"/>
            <w:vAlign w:val="center"/>
          </w:tcPr>
          <w:p w14:paraId="22A67F45" w14:textId="77777777" w:rsidR="00C059BD" w:rsidRPr="007C41C3" w:rsidRDefault="000F4AF9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sajátos nevelési igényű gyermekeknek az óvodai nevelése, akik az e célra létrehozott óvodai csoportban eredményesebben foglalkoztathatóak</w:t>
            </w:r>
          </w:p>
        </w:tc>
        <w:tc>
          <w:tcPr>
            <w:tcW w:w="840" w:type="pct"/>
            <w:vAlign w:val="center"/>
          </w:tcPr>
          <w:p w14:paraId="686D2BE4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3F39C20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100 fő</w:t>
            </w:r>
          </w:p>
        </w:tc>
      </w:tr>
      <w:tr w:rsidR="00662E4C" w:rsidRPr="007C41C3" w14:paraId="4EC54191" w14:textId="77777777" w:rsidTr="005C0374">
        <w:trPr>
          <w:jc w:val="center"/>
        </w:trPr>
        <w:tc>
          <w:tcPr>
            <w:tcW w:w="360" w:type="pct"/>
            <w:vAlign w:val="center"/>
          </w:tcPr>
          <w:p w14:paraId="70E5D2DA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680" w:type="pct"/>
            <w:vAlign w:val="center"/>
          </w:tcPr>
          <w:p w14:paraId="3BD6E810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Liget Óvodája</w:t>
            </w:r>
          </w:p>
        </w:tc>
        <w:tc>
          <w:tcPr>
            <w:tcW w:w="1215" w:type="pct"/>
            <w:vAlign w:val="center"/>
          </w:tcPr>
          <w:p w14:paraId="3E9172D2" w14:textId="77777777" w:rsidR="00C059BD" w:rsidRPr="007C41C3" w:rsidRDefault="000F4AF9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sajátos nevelési igényű gyermekeknek az óvodai nevelése, akik az e célra létrehozott óvodai csoportban eredményesebben foglalkoztathatóak</w:t>
            </w:r>
          </w:p>
        </w:tc>
        <w:tc>
          <w:tcPr>
            <w:tcW w:w="840" w:type="pct"/>
            <w:vAlign w:val="center"/>
          </w:tcPr>
          <w:p w14:paraId="6CEEC74A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1F605C65" w14:textId="238DBB8B" w:rsidR="00C059BD" w:rsidRPr="007C41C3" w:rsidRDefault="00A06C0A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138</w:t>
            </w:r>
            <w:r w:rsidR="00C059BD" w:rsidRPr="007C41C3">
              <w:rPr>
                <w:rFonts w:ascii="Cambria" w:hAnsi="Cambria"/>
                <w:sz w:val="22"/>
                <w:szCs w:val="22"/>
              </w:rPr>
              <w:t xml:space="preserve"> fő</w:t>
            </w:r>
          </w:p>
        </w:tc>
      </w:tr>
      <w:tr w:rsidR="00662E4C" w:rsidRPr="007C41C3" w14:paraId="0DC73B4F" w14:textId="77777777" w:rsidTr="005C0374">
        <w:trPr>
          <w:jc w:val="center"/>
        </w:trPr>
        <w:tc>
          <w:tcPr>
            <w:tcW w:w="360" w:type="pct"/>
            <w:vAlign w:val="center"/>
          </w:tcPr>
          <w:p w14:paraId="00713E55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680" w:type="pct"/>
            <w:vAlign w:val="center"/>
          </w:tcPr>
          <w:p w14:paraId="1370F08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Aranykapu Óvodája</w:t>
            </w:r>
          </w:p>
        </w:tc>
        <w:tc>
          <w:tcPr>
            <w:tcW w:w="1215" w:type="pct"/>
            <w:vAlign w:val="center"/>
          </w:tcPr>
          <w:p w14:paraId="6EC79CD1" w14:textId="77777777" w:rsidR="00C059BD" w:rsidRPr="007C41C3" w:rsidRDefault="00A31D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 xml:space="preserve">a többi gyermekkel együtt nevelhető sajátos nevelési </w:t>
            </w:r>
            <w:r w:rsidRPr="007C41C3">
              <w:rPr>
                <w:rFonts w:ascii="Cambria" w:hAnsi="Cambria" w:cs="Calibri"/>
                <w:sz w:val="22"/>
                <w:szCs w:val="22"/>
              </w:rPr>
              <w:lastRenderedPageBreak/>
              <w:t>igényű gyermekek óvodai nevelése</w:t>
            </w:r>
          </w:p>
        </w:tc>
        <w:tc>
          <w:tcPr>
            <w:tcW w:w="840" w:type="pct"/>
            <w:vAlign w:val="center"/>
          </w:tcPr>
          <w:p w14:paraId="7AD7F159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lastRenderedPageBreak/>
              <w:t>-</w:t>
            </w:r>
          </w:p>
        </w:tc>
        <w:tc>
          <w:tcPr>
            <w:tcW w:w="895" w:type="pct"/>
            <w:vAlign w:val="center"/>
          </w:tcPr>
          <w:p w14:paraId="4952EFD3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150 fő</w:t>
            </w:r>
          </w:p>
        </w:tc>
      </w:tr>
      <w:tr w:rsidR="00662E4C" w:rsidRPr="007C41C3" w14:paraId="3893A657" w14:textId="77777777" w:rsidTr="005C0374">
        <w:trPr>
          <w:jc w:val="center"/>
        </w:trPr>
        <w:tc>
          <w:tcPr>
            <w:tcW w:w="360" w:type="pct"/>
            <w:vAlign w:val="center"/>
          </w:tcPr>
          <w:p w14:paraId="2F3B0E62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1680" w:type="pct"/>
            <w:vAlign w:val="center"/>
          </w:tcPr>
          <w:p w14:paraId="07A3806D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Hajdúszoboszlói Egyesített Óvoda Manókert Óvodája</w:t>
            </w:r>
          </w:p>
        </w:tc>
        <w:tc>
          <w:tcPr>
            <w:tcW w:w="1215" w:type="pct"/>
            <w:vAlign w:val="center"/>
          </w:tcPr>
          <w:p w14:paraId="26827944" w14:textId="77777777" w:rsidR="00C059BD" w:rsidRPr="007C41C3" w:rsidRDefault="00A31D2F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 xml:space="preserve">óvodai nevelés, </w:t>
            </w:r>
            <w:r w:rsidRPr="007C41C3">
              <w:rPr>
                <w:rFonts w:ascii="Cambria" w:hAnsi="Cambria" w:cs="Calibri"/>
                <w:sz w:val="22"/>
                <w:szCs w:val="22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14:paraId="7672EADC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-</w:t>
            </w:r>
          </w:p>
        </w:tc>
        <w:tc>
          <w:tcPr>
            <w:tcW w:w="895" w:type="pct"/>
            <w:vAlign w:val="center"/>
          </w:tcPr>
          <w:p w14:paraId="31A8ECDD" w14:textId="77777777" w:rsidR="00C059BD" w:rsidRPr="007C41C3" w:rsidRDefault="00C059BD" w:rsidP="005C037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7C41C3">
              <w:rPr>
                <w:rFonts w:ascii="Cambria" w:hAnsi="Cambria"/>
                <w:sz w:val="22"/>
                <w:szCs w:val="22"/>
              </w:rPr>
              <w:t>100 fő</w:t>
            </w:r>
          </w:p>
        </w:tc>
      </w:tr>
    </w:tbl>
    <w:p w14:paraId="13611919" w14:textId="77777777" w:rsidR="00E57AA3" w:rsidRPr="00662E4C" w:rsidRDefault="00E57AA3" w:rsidP="009F110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662E4C">
        <w:rPr>
          <w:rFonts w:asciiTheme="majorHAnsi" w:hAnsiTheme="majorHAnsi"/>
          <w:sz w:val="22"/>
          <w:szCs w:val="24"/>
        </w:rPr>
        <w:t>A feladatellátást szolgáló ingatlanvagyon:</w:t>
      </w:r>
    </w:p>
    <w:tbl>
      <w:tblPr>
        <w:tblStyle w:val="Rcsostblzat"/>
        <w:tblW w:w="9316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3687"/>
        <w:gridCol w:w="1278"/>
        <w:gridCol w:w="1839"/>
        <w:gridCol w:w="1820"/>
      </w:tblGrid>
      <w:tr w:rsidR="00662E4C" w:rsidRPr="00662E4C" w14:paraId="3DA5F412" w14:textId="77777777" w:rsidTr="00B976C9">
        <w:trPr>
          <w:jc w:val="center"/>
        </w:trPr>
        <w:tc>
          <w:tcPr>
            <w:tcW w:w="370" w:type="pct"/>
            <w:vAlign w:val="center"/>
          </w:tcPr>
          <w:p w14:paraId="0F0C7E1F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975" w:type="pct"/>
            <w:vAlign w:val="center"/>
          </w:tcPr>
          <w:p w14:paraId="6D4F1AEA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ingatlan címe</w:t>
            </w:r>
          </w:p>
        </w:tc>
        <w:tc>
          <w:tcPr>
            <w:tcW w:w="685" w:type="pct"/>
            <w:vAlign w:val="center"/>
          </w:tcPr>
          <w:p w14:paraId="0EC870EE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ingatlan helyrajzi száma</w:t>
            </w:r>
          </w:p>
        </w:tc>
        <w:tc>
          <w:tcPr>
            <w:tcW w:w="985" w:type="pct"/>
            <w:vAlign w:val="center"/>
          </w:tcPr>
          <w:p w14:paraId="3AA11FEC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 w:cs="Times"/>
                <w:sz w:val="22"/>
                <w:szCs w:val="22"/>
              </w:rPr>
              <w:t>vagyon feletti rendelkezés joga vagy a vagyon használati joga</w:t>
            </w:r>
          </w:p>
        </w:tc>
        <w:tc>
          <w:tcPr>
            <w:tcW w:w="975" w:type="pct"/>
            <w:vAlign w:val="center"/>
          </w:tcPr>
          <w:p w14:paraId="525262D2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 w:cs="Times"/>
                <w:sz w:val="22"/>
                <w:szCs w:val="22"/>
              </w:rPr>
            </w:pPr>
            <w:r w:rsidRPr="00662E4C">
              <w:rPr>
                <w:rFonts w:asciiTheme="majorHAnsi" w:hAnsiTheme="majorHAnsi" w:cs="Times"/>
                <w:sz w:val="22"/>
                <w:szCs w:val="22"/>
              </w:rPr>
              <w:t>az ingatlan funkciója, célja</w:t>
            </w:r>
          </w:p>
        </w:tc>
      </w:tr>
      <w:tr w:rsidR="00662E4C" w:rsidRPr="00662E4C" w14:paraId="5F9043E5" w14:textId="77777777" w:rsidTr="00B976C9">
        <w:trPr>
          <w:jc w:val="center"/>
        </w:trPr>
        <w:tc>
          <w:tcPr>
            <w:tcW w:w="370" w:type="pct"/>
            <w:vAlign w:val="center"/>
          </w:tcPr>
          <w:p w14:paraId="229131F4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975" w:type="pct"/>
            <w:vAlign w:val="center"/>
          </w:tcPr>
          <w:p w14:paraId="37362832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u. 14.</w:t>
            </w:r>
          </w:p>
        </w:tc>
        <w:tc>
          <w:tcPr>
            <w:tcW w:w="685" w:type="pct"/>
            <w:vAlign w:val="center"/>
          </w:tcPr>
          <w:p w14:paraId="33B0D5BD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6118</w:t>
            </w:r>
          </w:p>
        </w:tc>
        <w:tc>
          <w:tcPr>
            <w:tcW w:w="985" w:type="pct"/>
            <w:vMerge w:val="restart"/>
            <w:vAlign w:val="center"/>
          </w:tcPr>
          <w:p w14:paraId="220489C1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Az intézmény rendelkezési jogosultsága kiterjed a kezelésében lévő ingó és ingatlan vagyon</w:t>
            </w:r>
          </w:p>
          <w:p w14:paraId="23257FA4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 xml:space="preserve">rendeltetésszerű </w:t>
            </w:r>
          </w:p>
          <w:p w14:paraId="709E77D7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használatára, üzemeltetésére.</w:t>
            </w:r>
          </w:p>
        </w:tc>
        <w:tc>
          <w:tcPr>
            <w:tcW w:w="975" w:type="pct"/>
            <w:vMerge w:val="restart"/>
            <w:vAlign w:val="center"/>
          </w:tcPr>
          <w:p w14:paraId="0A6854F7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  <w:tr w:rsidR="00662E4C" w:rsidRPr="00662E4C" w14:paraId="74F3F256" w14:textId="77777777" w:rsidTr="00B976C9">
        <w:trPr>
          <w:jc w:val="center"/>
        </w:trPr>
        <w:tc>
          <w:tcPr>
            <w:tcW w:w="370" w:type="pct"/>
            <w:vAlign w:val="center"/>
          </w:tcPr>
          <w:p w14:paraId="3C89A2ED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975" w:type="pct"/>
            <w:vAlign w:val="center"/>
          </w:tcPr>
          <w:p w14:paraId="073C25CF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u. 21.</w:t>
            </w:r>
          </w:p>
        </w:tc>
        <w:tc>
          <w:tcPr>
            <w:tcW w:w="685" w:type="pct"/>
            <w:vAlign w:val="center"/>
          </w:tcPr>
          <w:p w14:paraId="29832328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6193</w:t>
            </w:r>
          </w:p>
        </w:tc>
        <w:tc>
          <w:tcPr>
            <w:tcW w:w="985" w:type="pct"/>
            <w:vMerge/>
          </w:tcPr>
          <w:p w14:paraId="26E88EC6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42BA0238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2E4C" w:rsidRPr="00662E4C" w14:paraId="3567C8A9" w14:textId="77777777" w:rsidTr="00B976C9">
        <w:trPr>
          <w:jc w:val="center"/>
        </w:trPr>
        <w:tc>
          <w:tcPr>
            <w:tcW w:w="370" w:type="pct"/>
            <w:vAlign w:val="center"/>
          </w:tcPr>
          <w:p w14:paraId="4DA4BED5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975" w:type="pct"/>
            <w:vAlign w:val="center"/>
          </w:tcPr>
          <w:p w14:paraId="4439D94E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Attila u. 51./b</w:t>
            </w:r>
          </w:p>
        </w:tc>
        <w:tc>
          <w:tcPr>
            <w:tcW w:w="685" w:type="pct"/>
            <w:vAlign w:val="center"/>
          </w:tcPr>
          <w:p w14:paraId="7A525CB3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5353</w:t>
            </w:r>
          </w:p>
        </w:tc>
        <w:tc>
          <w:tcPr>
            <w:tcW w:w="985" w:type="pct"/>
            <w:vMerge/>
          </w:tcPr>
          <w:p w14:paraId="44BB374A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5D44D9E3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2E4C" w:rsidRPr="00662E4C" w14:paraId="7A42EDE2" w14:textId="77777777" w:rsidTr="00B976C9">
        <w:trPr>
          <w:jc w:val="center"/>
        </w:trPr>
        <w:tc>
          <w:tcPr>
            <w:tcW w:w="370" w:type="pct"/>
            <w:vAlign w:val="center"/>
          </w:tcPr>
          <w:p w14:paraId="6989C426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975" w:type="pct"/>
            <w:vAlign w:val="center"/>
          </w:tcPr>
          <w:p w14:paraId="6536CDF4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Törökdomb u. 11.</w:t>
            </w:r>
          </w:p>
        </w:tc>
        <w:tc>
          <w:tcPr>
            <w:tcW w:w="685" w:type="pct"/>
            <w:vAlign w:val="center"/>
          </w:tcPr>
          <w:p w14:paraId="0287F5EB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6404</w:t>
            </w:r>
          </w:p>
        </w:tc>
        <w:tc>
          <w:tcPr>
            <w:tcW w:w="985" w:type="pct"/>
            <w:vMerge/>
          </w:tcPr>
          <w:p w14:paraId="34F1D78B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3CE6B88E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2E4C" w:rsidRPr="00662E4C" w14:paraId="7177AC4E" w14:textId="77777777" w:rsidTr="00B976C9">
        <w:trPr>
          <w:jc w:val="center"/>
        </w:trPr>
        <w:tc>
          <w:tcPr>
            <w:tcW w:w="370" w:type="pct"/>
            <w:vAlign w:val="center"/>
          </w:tcPr>
          <w:p w14:paraId="74ACF02F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975" w:type="pct"/>
            <w:vAlign w:val="center"/>
          </w:tcPr>
          <w:p w14:paraId="2987294C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Rákóczi u. 84.</w:t>
            </w:r>
          </w:p>
        </w:tc>
        <w:tc>
          <w:tcPr>
            <w:tcW w:w="685" w:type="pct"/>
            <w:vAlign w:val="center"/>
          </w:tcPr>
          <w:p w14:paraId="41480394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4754</w:t>
            </w:r>
          </w:p>
        </w:tc>
        <w:tc>
          <w:tcPr>
            <w:tcW w:w="985" w:type="pct"/>
            <w:vMerge/>
          </w:tcPr>
          <w:p w14:paraId="02BE1CBC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52611536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2E4C" w:rsidRPr="00662E4C" w14:paraId="59404BB4" w14:textId="77777777" w:rsidTr="00B976C9">
        <w:trPr>
          <w:jc w:val="center"/>
        </w:trPr>
        <w:tc>
          <w:tcPr>
            <w:tcW w:w="370" w:type="pct"/>
            <w:vAlign w:val="center"/>
          </w:tcPr>
          <w:p w14:paraId="171A2E90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975" w:type="pct"/>
            <w:vAlign w:val="center"/>
          </w:tcPr>
          <w:p w14:paraId="62791876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Kovács Gyula u. 24.</w:t>
            </w:r>
          </w:p>
        </w:tc>
        <w:tc>
          <w:tcPr>
            <w:tcW w:w="685" w:type="pct"/>
            <w:vAlign w:val="center"/>
          </w:tcPr>
          <w:p w14:paraId="5AAC5203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1693</w:t>
            </w:r>
          </w:p>
          <w:p w14:paraId="1FD3338E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1694</w:t>
            </w:r>
          </w:p>
        </w:tc>
        <w:tc>
          <w:tcPr>
            <w:tcW w:w="985" w:type="pct"/>
            <w:vMerge/>
          </w:tcPr>
          <w:p w14:paraId="046D88BC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792345F9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2E4C" w:rsidRPr="00662E4C" w14:paraId="4D4F7A4E" w14:textId="77777777" w:rsidTr="00B976C9">
        <w:trPr>
          <w:jc w:val="center"/>
        </w:trPr>
        <w:tc>
          <w:tcPr>
            <w:tcW w:w="370" w:type="pct"/>
            <w:vAlign w:val="center"/>
          </w:tcPr>
          <w:p w14:paraId="12A5281D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975" w:type="pct"/>
            <w:vAlign w:val="center"/>
          </w:tcPr>
          <w:p w14:paraId="65008D57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Hőforrás u. 145.</w:t>
            </w:r>
          </w:p>
        </w:tc>
        <w:tc>
          <w:tcPr>
            <w:tcW w:w="685" w:type="pct"/>
            <w:vAlign w:val="center"/>
          </w:tcPr>
          <w:p w14:paraId="613B3445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4709</w:t>
            </w:r>
          </w:p>
        </w:tc>
        <w:tc>
          <w:tcPr>
            <w:tcW w:w="985" w:type="pct"/>
            <w:vMerge/>
          </w:tcPr>
          <w:p w14:paraId="375129F6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3FC3959D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62E4C" w:rsidRPr="00662E4C" w14:paraId="3E0623B5" w14:textId="77777777" w:rsidTr="00B976C9">
        <w:trPr>
          <w:jc w:val="center"/>
        </w:trPr>
        <w:tc>
          <w:tcPr>
            <w:tcW w:w="370" w:type="pct"/>
            <w:vAlign w:val="center"/>
          </w:tcPr>
          <w:p w14:paraId="7D13ED1B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975" w:type="pct"/>
            <w:vAlign w:val="center"/>
          </w:tcPr>
          <w:p w14:paraId="007C1ECC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Arany János u. 8.</w:t>
            </w:r>
          </w:p>
        </w:tc>
        <w:tc>
          <w:tcPr>
            <w:tcW w:w="685" w:type="pct"/>
            <w:vAlign w:val="center"/>
          </w:tcPr>
          <w:p w14:paraId="34B6207F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5777</w:t>
            </w:r>
          </w:p>
        </w:tc>
        <w:tc>
          <w:tcPr>
            <w:tcW w:w="985" w:type="pct"/>
            <w:vMerge/>
          </w:tcPr>
          <w:p w14:paraId="4A097E4E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693F5754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1E06FD" w:rsidRPr="00662E4C" w14:paraId="4F430655" w14:textId="77777777" w:rsidTr="00B976C9">
        <w:trPr>
          <w:jc w:val="center"/>
        </w:trPr>
        <w:tc>
          <w:tcPr>
            <w:tcW w:w="370" w:type="pct"/>
            <w:vAlign w:val="center"/>
          </w:tcPr>
          <w:p w14:paraId="0C94A9B4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975" w:type="pct"/>
            <w:vAlign w:val="center"/>
          </w:tcPr>
          <w:p w14:paraId="3E3F14CA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4200 Hajdúszoboszló, Ady Endre u. 54.</w:t>
            </w:r>
          </w:p>
        </w:tc>
        <w:tc>
          <w:tcPr>
            <w:tcW w:w="685" w:type="pct"/>
            <w:vAlign w:val="center"/>
          </w:tcPr>
          <w:p w14:paraId="150D5E48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662E4C">
              <w:rPr>
                <w:rFonts w:asciiTheme="majorHAnsi" w:hAnsiTheme="majorHAnsi"/>
                <w:sz w:val="22"/>
                <w:szCs w:val="22"/>
              </w:rPr>
              <w:t>1206</w:t>
            </w:r>
          </w:p>
        </w:tc>
        <w:tc>
          <w:tcPr>
            <w:tcW w:w="985" w:type="pct"/>
            <w:vMerge/>
          </w:tcPr>
          <w:p w14:paraId="3CE69BEA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75" w:type="pct"/>
            <w:vMerge/>
          </w:tcPr>
          <w:p w14:paraId="75F83CD7" w14:textId="77777777" w:rsidR="001E06FD" w:rsidRPr="00662E4C" w:rsidRDefault="001E06FD" w:rsidP="00B9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5956B907" w14:textId="77777777" w:rsidR="00441DE6" w:rsidRPr="00662E4C" w:rsidRDefault="00441DE6" w:rsidP="00FE14DF">
      <w:pPr>
        <w:pStyle w:val="Listaszerbekezds"/>
        <w:tabs>
          <w:tab w:val="left" w:leader="dot" w:pos="9072"/>
          <w:tab w:val="left" w:leader="dot" w:pos="9781"/>
        </w:tabs>
        <w:ind w:left="0"/>
        <w:contextualSpacing w:val="0"/>
        <w:rPr>
          <w:rFonts w:asciiTheme="majorHAnsi" w:hAnsiTheme="majorHAnsi"/>
          <w:sz w:val="22"/>
          <w:szCs w:val="22"/>
        </w:rPr>
      </w:pPr>
    </w:p>
    <w:sectPr w:rsidR="00441DE6" w:rsidRPr="00662E4C" w:rsidSect="009F1109">
      <w:footerReference w:type="default" r:id="rId8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5A333" w14:textId="77777777" w:rsidR="00F83F89" w:rsidRDefault="00F83F89" w:rsidP="00861402">
      <w:r>
        <w:separator/>
      </w:r>
    </w:p>
  </w:endnote>
  <w:endnote w:type="continuationSeparator" w:id="0">
    <w:p w14:paraId="1797B434" w14:textId="77777777" w:rsidR="00F83F89" w:rsidRDefault="00F83F89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1AFA1259" w14:textId="64337E61" w:rsidR="007D3A88" w:rsidRPr="009F2115" w:rsidRDefault="007D3A88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7332D7">
          <w:rPr>
            <w:rFonts w:asciiTheme="majorHAnsi" w:hAnsiTheme="majorHAnsi"/>
            <w:noProof/>
            <w:sz w:val="22"/>
            <w:szCs w:val="22"/>
          </w:rPr>
          <w:t>2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B3FEB" w14:textId="77777777" w:rsidR="00F83F89" w:rsidRDefault="00F83F89" w:rsidP="00861402">
      <w:r>
        <w:separator/>
      </w:r>
    </w:p>
  </w:footnote>
  <w:footnote w:type="continuationSeparator" w:id="0">
    <w:p w14:paraId="09D4172E" w14:textId="77777777" w:rsidR="00F83F89" w:rsidRDefault="00F83F89" w:rsidP="00861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D07B3C"/>
    <w:multiLevelType w:val="hybridMultilevel"/>
    <w:tmpl w:val="A48039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15"/>
  </w:num>
  <w:num w:numId="10">
    <w:abstractNumId w:val="12"/>
  </w:num>
  <w:num w:numId="11">
    <w:abstractNumId w:val="7"/>
  </w:num>
  <w:num w:numId="12">
    <w:abstractNumId w:val="5"/>
  </w:num>
  <w:num w:numId="13">
    <w:abstractNumId w:val="16"/>
  </w:num>
  <w:num w:numId="14">
    <w:abstractNumId w:val="13"/>
  </w:num>
  <w:num w:numId="15">
    <w:abstractNumId w:val="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0774D"/>
    <w:rsid w:val="00014C66"/>
    <w:rsid w:val="000164B1"/>
    <w:rsid w:val="00016E96"/>
    <w:rsid w:val="000200C1"/>
    <w:rsid w:val="00020DF4"/>
    <w:rsid w:val="00021D5A"/>
    <w:rsid w:val="000233C5"/>
    <w:rsid w:val="00044942"/>
    <w:rsid w:val="00046537"/>
    <w:rsid w:val="00055813"/>
    <w:rsid w:val="00057590"/>
    <w:rsid w:val="0006031B"/>
    <w:rsid w:val="0006058A"/>
    <w:rsid w:val="000848C9"/>
    <w:rsid w:val="00087671"/>
    <w:rsid w:val="00096661"/>
    <w:rsid w:val="000A3E5B"/>
    <w:rsid w:val="000A62E3"/>
    <w:rsid w:val="000B51E9"/>
    <w:rsid w:val="000B6ABC"/>
    <w:rsid w:val="000C0B9C"/>
    <w:rsid w:val="000C3266"/>
    <w:rsid w:val="000D1A56"/>
    <w:rsid w:val="000E31CC"/>
    <w:rsid w:val="000E4A08"/>
    <w:rsid w:val="000E5193"/>
    <w:rsid w:val="000F4AF9"/>
    <w:rsid w:val="00105BD1"/>
    <w:rsid w:val="00110483"/>
    <w:rsid w:val="001130D2"/>
    <w:rsid w:val="0011403E"/>
    <w:rsid w:val="00114A3E"/>
    <w:rsid w:val="00116C82"/>
    <w:rsid w:val="00120743"/>
    <w:rsid w:val="001375B6"/>
    <w:rsid w:val="00141015"/>
    <w:rsid w:val="00145E2F"/>
    <w:rsid w:val="00146B49"/>
    <w:rsid w:val="00151302"/>
    <w:rsid w:val="0016103D"/>
    <w:rsid w:val="001864ED"/>
    <w:rsid w:val="00186A1E"/>
    <w:rsid w:val="00193B81"/>
    <w:rsid w:val="001A3725"/>
    <w:rsid w:val="001A6118"/>
    <w:rsid w:val="001B228B"/>
    <w:rsid w:val="001B32D9"/>
    <w:rsid w:val="001B4076"/>
    <w:rsid w:val="001B6B52"/>
    <w:rsid w:val="001B7007"/>
    <w:rsid w:val="001C104C"/>
    <w:rsid w:val="001C60DC"/>
    <w:rsid w:val="001D721D"/>
    <w:rsid w:val="001E06FD"/>
    <w:rsid w:val="001E4CA1"/>
    <w:rsid w:val="001E51F2"/>
    <w:rsid w:val="001E69CE"/>
    <w:rsid w:val="001F3A19"/>
    <w:rsid w:val="001F5B1F"/>
    <w:rsid w:val="001F7218"/>
    <w:rsid w:val="00201D72"/>
    <w:rsid w:val="00201F92"/>
    <w:rsid w:val="00205FF9"/>
    <w:rsid w:val="002065E1"/>
    <w:rsid w:val="00212B0A"/>
    <w:rsid w:val="00217699"/>
    <w:rsid w:val="00225359"/>
    <w:rsid w:val="00226123"/>
    <w:rsid w:val="00227E2C"/>
    <w:rsid w:val="00233BDF"/>
    <w:rsid w:val="002406C1"/>
    <w:rsid w:val="0024161D"/>
    <w:rsid w:val="00270A43"/>
    <w:rsid w:val="00284C75"/>
    <w:rsid w:val="00287A35"/>
    <w:rsid w:val="00294CB4"/>
    <w:rsid w:val="002A0DDD"/>
    <w:rsid w:val="002B0F3B"/>
    <w:rsid w:val="002B7552"/>
    <w:rsid w:val="002C2816"/>
    <w:rsid w:val="002E7C12"/>
    <w:rsid w:val="002F0BB2"/>
    <w:rsid w:val="002F2712"/>
    <w:rsid w:val="002F473D"/>
    <w:rsid w:val="002F6826"/>
    <w:rsid w:val="00302430"/>
    <w:rsid w:val="00311F85"/>
    <w:rsid w:val="0031696E"/>
    <w:rsid w:val="00341F75"/>
    <w:rsid w:val="003424E1"/>
    <w:rsid w:val="00342F7D"/>
    <w:rsid w:val="0034791A"/>
    <w:rsid w:val="00351687"/>
    <w:rsid w:val="00352613"/>
    <w:rsid w:val="00352666"/>
    <w:rsid w:val="003604B1"/>
    <w:rsid w:val="003621B0"/>
    <w:rsid w:val="00365502"/>
    <w:rsid w:val="003657EC"/>
    <w:rsid w:val="0036687F"/>
    <w:rsid w:val="00382CB9"/>
    <w:rsid w:val="00395809"/>
    <w:rsid w:val="003B09CD"/>
    <w:rsid w:val="003B4664"/>
    <w:rsid w:val="003B4891"/>
    <w:rsid w:val="003B52EC"/>
    <w:rsid w:val="003B6745"/>
    <w:rsid w:val="003B7828"/>
    <w:rsid w:val="003C2B60"/>
    <w:rsid w:val="003D1F9B"/>
    <w:rsid w:val="003D51D3"/>
    <w:rsid w:val="003D55AD"/>
    <w:rsid w:val="003D6F4F"/>
    <w:rsid w:val="003E1C95"/>
    <w:rsid w:val="003E2024"/>
    <w:rsid w:val="003E4DCE"/>
    <w:rsid w:val="003F018D"/>
    <w:rsid w:val="004048E2"/>
    <w:rsid w:val="00416954"/>
    <w:rsid w:val="00420503"/>
    <w:rsid w:val="004270B9"/>
    <w:rsid w:val="0042792C"/>
    <w:rsid w:val="00430F23"/>
    <w:rsid w:val="00441DE6"/>
    <w:rsid w:val="00442C7B"/>
    <w:rsid w:val="004520EA"/>
    <w:rsid w:val="00455BED"/>
    <w:rsid w:val="0045799E"/>
    <w:rsid w:val="004579F2"/>
    <w:rsid w:val="004719E6"/>
    <w:rsid w:val="00476365"/>
    <w:rsid w:val="00485D58"/>
    <w:rsid w:val="00486B00"/>
    <w:rsid w:val="0048791B"/>
    <w:rsid w:val="00495374"/>
    <w:rsid w:val="004977BD"/>
    <w:rsid w:val="004A3FF8"/>
    <w:rsid w:val="004B416E"/>
    <w:rsid w:val="004C5D1B"/>
    <w:rsid w:val="004E1085"/>
    <w:rsid w:val="004E1997"/>
    <w:rsid w:val="004E4363"/>
    <w:rsid w:val="004E5BA0"/>
    <w:rsid w:val="004F6307"/>
    <w:rsid w:val="0050108A"/>
    <w:rsid w:val="00506AF4"/>
    <w:rsid w:val="00512612"/>
    <w:rsid w:val="00512AAC"/>
    <w:rsid w:val="00526D15"/>
    <w:rsid w:val="00534262"/>
    <w:rsid w:val="0053549D"/>
    <w:rsid w:val="0053783E"/>
    <w:rsid w:val="00537B52"/>
    <w:rsid w:val="00541867"/>
    <w:rsid w:val="00544D6F"/>
    <w:rsid w:val="00562833"/>
    <w:rsid w:val="005640FE"/>
    <w:rsid w:val="00564721"/>
    <w:rsid w:val="00566F3C"/>
    <w:rsid w:val="00567861"/>
    <w:rsid w:val="00574E45"/>
    <w:rsid w:val="00582BC8"/>
    <w:rsid w:val="00585413"/>
    <w:rsid w:val="00591E9D"/>
    <w:rsid w:val="005A527B"/>
    <w:rsid w:val="005A7A27"/>
    <w:rsid w:val="005B1342"/>
    <w:rsid w:val="005B3BEC"/>
    <w:rsid w:val="005C0374"/>
    <w:rsid w:val="005C1EF7"/>
    <w:rsid w:val="005C5249"/>
    <w:rsid w:val="005C533B"/>
    <w:rsid w:val="005E387E"/>
    <w:rsid w:val="005F74FC"/>
    <w:rsid w:val="0061077F"/>
    <w:rsid w:val="00613D43"/>
    <w:rsid w:val="0062102D"/>
    <w:rsid w:val="00621B10"/>
    <w:rsid w:val="0062209D"/>
    <w:rsid w:val="00622B43"/>
    <w:rsid w:val="00632953"/>
    <w:rsid w:val="006351CB"/>
    <w:rsid w:val="00637029"/>
    <w:rsid w:val="006541CD"/>
    <w:rsid w:val="00657E4B"/>
    <w:rsid w:val="006602D5"/>
    <w:rsid w:val="00662E4C"/>
    <w:rsid w:val="00666C80"/>
    <w:rsid w:val="006674ED"/>
    <w:rsid w:val="00667A84"/>
    <w:rsid w:val="00670E9C"/>
    <w:rsid w:val="00691851"/>
    <w:rsid w:val="00697163"/>
    <w:rsid w:val="006A2D73"/>
    <w:rsid w:val="006A7CDA"/>
    <w:rsid w:val="006B42D0"/>
    <w:rsid w:val="006B66BA"/>
    <w:rsid w:val="006C3424"/>
    <w:rsid w:val="006D148A"/>
    <w:rsid w:val="006D16FE"/>
    <w:rsid w:val="006D20BE"/>
    <w:rsid w:val="006E4FAC"/>
    <w:rsid w:val="006F35EC"/>
    <w:rsid w:val="007020EB"/>
    <w:rsid w:val="00707D76"/>
    <w:rsid w:val="00713BFB"/>
    <w:rsid w:val="00715B0F"/>
    <w:rsid w:val="00717644"/>
    <w:rsid w:val="007332D7"/>
    <w:rsid w:val="007339D4"/>
    <w:rsid w:val="00735F63"/>
    <w:rsid w:val="007416DF"/>
    <w:rsid w:val="0074696C"/>
    <w:rsid w:val="00753AA6"/>
    <w:rsid w:val="007617EB"/>
    <w:rsid w:val="00764D1D"/>
    <w:rsid w:val="00766630"/>
    <w:rsid w:val="00777B51"/>
    <w:rsid w:val="00782020"/>
    <w:rsid w:val="007900F0"/>
    <w:rsid w:val="00791C6B"/>
    <w:rsid w:val="00791CF2"/>
    <w:rsid w:val="007937B2"/>
    <w:rsid w:val="0079542F"/>
    <w:rsid w:val="00796245"/>
    <w:rsid w:val="007A0405"/>
    <w:rsid w:val="007A15F1"/>
    <w:rsid w:val="007B2EC9"/>
    <w:rsid w:val="007B68DA"/>
    <w:rsid w:val="007C41C3"/>
    <w:rsid w:val="007C7EC9"/>
    <w:rsid w:val="007D14FC"/>
    <w:rsid w:val="007D270C"/>
    <w:rsid w:val="007D3431"/>
    <w:rsid w:val="007D3A88"/>
    <w:rsid w:val="007F19E3"/>
    <w:rsid w:val="007F2A8A"/>
    <w:rsid w:val="00800A08"/>
    <w:rsid w:val="0080289D"/>
    <w:rsid w:val="00820868"/>
    <w:rsid w:val="00820E47"/>
    <w:rsid w:val="00823A57"/>
    <w:rsid w:val="00823BE4"/>
    <w:rsid w:val="00824641"/>
    <w:rsid w:val="00826D21"/>
    <w:rsid w:val="00827F28"/>
    <w:rsid w:val="00830BF1"/>
    <w:rsid w:val="00831DB9"/>
    <w:rsid w:val="00835907"/>
    <w:rsid w:val="00850748"/>
    <w:rsid w:val="0085132C"/>
    <w:rsid w:val="00855898"/>
    <w:rsid w:val="0086033B"/>
    <w:rsid w:val="008613D7"/>
    <w:rsid w:val="00861402"/>
    <w:rsid w:val="008746BC"/>
    <w:rsid w:val="00884142"/>
    <w:rsid w:val="008856A2"/>
    <w:rsid w:val="00886122"/>
    <w:rsid w:val="00891EAB"/>
    <w:rsid w:val="008A7FCD"/>
    <w:rsid w:val="008B522C"/>
    <w:rsid w:val="008B68A3"/>
    <w:rsid w:val="008C0F4A"/>
    <w:rsid w:val="008C0F8B"/>
    <w:rsid w:val="008C2945"/>
    <w:rsid w:val="008D1BDE"/>
    <w:rsid w:val="008D66D7"/>
    <w:rsid w:val="008D6CB0"/>
    <w:rsid w:val="008D6FD1"/>
    <w:rsid w:val="008E5C1B"/>
    <w:rsid w:val="008E6E45"/>
    <w:rsid w:val="008F1B58"/>
    <w:rsid w:val="008F426C"/>
    <w:rsid w:val="008F7A5C"/>
    <w:rsid w:val="00903F65"/>
    <w:rsid w:val="009213CD"/>
    <w:rsid w:val="00930E1C"/>
    <w:rsid w:val="009330B7"/>
    <w:rsid w:val="00947D3E"/>
    <w:rsid w:val="0095430F"/>
    <w:rsid w:val="00960171"/>
    <w:rsid w:val="00960F7C"/>
    <w:rsid w:val="00961983"/>
    <w:rsid w:val="009667B1"/>
    <w:rsid w:val="00985D73"/>
    <w:rsid w:val="00985D85"/>
    <w:rsid w:val="00990FD2"/>
    <w:rsid w:val="00991CFB"/>
    <w:rsid w:val="009946C5"/>
    <w:rsid w:val="009A3F59"/>
    <w:rsid w:val="009A6FD1"/>
    <w:rsid w:val="009D28E9"/>
    <w:rsid w:val="009D292F"/>
    <w:rsid w:val="009E3F91"/>
    <w:rsid w:val="009E7F63"/>
    <w:rsid w:val="009F1109"/>
    <w:rsid w:val="009F2115"/>
    <w:rsid w:val="009F2315"/>
    <w:rsid w:val="009F31C7"/>
    <w:rsid w:val="009F4186"/>
    <w:rsid w:val="009F486B"/>
    <w:rsid w:val="009F79E6"/>
    <w:rsid w:val="00A019F1"/>
    <w:rsid w:val="00A06C0A"/>
    <w:rsid w:val="00A113F6"/>
    <w:rsid w:val="00A2304D"/>
    <w:rsid w:val="00A247FF"/>
    <w:rsid w:val="00A31D2F"/>
    <w:rsid w:val="00A322EA"/>
    <w:rsid w:val="00A411F4"/>
    <w:rsid w:val="00A41273"/>
    <w:rsid w:val="00A41796"/>
    <w:rsid w:val="00A43DC0"/>
    <w:rsid w:val="00A46DBA"/>
    <w:rsid w:val="00A74FCF"/>
    <w:rsid w:val="00A755BA"/>
    <w:rsid w:val="00A82ED8"/>
    <w:rsid w:val="00A8386B"/>
    <w:rsid w:val="00A84111"/>
    <w:rsid w:val="00AA46D8"/>
    <w:rsid w:val="00AA46FE"/>
    <w:rsid w:val="00AA5F20"/>
    <w:rsid w:val="00AB2B98"/>
    <w:rsid w:val="00AB6837"/>
    <w:rsid w:val="00AC01C5"/>
    <w:rsid w:val="00AC3A76"/>
    <w:rsid w:val="00AC5A8D"/>
    <w:rsid w:val="00AC75EC"/>
    <w:rsid w:val="00AD11C2"/>
    <w:rsid w:val="00AD29AE"/>
    <w:rsid w:val="00AD6D29"/>
    <w:rsid w:val="00AE6011"/>
    <w:rsid w:val="00AE71A4"/>
    <w:rsid w:val="00AF282A"/>
    <w:rsid w:val="00AF2F85"/>
    <w:rsid w:val="00AF3B6C"/>
    <w:rsid w:val="00B02474"/>
    <w:rsid w:val="00B143BE"/>
    <w:rsid w:val="00B14D82"/>
    <w:rsid w:val="00B16D44"/>
    <w:rsid w:val="00B17887"/>
    <w:rsid w:val="00B36B5B"/>
    <w:rsid w:val="00B409A1"/>
    <w:rsid w:val="00B42424"/>
    <w:rsid w:val="00B657C5"/>
    <w:rsid w:val="00B75542"/>
    <w:rsid w:val="00B85764"/>
    <w:rsid w:val="00B95DE7"/>
    <w:rsid w:val="00B976C9"/>
    <w:rsid w:val="00BA5659"/>
    <w:rsid w:val="00BA73B8"/>
    <w:rsid w:val="00BB55C3"/>
    <w:rsid w:val="00BB6840"/>
    <w:rsid w:val="00BC59DA"/>
    <w:rsid w:val="00BD0F96"/>
    <w:rsid w:val="00BD7CF1"/>
    <w:rsid w:val="00BE6DBD"/>
    <w:rsid w:val="00BF3AFD"/>
    <w:rsid w:val="00BF571D"/>
    <w:rsid w:val="00BF623A"/>
    <w:rsid w:val="00C059BD"/>
    <w:rsid w:val="00C14AA6"/>
    <w:rsid w:val="00C20659"/>
    <w:rsid w:val="00C214C6"/>
    <w:rsid w:val="00C227EB"/>
    <w:rsid w:val="00C26AD9"/>
    <w:rsid w:val="00C3232D"/>
    <w:rsid w:val="00C51104"/>
    <w:rsid w:val="00C52254"/>
    <w:rsid w:val="00C53507"/>
    <w:rsid w:val="00C54B5C"/>
    <w:rsid w:val="00C70582"/>
    <w:rsid w:val="00C73C56"/>
    <w:rsid w:val="00C8030F"/>
    <w:rsid w:val="00C8165E"/>
    <w:rsid w:val="00C82A3F"/>
    <w:rsid w:val="00C92836"/>
    <w:rsid w:val="00C93F42"/>
    <w:rsid w:val="00C94036"/>
    <w:rsid w:val="00CA1250"/>
    <w:rsid w:val="00CA3937"/>
    <w:rsid w:val="00CA7167"/>
    <w:rsid w:val="00CB027A"/>
    <w:rsid w:val="00CB1FE8"/>
    <w:rsid w:val="00CC620F"/>
    <w:rsid w:val="00CD12CF"/>
    <w:rsid w:val="00CD47EE"/>
    <w:rsid w:val="00CD4994"/>
    <w:rsid w:val="00CD6E54"/>
    <w:rsid w:val="00CF04E8"/>
    <w:rsid w:val="00CF28D9"/>
    <w:rsid w:val="00CF568E"/>
    <w:rsid w:val="00D02200"/>
    <w:rsid w:val="00D07E9D"/>
    <w:rsid w:val="00D170C6"/>
    <w:rsid w:val="00D21BF9"/>
    <w:rsid w:val="00D26F99"/>
    <w:rsid w:val="00D30E51"/>
    <w:rsid w:val="00D4416B"/>
    <w:rsid w:val="00D45E38"/>
    <w:rsid w:val="00D474C6"/>
    <w:rsid w:val="00D5052A"/>
    <w:rsid w:val="00D54EE3"/>
    <w:rsid w:val="00D5534D"/>
    <w:rsid w:val="00D70ADE"/>
    <w:rsid w:val="00D854C1"/>
    <w:rsid w:val="00D87D6B"/>
    <w:rsid w:val="00D90C27"/>
    <w:rsid w:val="00D93577"/>
    <w:rsid w:val="00DA04DF"/>
    <w:rsid w:val="00DA111A"/>
    <w:rsid w:val="00DA5D58"/>
    <w:rsid w:val="00DA5DD7"/>
    <w:rsid w:val="00DB0A64"/>
    <w:rsid w:val="00DB2DDA"/>
    <w:rsid w:val="00DC12CB"/>
    <w:rsid w:val="00DC274F"/>
    <w:rsid w:val="00DC632F"/>
    <w:rsid w:val="00DD28BA"/>
    <w:rsid w:val="00DD3B99"/>
    <w:rsid w:val="00DD4F72"/>
    <w:rsid w:val="00DD5B53"/>
    <w:rsid w:val="00DE5FD7"/>
    <w:rsid w:val="00DF38D7"/>
    <w:rsid w:val="00DF6AF1"/>
    <w:rsid w:val="00E03CFA"/>
    <w:rsid w:val="00E05F4A"/>
    <w:rsid w:val="00E1013C"/>
    <w:rsid w:val="00E2274E"/>
    <w:rsid w:val="00E27B66"/>
    <w:rsid w:val="00E54A4D"/>
    <w:rsid w:val="00E57AA3"/>
    <w:rsid w:val="00E65A89"/>
    <w:rsid w:val="00E7147B"/>
    <w:rsid w:val="00E742A2"/>
    <w:rsid w:val="00E800CB"/>
    <w:rsid w:val="00E82995"/>
    <w:rsid w:val="00E82C28"/>
    <w:rsid w:val="00E838C8"/>
    <w:rsid w:val="00E850A0"/>
    <w:rsid w:val="00E9480F"/>
    <w:rsid w:val="00E958E7"/>
    <w:rsid w:val="00E95A2B"/>
    <w:rsid w:val="00E97AE2"/>
    <w:rsid w:val="00EA2E49"/>
    <w:rsid w:val="00EA3976"/>
    <w:rsid w:val="00EA47F1"/>
    <w:rsid w:val="00EB1518"/>
    <w:rsid w:val="00EB1EE7"/>
    <w:rsid w:val="00EC2DF6"/>
    <w:rsid w:val="00EC569B"/>
    <w:rsid w:val="00ED311E"/>
    <w:rsid w:val="00ED7F82"/>
    <w:rsid w:val="00EE4603"/>
    <w:rsid w:val="00EF2FF7"/>
    <w:rsid w:val="00F028AD"/>
    <w:rsid w:val="00F05E74"/>
    <w:rsid w:val="00F10C71"/>
    <w:rsid w:val="00F12945"/>
    <w:rsid w:val="00F14294"/>
    <w:rsid w:val="00F266C5"/>
    <w:rsid w:val="00F27D9E"/>
    <w:rsid w:val="00F434D7"/>
    <w:rsid w:val="00F465BA"/>
    <w:rsid w:val="00F541A0"/>
    <w:rsid w:val="00F54EBD"/>
    <w:rsid w:val="00F567EA"/>
    <w:rsid w:val="00F622CF"/>
    <w:rsid w:val="00F6243B"/>
    <w:rsid w:val="00F65E88"/>
    <w:rsid w:val="00F729BB"/>
    <w:rsid w:val="00F747F6"/>
    <w:rsid w:val="00F81A8E"/>
    <w:rsid w:val="00F82B01"/>
    <w:rsid w:val="00F83F89"/>
    <w:rsid w:val="00F86E3B"/>
    <w:rsid w:val="00F9276A"/>
    <w:rsid w:val="00F92907"/>
    <w:rsid w:val="00F9595B"/>
    <w:rsid w:val="00F96F3A"/>
    <w:rsid w:val="00FA3EE8"/>
    <w:rsid w:val="00FA46CB"/>
    <w:rsid w:val="00FA6AB3"/>
    <w:rsid w:val="00FA7A76"/>
    <w:rsid w:val="00FB408C"/>
    <w:rsid w:val="00FC4C36"/>
    <w:rsid w:val="00FD39C0"/>
    <w:rsid w:val="00FE0331"/>
    <w:rsid w:val="00FE14DF"/>
    <w:rsid w:val="00FE7725"/>
    <w:rsid w:val="00FF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84CAD5F"/>
  <w15:docId w15:val="{18BA205F-1469-4515-810F-F8428E4F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table" w:customStyle="1" w:styleId="Rcsostblzat1">
    <w:name w:val="Rácsos táblázat1"/>
    <w:basedOn w:val="Normltblzat"/>
    <w:next w:val="Rcsostblzat"/>
    <w:uiPriority w:val="59"/>
    <w:rsid w:val="0061077F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DE5FD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174F6-D1A0-4C7B-BD95-25514D51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1252</Words>
  <Characters>8645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Molnár Viktória</cp:lastModifiedBy>
  <cp:revision>2</cp:revision>
  <cp:lastPrinted>2023-05-24T09:22:00Z</cp:lastPrinted>
  <dcterms:created xsi:type="dcterms:W3CDTF">2025-05-21T13:22:00Z</dcterms:created>
  <dcterms:modified xsi:type="dcterms:W3CDTF">2025-05-21T13:22:00Z</dcterms:modified>
</cp:coreProperties>
</file>