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260"/>
        <w:gridCol w:w="1100"/>
        <w:gridCol w:w="2835"/>
      </w:tblGrid>
      <w:tr w:rsidR="000E6CBD" w:rsidRPr="00DC37C5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C37C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Default="00881A61" w:rsidP="00DC3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1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C37C5" w:rsidRDefault="00881A61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CBD" w:rsidRPr="00965B97" w:rsidRDefault="00564FDF" w:rsidP="00DC37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B97"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C37C5" w:rsidTr="00564F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HSZ/26220</w:t>
            </w:r>
            <w:r w:rsidRPr="00DC3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  <w:r w:rsidR="00881A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szeptember 18-i</w:t>
            </w: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2E5650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C37C5" w:rsidTr="00564F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C37C5" w:rsidTr="00564F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BF7263" w:rsidP="0056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Bizottság; </w:t>
            </w:r>
            <w:r w:rsidR="000E6CBD"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E459C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 Turisztikai és Nemzetközi Kapcsolatokért Felelős Bizottság</w:t>
            </w:r>
          </w:p>
        </w:tc>
      </w:tr>
      <w:tr w:rsidR="000E6CBD" w:rsidRPr="00DC37C5" w:rsidTr="00564F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C37C5" w:rsidTr="00564F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0E6CBD" w:rsidRPr="00DC37C5" w:rsidRDefault="000E6CBD" w:rsidP="00D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E6CBD" w:rsidRDefault="000E6CBD" w:rsidP="00DC37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37C5">
        <w:rPr>
          <w:rFonts w:ascii="Times New Roman" w:eastAsia="Calibri" w:hAnsi="Times New Roman" w:cs="Times New Roman"/>
          <w:b/>
          <w:sz w:val="24"/>
          <w:szCs w:val="24"/>
        </w:rPr>
        <w:t>ELŐTERJESZTÉS</w:t>
      </w:r>
    </w:p>
    <w:p w:rsidR="002E5650" w:rsidRPr="002E5650" w:rsidRDefault="00C95FF5" w:rsidP="002E5650">
      <w:pPr>
        <w:pStyle w:val="Listaszerbekezds"/>
        <w:tabs>
          <w:tab w:val="left" w:pos="36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Jókai soron található 2. számú</w:t>
      </w:r>
      <w:r w:rsidR="002E5650" w:rsidRPr="002E5650">
        <w:rPr>
          <w:rFonts w:ascii="Times New Roman" w:hAnsi="Times New Roman" w:cs="Times New Roman"/>
          <w:b/>
          <w:sz w:val="24"/>
          <w:szCs w:val="24"/>
        </w:rPr>
        <w:t xml:space="preserve"> pavilon eladási ellenajánlatáról</w:t>
      </w:r>
    </w:p>
    <w:p w:rsidR="000E6CBD" w:rsidRPr="00DC37C5" w:rsidRDefault="000E6CBD" w:rsidP="00DC37C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E6CBD" w:rsidRPr="00DC37C5" w:rsidRDefault="000E6CBD" w:rsidP="00DC37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C37C5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0E6CBD" w:rsidRPr="00DC37C5" w:rsidRDefault="000E6CBD" w:rsidP="00DC37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C37C5">
        <w:rPr>
          <w:rFonts w:ascii="Times New Roman" w:eastAsia="Calibri" w:hAnsi="Times New Roman" w:cs="Times New Roman"/>
          <w:b/>
          <w:sz w:val="24"/>
          <w:szCs w:val="24"/>
        </w:rPr>
        <w:t>Tisztelt Bizottságok!</w:t>
      </w:r>
    </w:p>
    <w:p w:rsidR="00BF576F" w:rsidRPr="00DC37C5" w:rsidRDefault="00BF576F" w:rsidP="00DC37C5">
      <w:pPr>
        <w:pStyle w:val="Nincstrkz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2E5650" w:rsidRDefault="002E5650" w:rsidP="002E56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5A4">
        <w:rPr>
          <w:rFonts w:ascii="Times New Roman" w:hAnsi="Times New Roman" w:cs="Times New Roman"/>
          <w:sz w:val="24"/>
          <w:szCs w:val="24"/>
        </w:rPr>
        <w:t xml:space="preserve">Hajdúszoboszló Város Képviselő-testülete </w:t>
      </w:r>
      <w:r>
        <w:rPr>
          <w:rFonts w:ascii="Times New Roman" w:hAnsi="Times New Roman" w:cs="Times New Roman"/>
          <w:sz w:val="24"/>
          <w:szCs w:val="24"/>
        </w:rPr>
        <w:t xml:space="preserve">az elmúlt években számos alkalommal foglalkozott a Jókai soron található pavilonok kéréskörével. </w:t>
      </w:r>
    </w:p>
    <w:p w:rsidR="002E5650" w:rsidRDefault="002E5650" w:rsidP="002E56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650" w:rsidRDefault="002E5650" w:rsidP="002E56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Számos egyeztetés és véleményezési folyamat eredményeként Hajdúszoboszló Város Önkormányzatának Képviselő-testülete </w:t>
      </w:r>
      <w:r w:rsidRPr="002C05A4">
        <w:rPr>
          <w:rFonts w:ascii="Times New Roman" w:hAnsi="Times New Roman" w:cs="Times New Roman"/>
          <w:sz w:val="24"/>
          <w:szCs w:val="24"/>
        </w:rPr>
        <w:t>287/2023. (IX. 28.) számú határozatában foglalt döntés</w:t>
      </w:r>
      <w:r>
        <w:rPr>
          <w:rFonts w:ascii="Times New Roman" w:hAnsi="Times New Roman" w:cs="Times New Roman"/>
          <w:sz w:val="24"/>
          <w:szCs w:val="24"/>
        </w:rPr>
        <w:t xml:space="preserve">t azzal kapcsolatban, hogy </w:t>
      </w:r>
      <w:r w:rsidRPr="00C134F1">
        <w:rPr>
          <w:rFonts w:ascii="Times New Roman" w:hAnsi="Times New Roman" w:cs="Times New Roman"/>
          <w:sz w:val="24"/>
          <w:szCs w:val="24"/>
        </w:rPr>
        <w:t xml:space="preserve">az Önkormányzat 2027. december 31. napjáig valamennyi pavilonra vonatkozóan meg kívánja szüntetni a közterület-használatra vonatkozó bérleti szerződést, tekintettel a Jókai soron megvalósítani kívánt fejlesztésekre. </w:t>
      </w:r>
    </w:p>
    <w:p w:rsidR="002E5650" w:rsidRDefault="002E5650" w:rsidP="002E56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650" w:rsidRDefault="002E5650" w:rsidP="002E56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Jókai-soron 12 darab pavilon található, melyek közül jelenleg hat darab van Önkormányzati tulajdonban, a többi magánszemélyek vagy jogi személyek tulajdonában állnak, és ők földhasználati díjat fizetnek az Önkormányzat részére. A hat darab önkormányzati tulajdonú pavilon közül három térítésmentes használat keretében került átadásra a Kovács Máté Városi Művelődési </w:t>
      </w:r>
      <w:r w:rsidR="00056A15">
        <w:rPr>
          <w:rFonts w:ascii="Times New Roman" w:hAnsi="Times New Roman" w:cs="Times New Roman"/>
          <w:sz w:val="24"/>
          <w:szCs w:val="24"/>
        </w:rPr>
        <w:t>Központ</w:t>
      </w:r>
      <w:r>
        <w:rPr>
          <w:rFonts w:ascii="Times New Roman" w:hAnsi="Times New Roman" w:cs="Times New Roman"/>
          <w:sz w:val="24"/>
          <w:szCs w:val="24"/>
        </w:rPr>
        <w:t xml:space="preserve"> és Könyvtár részére raktározás céljára Képviselő-testületi döntés alapján, egy darab előreláthatólag vendéglátó-egységként kerül hasznosításra, míg kettő darab jelenleg nincs az önkormányzat által hasznosítva.</w:t>
      </w:r>
    </w:p>
    <w:p w:rsidR="002E5650" w:rsidRDefault="002E5650" w:rsidP="002E56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650" w:rsidRDefault="002E5650" w:rsidP="00734A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D01">
        <w:rPr>
          <w:rFonts w:ascii="Times New Roman" w:hAnsi="Times New Roman" w:cs="Times New Roman"/>
          <w:sz w:val="24"/>
          <w:szCs w:val="24"/>
        </w:rPr>
        <w:t>Hajdúszoboszló Város Önkormányzata Képviselő – testületének 145/2025. (IV. 17.) határozata alap</w:t>
      </w:r>
      <w:r>
        <w:rPr>
          <w:rFonts w:ascii="Times New Roman" w:hAnsi="Times New Roman" w:cs="Times New Roman"/>
          <w:sz w:val="24"/>
          <w:szCs w:val="24"/>
        </w:rPr>
        <w:t>ján a Képviselő-testület felkérte</w:t>
      </w:r>
      <w:r w:rsidRPr="00BD4D01">
        <w:rPr>
          <w:rFonts w:ascii="Times New Roman" w:hAnsi="Times New Roman" w:cs="Times New Roman"/>
          <w:sz w:val="24"/>
          <w:szCs w:val="24"/>
        </w:rPr>
        <w:t xml:space="preserve"> a Vagyongazdálkodási Osztályt </w:t>
      </w:r>
      <w:r w:rsidRPr="00734A83">
        <w:rPr>
          <w:rFonts w:ascii="Times New Roman" w:hAnsi="Times New Roman" w:cs="Times New Roman"/>
          <w:sz w:val="24"/>
          <w:szCs w:val="24"/>
        </w:rPr>
        <w:t xml:space="preserve">legalább egy, nem önkormányzati tulajdonú pavilonra vonatkozóan vételi ajánlat megtételének előkészítésére. </w:t>
      </w:r>
    </w:p>
    <w:p w:rsidR="00734A83" w:rsidRPr="00734A83" w:rsidRDefault="00734A83" w:rsidP="00734A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650" w:rsidRDefault="002E5650" w:rsidP="002E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23A6F">
        <w:rPr>
          <w:rFonts w:ascii="Times New Roman" w:eastAsia="Times New Roman" w:hAnsi="Times New Roman" w:cs="Times New Roman"/>
          <w:sz w:val="24"/>
          <w:szCs w:val="24"/>
          <w:lang w:eastAsia="hu-HU"/>
        </w:rPr>
        <w:t>2023. évben és 2024. évben az önkormányzat 2.900.000,- Ft vételáron vásárolt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meg a 4. és 5. számú </w:t>
      </w:r>
      <w:r w:rsidR="00564FDF">
        <w:rPr>
          <w:rFonts w:ascii="Times New Roman" w:eastAsia="Times New Roman" w:hAnsi="Times New Roman" w:cs="Times New Roman"/>
          <w:sz w:val="24"/>
          <w:szCs w:val="24"/>
          <w:lang w:eastAsia="hu-HU"/>
        </w:rPr>
        <w:t>felépítményt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ez kiindulási szempont lehet jelen előterjesztés tárgyát képező vételi ajánlat összegének mérlegelésekor. </w:t>
      </w:r>
    </w:p>
    <w:p w:rsidR="002E5650" w:rsidRDefault="002E5650" w:rsidP="002E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9222C" w:rsidRDefault="0059222C" w:rsidP="002E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E5650" w:rsidRDefault="00C7727B" w:rsidP="002E5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-158750</wp:posOffset>
            </wp:positionH>
            <wp:positionV relativeFrom="paragraph">
              <wp:posOffset>374650</wp:posOffset>
            </wp:positionV>
            <wp:extent cx="6527800" cy="752475"/>
            <wp:effectExtent l="114300" t="114300" r="101600" b="161925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7800" cy="7524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5650" w:rsidRPr="00646ED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jelenlegi tulajdoni helyzetet a következő helyszínrajz mutatja:</w:t>
      </w:r>
    </w:p>
    <w:p w:rsidR="002E5650" w:rsidRDefault="002E5650" w:rsidP="002E56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650" w:rsidRDefault="00C7727B" w:rsidP="002E56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1312" behindDoc="0" locked="0" layoutInCell="1" allowOverlap="1" wp14:anchorId="65B7741C" wp14:editId="49EE36E7">
            <wp:simplePos x="0" y="0"/>
            <wp:positionH relativeFrom="margin">
              <wp:posOffset>1136015</wp:posOffset>
            </wp:positionH>
            <wp:positionV relativeFrom="paragraph">
              <wp:posOffset>79375</wp:posOffset>
            </wp:positionV>
            <wp:extent cx="3639820" cy="2152650"/>
            <wp:effectExtent l="95250" t="76200" r="113030" b="133350"/>
            <wp:wrapSquare wrapText="bothSides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9820" cy="21526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3175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E5650" w:rsidRDefault="002E5650" w:rsidP="002E56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5650" w:rsidRDefault="002E5650" w:rsidP="002E56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5650" w:rsidRDefault="002E5650" w:rsidP="002E56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5650" w:rsidRDefault="002E5650" w:rsidP="002E56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5650" w:rsidRDefault="002E5650" w:rsidP="002E56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5650" w:rsidRDefault="002E5650" w:rsidP="002E56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5650" w:rsidRDefault="002E5650" w:rsidP="002E56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5650" w:rsidRDefault="002E5650" w:rsidP="002E56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5650" w:rsidRDefault="002E5650" w:rsidP="002E56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5650" w:rsidRDefault="002E5650" w:rsidP="002E56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5650" w:rsidRDefault="002E5650" w:rsidP="002E56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4FDF" w:rsidRDefault="00564FDF" w:rsidP="002E5650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7727B" w:rsidRDefault="00C7727B" w:rsidP="002E5650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B1723" w:rsidRDefault="003B1723" w:rsidP="002E5650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pavilon felépítmények tulajdonosai rendelet alapján földhasználati díjat fizetnek a földterület tulajdonosa, az Önkormányzat részére. A jelenleg hatályos rendelet értelmében ez az összeg a 2. sz. pavilon esetében 233.100,- Ft évente. </w:t>
      </w:r>
    </w:p>
    <w:p w:rsidR="002E5650" w:rsidRDefault="002E5650" w:rsidP="002E5650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Tekintettel arra, hogy az Önkormányzat hosszútávú érdeke, hogy a pavilonok mindegyike Önkormányzati tulajdonba kerüljön, valamint tekintettel arra, hogy a Tisztelt Képviselő-testület a 2025. évi önkormányzati költségvetés elfogadásakor a méltányossági kisajátítás költségsoron pénzösszeget különített el Jókai-sori pavilon megvásárlása céljából, mindezen előzmények alapján a Vag</w:t>
      </w:r>
      <w:r w:rsidR="00BD7F5D">
        <w:rPr>
          <w:rFonts w:ascii="Times New Roman" w:eastAsia="Times New Roman" w:hAnsi="Times New Roman" w:cs="Times New Roman"/>
          <w:sz w:val="24"/>
          <w:szCs w:val="24"/>
          <w:lang w:eastAsia="hu-HU"/>
        </w:rPr>
        <w:t>yongazdálkodási Osztály javasolt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a Jókai soron található 2. és 3. számú pavilon tulajdonosainak vételi ajánlat megtételét, egyenként 3.000.000,- Ft-os vételáron. </w:t>
      </w:r>
      <w:r w:rsidR="003B172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írásbeli </w:t>
      </w:r>
      <w:r w:rsidR="003B1723" w:rsidRPr="0061197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vételi ajánlat kiküldése</w:t>
      </w:r>
      <w:r w:rsidR="003B172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tulajdonosok részére a </w:t>
      </w:r>
      <w:r w:rsidR="0061197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184/2025. (V. 15.) Képviselő- </w:t>
      </w:r>
      <w:r w:rsidR="003B172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testületi döntés </w:t>
      </w:r>
      <w:r w:rsidR="00611978">
        <w:rPr>
          <w:rFonts w:ascii="Times New Roman" w:eastAsia="Times New Roman" w:hAnsi="Times New Roman" w:cs="Times New Roman"/>
          <w:sz w:val="24"/>
          <w:szCs w:val="24"/>
          <w:lang w:eastAsia="hu-HU"/>
        </w:rPr>
        <w:t>alapján</w:t>
      </w:r>
      <w:r w:rsidR="003B172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megtörtént. </w:t>
      </w:r>
    </w:p>
    <w:p w:rsidR="00521DF6" w:rsidRDefault="00521DF6" w:rsidP="002E5650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11978" w:rsidRPr="00BD7F5D" w:rsidRDefault="00611978" w:rsidP="00611978">
      <w:pPr>
        <w:pStyle w:val="Nincstrkz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3. sz. pavilon vételi ajánlatára egyelőre írásbeli válasz nem érkezett, azonban a </w:t>
      </w:r>
      <w:r w:rsidRPr="003B172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2. sz. pavilon tulajdonosa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eladási </w:t>
      </w:r>
      <w:r w:rsidRPr="003B172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ellenajánlatot tett az Önkormányzatunk részére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</w:t>
      </w:r>
      <w:r w:rsidRPr="00BD7F5D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 tulajdonos válasza jelen előterjesztés 1. sz. mellékletét képezi).</w:t>
      </w:r>
    </w:p>
    <w:p w:rsidR="00521DF6" w:rsidRDefault="00521DF6" w:rsidP="00521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3360" behindDoc="0" locked="0" layoutInCell="1" allowOverlap="1" wp14:anchorId="6AF28E10" wp14:editId="7640E2FC">
            <wp:simplePos x="0" y="0"/>
            <wp:positionH relativeFrom="margin">
              <wp:posOffset>-62865</wp:posOffset>
            </wp:positionH>
            <wp:positionV relativeFrom="paragraph">
              <wp:posOffset>340995</wp:posOffset>
            </wp:positionV>
            <wp:extent cx="6000750" cy="2000250"/>
            <wp:effectExtent l="114300" t="114300" r="114300" b="152400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20002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>A</w:t>
      </w:r>
      <w:r w:rsidR="00611978">
        <w:rPr>
          <w:rFonts w:ascii="Times New Roman" w:hAnsi="Times New Roman" w:cs="Times New Roman"/>
          <w:sz w:val="24"/>
          <w:szCs w:val="24"/>
        </w:rPr>
        <w:t xml:space="preserve"> 2. számú</w:t>
      </w:r>
      <w:r>
        <w:rPr>
          <w:rFonts w:ascii="Times New Roman" w:hAnsi="Times New Roman" w:cs="Times New Roman"/>
          <w:sz w:val="24"/>
          <w:szCs w:val="24"/>
        </w:rPr>
        <w:t xml:space="preserve"> pavilon elhelyezkedése az alábbi fényképfelvételen látszik:</w:t>
      </w:r>
    </w:p>
    <w:p w:rsidR="00DC37C5" w:rsidRDefault="00577AE6" w:rsidP="00DC37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Fentiekre tekintettel a Vagyongazdálkodási Osztály javasolja az ellenajánlat elfogadását és a felülépítmény megvásárlását az eladó által tett eladási áron.</w:t>
      </w:r>
    </w:p>
    <w:p w:rsidR="00577AE6" w:rsidRPr="00DC37C5" w:rsidRDefault="00577AE6" w:rsidP="00DC37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3C9B" w:rsidRPr="00327327" w:rsidRDefault="00313C9B" w:rsidP="00DC37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7C5">
        <w:rPr>
          <w:rFonts w:ascii="Times New Roman" w:hAnsi="Times New Roman" w:cs="Times New Roman"/>
          <w:b/>
          <w:sz w:val="24"/>
          <w:szCs w:val="24"/>
        </w:rPr>
        <w:t xml:space="preserve">Kérjük </w:t>
      </w:r>
      <w:r w:rsidR="00A5290E">
        <w:rPr>
          <w:rFonts w:ascii="Times New Roman" w:hAnsi="Times New Roman" w:cs="Times New Roman"/>
          <w:b/>
          <w:sz w:val="24"/>
          <w:szCs w:val="24"/>
        </w:rPr>
        <w:t>a Tisztelt Képviselő-testületet és Bizottságo</w:t>
      </w:r>
      <w:r w:rsidR="00957F64">
        <w:rPr>
          <w:rFonts w:ascii="Times New Roman" w:hAnsi="Times New Roman" w:cs="Times New Roman"/>
          <w:b/>
          <w:sz w:val="24"/>
          <w:szCs w:val="24"/>
        </w:rPr>
        <w:t>ka</w:t>
      </w:r>
      <w:r w:rsidRPr="00DC37C5">
        <w:rPr>
          <w:rFonts w:ascii="Times New Roman" w:hAnsi="Times New Roman" w:cs="Times New Roman"/>
          <w:b/>
          <w:sz w:val="24"/>
          <w:szCs w:val="24"/>
        </w:rPr>
        <w:t xml:space="preserve">t, hogy előterjesztésünket megtárgyalni és a döntésüket meghozni szíveskedjenek! </w:t>
      </w:r>
    </w:p>
    <w:p w:rsidR="00BF576F" w:rsidRPr="00DC37C5" w:rsidRDefault="00BF576F" w:rsidP="00DC37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117D" w:rsidRDefault="00EA117D" w:rsidP="00DC37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C37C5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EA117D" w:rsidRPr="00DC37C5" w:rsidRDefault="00EA117D" w:rsidP="00DC37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A117D" w:rsidRPr="00DC37C5" w:rsidRDefault="00EA117D" w:rsidP="00DC37C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C37C5">
        <w:rPr>
          <w:rFonts w:ascii="Times New Roman" w:hAnsi="Times New Roman" w:cs="Times New Roman"/>
          <w:b/>
          <w:i/>
          <w:sz w:val="24"/>
          <w:szCs w:val="24"/>
        </w:rPr>
        <w:t xml:space="preserve"> „Hajdúszoboszló Város Önkormányzata Képviselő – </w:t>
      </w:r>
      <w:proofErr w:type="gramStart"/>
      <w:r w:rsidRPr="00DC37C5">
        <w:rPr>
          <w:rFonts w:ascii="Times New Roman" w:hAnsi="Times New Roman" w:cs="Times New Roman"/>
          <w:b/>
          <w:i/>
          <w:sz w:val="24"/>
          <w:szCs w:val="24"/>
        </w:rPr>
        <w:t>testületének .</w:t>
      </w:r>
      <w:proofErr w:type="gramEnd"/>
      <w:r w:rsidRPr="00DC37C5">
        <w:rPr>
          <w:rFonts w:ascii="Times New Roman" w:hAnsi="Times New Roman" w:cs="Times New Roman"/>
          <w:b/>
          <w:i/>
          <w:sz w:val="24"/>
          <w:szCs w:val="24"/>
        </w:rPr>
        <w:t>../2025. (IX.</w:t>
      </w:r>
      <w:r w:rsidR="00DC37C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C37C5">
        <w:rPr>
          <w:rFonts w:ascii="Times New Roman" w:hAnsi="Times New Roman" w:cs="Times New Roman"/>
          <w:b/>
          <w:i/>
          <w:sz w:val="24"/>
          <w:szCs w:val="24"/>
        </w:rPr>
        <w:t>18.) határozata</w:t>
      </w:r>
    </w:p>
    <w:p w:rsidR="00F62D0D" w:rsidRDefault="00F62D0D" w:rsidP="00DC37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7263" w:rsidRPr="00DC37C5" w:rsidRDefault="00BF7263" w:rsidP="00BF726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37C5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a </w:t>
      </w:r>
      <w:r>
        <w:rPr>
          <w:rFonts w:ascii="Times New Roman" w:hAnsi="Times New Roman" w:cs="Times New Roman"/>
          <w:b/>
          <w:i/>
          <w:sz w:val="24"/>
          <w:szCs w:val="24"/>
        </w:rPr>
        <w:t>Hajdú</w:t>
      </w:r>
      <w:r w:rsidR="00F62D0D">
        <w:rPr>
          <w:rFonts w:ascii="Times New Roman" w:hAnsi="Times New Roman" w:cs="Times New Roman"/>
          <w:b/>
          <w:i/>
          <w:sz w:val="24"/>
          <w:szCs w:val="24"/>
        </w:rPr>
        <w:t xml:space="preserve">szoboszló Jókai soron található </w:t>
      </w:r>
      <w:r w:rsidR="005C051E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DC37C5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F62D0D">
        <w:rPr>
          <w:rFonts w:ascii="Times New Roman" w:hAnsi="Times New Roman" w:cs="Times New Roman"/>
          <w:b/>
          <w:i/>
          <w:sz w:val="24"/>
          <w:szCs w:val="24"/>
        </w:rPr>
        <w:t xml:space="preserve">számú </w:t>
      </w:r>
      <w:r w:rsidR="005C051E" w:rsidRPr="00F62D0D">
        <w:rPr>
          <w:rFonts w:ascii="Times New Roman" w:hAnsi="Times New Roman" w:cs="Times New Roman"/>
          <w:b/>
          <w:i/>
          <w:sz w:val="24"/>
          <w:szCs w:val="24"/>
        </w:rPr>
        <w:t>pavilonra beérkezett 3.5</w:t>
      </w:r>
      <w:r w:rsidRPr="00F62D0D">
        <w:rPr>
          <w:rFonts w:ascii="Times New Roman" w:hAnsi="Times New Roman" w:cs="Times New Roman"/>
          <w:b/>
          <w:i/>
          <w:sz w:val="24"/>
          <w:szCs w:val="24"/>
        </w:rPr>
        <w:t xml:space="preserve">00.000,-Ft összegű eladási </w:t>
      </w:r>
      <w:r w:rsidR="005C051E" w:rsidRPr="00F62D0D">
        <w:rPr>
          <w:rFonts w:ascii="Times New Roman" w:hAnsi="Times New Roman" w:cs="Times New Roman"/>
          <w:b/>
          <w:i/>
          <w:sz w:val="24"/>
          <w:szCs w:val="24"/>
        </w:rPr>
        <w:t>ellen</w:t>
      </w:r>
      <w:r w:rsidR="003B3F3F">
        <w:rPr>
          <w:rFonts w:ascii="Times New Roman" w:hAnsi="Times New Roman" w:cs="Times New Roman"/>
          <w:b/>
          <w:i/>
          <w:sz w:val="24"/>
          <w:szCs w:val="24"/>
        </w:rPr>
        <w:t>ajánlatá</w:t>
      </w:r>
      <w:r w:rsidRPr="00F62D0D">
        <w:rPr>
          <w:rFonts w:ascii="Times New Roman" w:hAnsi="Times New Roman" w:cs="Times New Roman"/>
          <w:b/>
          <w:i/>
          <w:sz w:val="24"/>
          <w:szCs w:val="24"/>
        </w:rPr>
        <w:t xml:space="preserve">t </w:t>
      </w:r>
      <w:r w:rsidR="005C051E" w:rsidRPr="00F62D0D">
        <w:rPr>
          <w:rFonts w:ascii="Times New Roman" w:hAnsi="Times New Roman" w:cs="Times New Roman"/>
          <w:b/>
          <w:i/>
          <w:sz w:val="24"/>
          <w:szCs w:val="24"/>
        </w:rPr>
        <w:t>elfogadja, és</w:t>
      </w:r>
      <w:r w:rsidRPr="00F62D0D">
        <w:rPr>
          <w:rFonts w:ascii="Times New Roman" w:hAnsi="Times New Roman" w:cs="Times New Roman"/>
          <w:b/>
          <w:i/>
          <w:sz w:val="24"/>
          <w:szCs w:val="24"/>
        </w:rPr>
        <w:t xml:space="preserve"> hozzájárulását adja a </w:t>
      </w:r>
      <w:r w:rsidR="005C051E" w:rsidRPr="00F62D0D">
        <w:rPr>
          <w:rFonts w:ascii="Times New Roman" w:hAnsi="Times New Roman" w:cs="Times New Roman"/>
          <w:b/>
          <w:i/>
          <w:sz w:val="24"/>
          <w:szCs w:val="24"/>
        </w:rPr>
        <w:t>pavilon</w:t>
      </w:r>
      <w:r w:rsidRPr="00F62D0D">
        <w:rPr>
          <w:rFonts w:ascii="Times New Roman" w:hAnsi="Times New Roman" w:cs="Times New Roman"/>
          <w:b/>
          <w:i/>
          <w:sz w:val="24"/>
          <w:szCs w:val="24"/>
        </w:rPr>
        <w:t xml:space="preserve"> megvásárlásához </w:t>
      </w:r>
      <w:r w:rsidR="005C051E" w:rsidRPr="00F62D0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2025. évi önkormányzati költségvetés méltányossági kisajátítás költségsora terhére.</w:t>
      </w:r>
      <w:r w:rsidR="005C051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DC37C5">
        <w:rPr>
          <w:rFonts w:ascii="Times New Roman" w:hAnsi="Times New Roman" w:cs="Times New Roman"/>
          <w:b/>
          <w:i/>
          <w:sz w:val="24"/>
          <w:szCs w:val="24"/>
        </w:rPr>
        <w:t>A Képviselő-testület felhatalmazza a Polgármestert az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adás</w:t>
      </w:r>
      <w:r w:rsidRPr="00DC37C5">
        <w:rPr>
          <w:rFonts w:ascii="Times New Roman" w:hAnsi="Times New Roman" w:cs="Times New Roman"/>
          <w:b/>
          <w:i/>
          <w:sz w:val="24"/>
          <w:szCs w:val="24"/>
        </w:rPr>
        <w:t>vételi szerződés aláírására.”</w:t>
      </w:r>
    </w:p>
    <w:p w:rsidR="00BF7263" w:rsidRPr="00DC37C5" w:rsidRDefault="00BF7263" w:rsidP="00BF726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7263" w:rsidRPr="00DC37C5" w:rsidRDefault="00BF7263" w:rsidP="00BF72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37C5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DC37C5">
        <w:rPr>
          <w:rFonts w:ascii="Times New Roman" w:hAnsi="Times New Roman" w:cs="Times New Roman"/>
          <w:b/>
          <w:i/>
          <w:sz w:val="24"/>
          <w:szCs w:val="24"/>
        </w:rPr>
        <w:t xml:space="preserve"> Jegyző, Polgármester</w:t>
      </w:r>
    </w:p>
    <w:p w:rsidR="00BF7263" w:rsidRDefault="00BF7263" w:rsidP="00BF72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37C5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DC37C5">
        <w:rPr>
          <w:rFonts w:ascii="Times New Roman" w:hAnsi="Times New Roman" w:cs="Times New Roman"/>
          <w:b/>
          <w:i/>
          <w:sz w:val="24"/>
          <w:szCs w:val="24"/>
        </w:rPr>
        <w:t xml:space="preserve"> 2025. október 31.”</w:t>
      </w:r>
    </w:p>
    <w:p w:rsidR="00BF7263" w:rsidRDefault="00BF7263" w:rsidP="00BF72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7263" w:rsidRPr="00DC37C5" w:rsidRDefault="00BF7263" w:rsidP="00DC37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816A0" w:rsidRDefault="00F816A0" w:rsidP="00DC37C5">
      <w:pPr>
        <w:tabs>
          <w:tab w:val="left" w:pos="402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37C5">
        <w:rPr>
          <w:rFonts w:ascii="Times New Roman" w:hAnsi="Times New Roman" w:cs="Times New Roman"/>
          <w:sz w:val="24"/>
          <w:szCs w:val="24"/>
        </w:rPr>
        <w:t>Hajdúszoboszló, 2025. szeptember 3.</w:t>
      </w:r>
    </w:p>
    <w:p w:rsidR="00DC37C5" w:rsidRPr="00DC37C5" w:rsidRDefault="00DC37C5" w:rsidP="00DC37C5">
      <w:pPr>
        <w:tabs>
          <w:tab w:val="left" w:pos="402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F576F" w:rsidRPr="00DC37C5" w:rsidRDefault="00DC37C5" w:rsidP="00DC37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="00EA117D" w:rsidRPr="00DC37C5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="00EA117D" w:rsidRPr="00DC37C5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B05CBC" w:rsidRDefault="00EA117D" w:rsidP="00B05C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C37C5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DC37C5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:rsidR="00B05CBC" w:rsidRDefault="00B05CBC" w:rsidP="00B05C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4FDF" w:rsidRDefault="00564FD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4109C" w:rsidRDefault="00E4109C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09C" w:rsidRDefault="00E4109C" w:rsidP="00E4109C">
      <w:pPr>
        <w:pStyle w:val="Listaszerbekezds"/>
        <w:numPr>
          <w:ilvl w:val="0"/>
          <w:numId w:val="4"/>
        </w:num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4109C">
        <w:rPr>
          <w:rFonts w:ascii="Times New Roman" w:hAnsi="Times New Roman" w:cs="Times New Roman"/>
          <w:i/>
          <w:sz w:val="24"/>
          <w:szCs w:val="24"/>
        </w:rPr>
        <w:t>sz. melléklet</w:t>
      </w:r>
    </w:p>
    <w:p w:rsidR="00F62D0D" w:rsidRPr="00E4109C" w:rsidRDefault="00C7727B" w:rsidP="009574FC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281940</wp:posOffset>
            </wp:positionV>
            <wp:extent cx="6057900" cy="6505575"/>
            <wp:effectExtent l="0" t="0" r="0" b="9525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650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109C" w:rsidRPr="00DC37C5" w:rsidRDefault="00E4109C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4109C" w:rsidRPr="00DC37C5" w:rsidSect="00DC37C5"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708" w:rsidRDefault="00207708" w:rsidP="00DC37C5">
      <w:pPr>
        <w:spacing w:after="0" w:line="240" w:lineRule="auto"/>
      </w:pPr>
      <w:r>
        <w:separator/>
      </w:r>
    </w:p>
  </w:endnote>
  <w:endnote w:type="continuationSeparator" w:id="0">
    <w:p w:rsidR="00207708" w:rsidRDefault="00207708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27B">
          <w:rPr>
            <w:noProof/>
          </w:rPr>
          <w:t>4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708" w:rsidRDefault="00207708" w:rsidP="00DC37C5">
      <w:pPr>
        <w:spacing w:after="0" w:line="240" w:lineRule="auto"/>
      </w:pPr>
      <w:r>
        <w:separator/>
      </w:r>
    </w:p>
  </w:footnote>
  <w:footnote w:type="continuationSeparator" w:id="0">
    <w:p w:rsidR="00207708" w:rsidRDefault="00207708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56A15"/>
    <w:rsid w:val="000E6CBD"/>
    <w:rsid w:val="001140D6"/>
    <w:rsid w:val="00207708"/>
    <w:rsid w:val="002151DF"/>
    <w:rsid w:val="00216588"/>
    <w:rsid w:val="002E5650"/>
    <w:rsid w:val="00313C9B"/>
    <w:rsid w:val="00327327"/>
    <w:rsid w:val="003B1723"/>
    <w:rsid w:val="003B3F3F"/>
    <w:rsid w:val="004E1E7E"/>
    <w:rsid w:val="00521DF6"/>
    <w:rsid w:val="00564FDF"/>
    <w:rsid w:val="00577AE6"/>
    <w:rsid w:val="0059222C"/>
    <w:rsid w:val="005C051E"/>
    <w:rsid w:val="00611978"/>
    <w:rsid w:val="006235BF"/>
    <w:rsid w:val="00640983"/>
    <w:rsid w:val="00643747"/>
    <w:rsid w:val="00717BFD"/>
    <w:rsid w:val="00721153"/>
    <w:rsid w:val="00734A83"/>
    <w:rsid w:val="00881A61"/>
    <w:rsid w:val="009574FC"/>
    <w:rsid w:val="00957F64"/>
    <w:rsid w:val="00965B97"/>
    <w:rsid w:val="00982F1E"/>
    <w:rsid w:val="00A15599"/>
    <w:rsid w:val="00A5290E"/>
    <w:rsid w:val="00AB1C0E"/>
    <w:rsid w:val="00AD39C4"/>
    <w:rsid w:val="00B05CBC"/>
    <w:rsid w:val="00BD7F5D"/>
    <w:rsid w:val="00BF576F"/>
    <w:rsid w:val="00BF7263"/>
    <w:rsid w:val="00C7727B"/>
    <w:rsid w:val="00C95FF5"/>
    <w:rsid w:val="00DC37C5"/>
    <w:rsid w:val="00E4109C"/>
    <w:rsid w:val="00E459CD"/>
    <w:rsid w:val="00EA117D"/>
    <w:rsid w:val="00ED3D33"/>
    <w:rsid w:val="00F34530"/>
    <w:rsid w:val="00F62D0D"/>
    <w:rsid w:val="00F8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2DC73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62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605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29</cp:revision>
  <dcterms:created xsi:type="dcterms:W3CDTF">2025-09-04T08:07:00Z</dcterms:created>
  <dcterms:modified xsi:type="dcterms:W3CDTF">2025-09-12T06:54:00Z</dcterms:modified>
</cp:coreProperties>
</file>