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302"/>
        <w:gridCol w:w="3544"/>
        <w:gridCol w:w="3935"/>
        <w:gridCol w:w="34"/>
      </w:tblGrid>
      <w:tr w:rsidR="00BA00D8" w:rsidTr="003966D0">
        <w:tc>
          <w:tcPr>
            <w:tcW w:w="5992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969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3966D0" w:rsidP="00C90EC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D4ECC">
              <w:rPr>
                <w:b/>
              </w:rPr>
              <w:t>7</w:t>
            </w:r>
            <w:bookmarkStart w:id="0" w:name="_GoBack"/>
            <w:bookmarkEnd w:id="0"/>
            <w:r>
              <w:rPr>
                <w:b/>
              </w:rPr>
              <w:t>.</w:t>
            </w:r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396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659BC" w:rsidRDefault="00BA00D8" w:rsidP="00C90ECB">
            <w:pPr>
              <w:jc w:val="both"/>
              <w:rPr>
                <w:color w:val="FF0000"/>
              </w:rPr>
            </w:pPr>
            <w:r w:rsidRPr="00643DA4">
              <w:t xml:space="preserve">Ügyiratszám: </w:t>
            </w:r>
            <w:r w:rsidRPr="00405FB6">
              <w:t>HSZ/</w:t>
            </w:r>
            <w:r w:rsidR="00405FB6" w:rsidRPr="00405FB6">
              <w:t>16617</w:t>
            </w:r>
            <w:r w:rsidRPr="00405FB6">
              <w:t>/</w:t>
            </w:r>
            <w:r w:rsidRPr="00405FB6">
              <w:rPr>
                <w:bCs/>
              </w:rPr>
              <w:t>2025</w:t>
            </w:r>
            <w:r w:rsidR="00307825" w:rsidRPr="00405FB6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396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396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396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396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596787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F074CE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F074CE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F074CE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F074CE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F074CE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D7055E" w:rsidRDefault="00D7055E" w:rsidP="00D7055E">
      <w:pPr>
        <w:pStyle w:val="Listaszerbekezds"/>
        <w:suppressAutoHyphens w:val="0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Dózsa György út – Bárány </w:t>
      </w:r>
      <w:proofErr w:type="gramStart"/>
      <w:r>
        <w:rPr>
          <w:b/>
          <w:sz w:val="24"/>
          <w:szCs w:val="24"/>
        </w:rPr>
        <w:t>utca sarkon</w:t>
      </w:r>
      <w:proofErr w:type="gramEnd"/>
      <w:r>
        <w:rPr>
          <w:b/>
          <w:sz w:val="24"/>
          <w:szCs w:val="24"/>
        </w:rPr>
        <w:t xml:space="preserve"> lévő sövénnyel kapcsolatos interpellációra</w:t>
      </w:r>
    </w:p>
    <w:p w:rsidR="00D7055E" w:rsidRPr="0015675F" w:rsidRDefault="00D7055E" w:rsidP="00D7055E">
      <w:pPr>
        <w:pStyle w:val="Listaszerbekezds"/>
        <w:suppressAutoHyphens w:val="0"/>
        <w:ind w:left="0"/>
        <w:jc w:val="center"/>
        <w:rPr>
          <w:b/>
          <w:sz w:val="24"/>
          <w:szCs w:val="24"/>
        </w:rPr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D7055E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D7055E" w:rsidP="00307825">
      <w:pPr>
        <w:jc w:val="both"/>
      </w:pPr>
      <w:r>
        <w:t xml:space="preserve">Dr. Kovács Gergely alpolgármester </w:t>
      </w:r>
      <w:r w:rsidR="004426A5" w:rsidRPr="00307825">
        <w:t xml:space="preserve">úr a 2025. </w:t>
      </w:r>
      <w:r w:rsidR="00B5762B" w:rsidRPr="00307825">
        <w:t>má</w:t>
      </w:r>
      <w:r w:rsidR="00FE2785">
        <w:t xml:space="preserve">jusi </w:t>
      </w:r>
      <w:r w:rsidR="004426A5" w:rsidRPr="00307825">
        <w:t>képviselő-testületi ülésen az alábbi témában interpellált:</w:t>
      </w:r>
    </w:p>
    <w:p w:rsidR="00643DA4" w:rsidRPr="00307825" w:rsidRDefault="00643DA4" w:rsidP="00307825">
      <w:pPr>
        <w:jc w:val="both"/>
      </w:pPr>
    </w:p>
    <w:p w:rsidR="004426A5" w:rsidRPr="00D7055E" w:rsidRDefault="004426A5" w:rsidP="00F863AD">
      <w:pPr>
        <w:jc w:val="both"/>
        <w:rPr>
          <w:i/>
        </w:rPr>
      </w:pPr>
      <w:r w:rsidRPr="00D7055E">
        <w:rPr>
          <w:rFonts w:eastAsia="SimSun"/>
          <w:i/>
        </w:rPr>
        <w:t>„</w:t>
      </w:r>
      <w:r w:rsidR="00D7055E" w:rsidRPr="00D7055E">
        <w:rPr>
          <w:rFonts w:eastAsia="SimSun"/>
          <w:i/>
        </w:rPr>
        <w:t>A</w:t>
      </w:r>
      <w:r w:rsidR="00D7055E" w:rsidRPr="00D7055E">
        <w:rPr>
          <w:rFonts w:eastAsia="Calibri"/>
          <w:i/>
        </w:rPr>
        <w:t xml:space="preserve"> Dózsa György út és a Bárány utca sarkán, a Bárány utca részen van egy ilyen – meg nem mondom milyen fajta – sövény a közterületen. Annak egy része már egyrészt valamilyen szinten zavarja a kilátást is, de szerintem a panaszos inkább arra gondolt, hogy az ott már kiment, </w:t>
      </w:r>
      <w:r w:rsidR="00F074CE">
        <w:rPr>
          <w:rFonts w:eastAsia="Calibri"/>
          <w:i/>
        </w:rPr>
        <w:t>tehát kipusztuló félben van,</w:t>
      </w:r>
      <w:r w:rsidR="00D7055E" w:rsidRPr="00D7055E">
        <w:rPr>
          <w:rFonts w:eastAsia="Calibri"/>
          <w:i/>
        </w:rPr>
        <w:t xml:space="preserve"> szeretném, ha azokat a sövényrészeket, amik nem illenek oda, amelyek balesetvesztesek is, vagy betegek, vagy már kiszáradtak, azokat távolítsuk már el</w:t>
      </w:r>
      <w:r w:rsidR="00BA2DF3" w:rsidRPr="00D7055E">
        <w:rPr>
          <w:rFonts w:eastAsia="Calibri"/>
          <w:i/>
        </w:rPr>
        <w:t>.</w:t>
      </w:r>
      <w:r w:rsidRPr="00D7055E">
        <w:rPr>
          <w:rFonts w:eastAsia="SimSun"/>
          <w:i/>
        </w:rPr>
        <w:t>”</w:t>
      </w:r>
    </w:p>
    <w:p w:rsidR="004426A5" w:rsidRPr="00307825" w:rsidRDefault="004426A5" w:rsidP="0030782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26162" w:rsidRDefault="00233B75" w:rsidP="00D5013F">
      <w:pPr>
        <w:jc w:val="both"/>
      </w:pPr>
      <w:r w:rsidRPr="00307825">
        <w:t xml:space="preserve">A </w:t>
      </w:r>
      <w:r w:rsidR="00D7055E">
        <w:t>Bárány utca – Dózsa György út úttorkolatban, a</w:t>
      </w:r>
      <w:r w:rsidR="00F074CE">
        <w:t>nnak a</w:t>
      </w:r>
      <w:r w:rsidR="00D7055E">
        <w:t xml:space="preserve"> rálátási háromszögében kilátást akadályozó növényzet nem található. A Dózsa György út 60/</w:t>
      </w:r>
      <w:proofErr w:type="gramStart"/>
      <w:r w:rsidR="00D7055E">
        <w:t>A</w:t>
      </w:r>
      <w:proofErr w:type="gramEnd"/>
      <w:r w:rsidR="00D7055E">
        <w:t>. sz. ingatlan előtt a Bárány utca felőli szakaszon lévő sövényben valóban találhatók elhalt egyedek. Az ingatlan tulajdonosával történt egyeztetés során a tulajdonos vállalta az elszáradt sövény egyedek eltávolítását.</w:t>
      </w:r>
    </w:p>
    <w:p w:rsidR="004426A5" w:rsidRPr="00643DA4" w:rsidRDefault="004426A5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8C7C1F">
        <w:t>em A</w:t>
      </w:r>
      <w:r w:rsidR="00D7055E">
        <w:t xml:space="preserve">lpolgármester </w:t>
      </w:r>
      <w:r w:rsidR="008C7C1F">
        <w:t>U</w:t>
      </w:r>
      <w:r w:rsidRPr="00307825">
        <w:t xml:space="preserve">rat és a </w:t>
      </w:r>
      <w:r w:rsidR="008C7C1F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4426A5" w:rsidRDefault="004426A5" w:rsidP="00307825">
      <w:pPr>
        <w:jc w:val="both"/>
      </w:pPr>
      <w:r w:rsidRPr="00307825">
        <w:t xml:space="preserve">Hajdúszoboszló, </w:t>
      </w:r>
      <w:r w:rsidR="007A4135">
        <w:t>2025. május 2</w:t>
      </w:r>
      <w:r w:rsidR="00D7055E">
        <w:t>8</w:t>
      </w:r>
      <w:r w:rsidR="007A4135">
        <w:t>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03A" w:rsidRDefault="0024503A">
      <w:r>
        <w:separator/>
      </w:r>
    </w:p>
  </w:endnote>
  <w:endnote w:type="continuationSeparator" w:id="0">
    <w:p w:rsidR="0024503A" w:rsidRDefault="0024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D4EC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03A" w:rsidRDefault="0024503A">
      <w:r>
        <w:separator/>
      </w:r>
    </w:p>
  </w:footnote>
  <w:footnote w:type="continuationSeparator" w:id="0">
    <w:p w:rsidR="0024503A" w:rsidRDefault="00245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4ECC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4503A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966D0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05FB6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55504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96787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36736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C7C1F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4DD0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6729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85482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55E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074CE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A8223"/>
  <w15:chartTrackingRefBased/>
  <w15:docId w15:val="{0C8C71D6-DAF1-4B01-954B-D5830C19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6579-8F71-4097-991D-C389FF434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2022-02-11T09:03:00Z</cp:lastPrinted>
  <dcterms:created xsi:type="dcterms:W3CDTF">2025-06-03T12:55:00Z</dcterms:created>
  <dcterms:modified xsi:type="dcterms:W3CDTF">2025-06-06T08:30:00Z</dcterms:modified>
</cp:coreProperties>
</file>