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718AD" w:rsidRDefault="001718AD" w:rsidP="00086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086DFB" w:rsidRDefault="00086DFB" w:rsidP="00086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86DFB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8B5" w:rsidRDefault="006778B5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:rsidR="000E6CBD" w:rsidRPr="00DC37C5" w:rsidRDefault="00AB1AA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AB1A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3C5E08" w:rsidP="00DA1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846DC">
              <w:rPr>
                <w:rFonts w:ascii="Times New Roman" w:hAnsi="Times New Roman" w:cs="Times New Roman"/>
                <w:sz w:val="24"/>
                <w:szCs w:val="24"/>
              </w:rPr>
              <w:t>Pénzügyi és Gazdasági Bizottság; Jogi, Igazgatási és Ügyrendi Bizottság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AB1AAD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AB1A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AB1A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AB1A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AB1AAD" w:rsidRDefault="000E6CBD" w:rsidP="00AB1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B1A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AB1AAD" w:rsidRPr="00AB1A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Default="000E6CB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EF7D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37C5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3C5E08" w:rsidRPr="003C5E08" w:rsidRDefault="00EF7D10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EF7D1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F7D10">
        <w:rPr>
          <w:rFonts w:ascii="Times New Roman" w:hAnsi="Times New Roman" w:cs="Times New Roman"/>
          <w:b/>
          <w:sz w:val="24"/>
          <w:szCs w:val="24"/>
        </w:rPr>
        <w:t xml:space="preserve"> Hajdúszoboszló Város Önkormányzata Képviselő-testületének Hajdúszoboszló Város nemzeti vagyonáról szóló 10/2013. (IV. 18.) önkormányzati rendelete módosításáról</w:t>
      </w:r>
    </w:p>
    <w:p w:rsidR="003C5E08" w:rsidRPr="00E846DC" w:rsidRDefault="003C5E08" w:rsidP="003C5E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5E08" w:rsidRPr="005A6279" w:rsidRDefault="003C5E08" w:rsidP="003C5E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7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3C5E08" w:rsidRPr="005A6279" w:rsidRDefault="003C5E08" w:rsidP="003C5E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7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3C5E08" w:rsidRPr="005A6279" w:rsidRDefault="003C5E08" w:rsidP="003C5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93E" w:rsidRPr="00686C12" w:rsidRDefault="003C5E08" w:rsidP="002719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86C12">
        <w:rPr>
          <w:rFonts w:ascii="Times New Roman" w:hAnsi="Times New Roman" w:cs="Times New Roman"/>
          <w:sz w:val="24"/>
          <w:szCs w:val="24"/>
          <w:lang w:eastAsia="hu-HU"/>
        </w:rPr>
        <w:t xml:space="preserve">A Tisztelt Képviselő-testület és </w:t>
      </w:r>
      <w:r w:rsidR="00F80BB6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686C12">
        <w:rPr>
          <w:rFonts w:ascii="Times New Roman" w:hAnsi="Times New Roman" w:cs="Times New Roman"/>
          <w:sz w:val="24"/>
          <w:szCs w:val="24"/>
          <w:lang w:eastAsia="hu-HU"/>
        </w:rPr>
        <w:t>Bizottságok a</w:t>
      </w:r>
      <w:r w:rsidR="0027193E" w:rsidRPr="00686C12">
        <w:rPr>
          <w:rFonts w:ascii="Times New Roman" w:hAnsi="Times New Roman" w:cs="Times New Roman"/>
          <w:sz w:val="24"/>
          <w:szCs w:val="24"/>
          <w:lang w:eastAsia="hu-HU"/>
        </w:rPr>
        <w:t xml:space="preserve"> 2025. augusztusi testületi ülésen tárgyalták a </w:t>
      </w:r>
      <w:r w:rsidR="0027193E" w:rsidRPr="00686C12">
        <w:rPr>
          <w:rFonts w:ascii="Times New Roman" w:hAnsi="Times New Roman" w:cs="Times New Roman"/>
          <w:sz w:val="24"/>
          <w:szCs w:val="24"/>
          <w:lang w:eastAsia="zh-CN"/>
        </w:rPr>
        <w:t xml:space="preserve">rendkívüli időjárás következtében vis maior támogatási igény benyújtásáról szóló előterjesztést. </w:t>
      </w:r>
    </w:p>
    <w:p w:rsidR="0027193E" w:rsidRPr="00686C12" w:rsidRDefault="00686C12" w:rsidP="002719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6C12">
        <w:rPr>
          <w:rFonts w:ascii="Times New Roman" w:hAnsi="Times New Roman" w:cs="Times New Roman"/>
          <w:sz w:val="24"/>
          <w:szCs w:val="24"/>
        </w:rPr>
        <w:t>Az előterjesztés magában foglalta többek között, hogy é</w:t>
      </w:r>
      <w:r w:rsidR="0027193E" w:rsidRPr="00686C12">
        <w:rPr>
          <w:rFonts w:ascii="Times New Roman" w:hAnsi="Times New Roman" w:cs="Times New Roman"/>
          <w:sz w:val="24"/>
          <w:szCs w:val="24"/>
        </w:rPr>
        <w:t xml:space="preserve">pületkárok esetében a támogatás mértékének megállapítása a </w:t>
      </w:r>
      <w:r w:rsidR="0027193E" w:rsidRPr="00686C12">
        <w:rPr>
          <w:rFonts w:ascii="Times New Roman" w:hAnsi="Times New Roman" w:cs="Times New Roman"/>
          <w:b/>
          <w:sz w:val="24"/>
          <w:szCs w:val="24"/>
        </w:rPr>
        <w:t xml:space="preserve">biztosításból, vagy egyéb módon megtérülő károk figyelembevételével </w:t>
      </w:r>
      <w:r w:rsidR="0027193E" w:rsidRPr="00686C12">
        <w:rPr>
          <w:rFonts w:ascii="Times New Roman" w:hAnsi="Times New Roman" w:cs="Times New Roman"/>
          <w:sz w:val="24"/>
          <w:szCs w:val="24"/>
        </w:rPr>
        <w:t xml:space="preserve">történik. Ehhez kapcsolódóan további kötelező elvárás, hogy az önkormányzatnak értékkövető biztosítással szükséges rendelkeznie, ha jelenleg a biztosítása nem ilyen, úgy </w:t>
      </w:r>
      <w:r w:rsidR="0027193E" w:rsidRPr="00686C12">
        <w:rPr>
          <w:rFonts w:ascii="Times New Roman" w:hAnsi="Times New Roman" w:cs="Times New Roman"/>
          <w:b/>
          <w:sz w:val="24"/>
          <w:szCs w:val="24"/>
        </w:rPr>
        <w:t>vállalnia szükséges ezen épületek esetében az értékkövető biztosítás megkötését.</w:t>
      </w:r>
    </w:p>
    <w:p w:rsidR="0027193E" w:rsidRPr="00686C12" w:rsidRDefault="00686C12" w:rsidP="00271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287/2025. (VIII. 25.) sz. </w:t>
      </w:r>
      <w:r w:rsidR="0027193E" w:rsidRPr="00686C12">
        <w:rPr>
          <w:rFonts w:ascii="Times New Roman" w:hAnsi="Times New Roman" w:cs="Times New Roman"/>
          <w:sz w:val="24"/>
          <w:szCs w:val="24"/>
        </w:rPr>
        <w:t xml:space="preserve">határozatában </w:t>
      </w:r>
      <w:r w:rsidRPr="00686C12">
        <w:rPr>
          <w:rFonts w:ascii="Times New Roman" w:hAnsi="Times New Roman" w:cs="Times New Roman"/>
          <w:sz w:val="24"/>
          <w:szCs w:val="24"/>
        </w:rPr>
        <w:t xml:space="preserve">Hajdúszoboszló Város Önkormányzata </w:t>
      </w:r>
      <w:r w:rsidR="0027193E" w:rsidRPr="00686C12">
        <w:rPr>
          <w:rFonts w:ascii="Times New Roman" w:hAnsi="Times New Roman" w:cs="Times New Roman"/>
          <w:sz w:val="24"/>
          <w:szCs w:val="24"/>
        </w:rPr>
        <w:t xml:space="preserve">vállalta, hogy a károsodott ingatlanra értékkövető határozatlan időtartamú biztosítást köt - a jelenleg érvényes, nem értékkövető, határozott időre szóló kötvény lejártát követően-, és vállalja annak 4 éven keresztüli fenntartását, valamint a támogatás elszámolásának benyújtásakor igazolja a biztosítási szerződés megkötését a Magyar Államkincstár területileg illetékes Igazgatósága felé. </w:t>
      </w:r>
    </w:p>
    <w:p w:rsidR="00686C12" w:rsidRPr="00686C12" w:rsidRDefault="00686C12" w:rsidP="0068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6C12">
        <w:rPr>
          <w:rFonts w:ascii="Times New Roman" w:hAnsi="Times New Roman" w:cs="Times New Roman"/>
          <w:sz w:val="24"/>
          <w:szCs w:val="24"/>
        </w:rPr>
        <w:t xml:space="preserve">Hajdúszoboszló város nemzeti vagyonáról szóló 10/2013. (IV.18.) számú rendelet </w:t>
      </w:r>
      <w:r w:rsidR="00BC2D99">
        <w:rPr>
          <w:rFonts w:ascii="Times New Roman" w:hAnsi="Times New Roman" w:cs="Times New Roman"/>
          <w:sz w:val="24"/>
          <w:szCs w:val="24"/>
        </w:rPr>
        <w:t xml:space="preserve">(a továbbiakban: R.) </w:t>
      </w:r>
      <w:r w:rsidRPr="00686C12">
        <w:rPr>
          <w:rFonts w:ascii="Times New Roman" w:hAnsi="Times New Roman" w:cs="Times New Roman"/>
          <w:sz w:val="24"/>
          <w:szCs w:val="24"/>
        </w:rPr>
        <w:t xml:space="preserve">12. § c) pontja bizottsági átruházott hatáskörbe sorolja </w:t>
      </w: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önkormányzati vagyon vagyonbiztosítójának 3 évenkénti versenyeztetés útján történő kiválasztásáról szóló döntést. </w:t>
      </w:r>
    </w:p>
    <w:p w:rsidR="00686C12" w:rsidRPr="00686C12" w:rsidRDefault="00686C12" w:rsidP="00686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>A jelenlegi szerződés 2025. december 31. napján lejár, így a pályázat</w:t>
      </w:r>
      <w:r w:rsidR="004F7D2B">
        <w:rPr>
          <w:rFonts w:ascii="Times New Roman" w:hAnsi="Times New Roman" w:cs="Times New Roman"/>
          <w:sz w:val="24"/>
          <w:szCs w:val="24"/>
          <w:shd w:val="clear" w:color="auto" w:fill="FFFFFF"/>
        </w:rPr>
        <w:t>i felhívás</w:t>
      </w: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kiírása szüks</w:t>
      </w:r>
      <w:r w:rsidR="004F7D2B">
        <w:rPr>
          <w:rFonts w:ascii="Times New Roman" w:hAnsi="Times New Roman" w:cs="Times New Roman"/>
          <w:sz w:val="24"/>
          <w:szCs w:val="24"/>
          <w:shd w:val="clear" w:color="auto" w:fill="FFFFFF"/>
        </w:rPr>
        <w:t>éges, mely pályázati felhívás tartalmáról</w:t>
      </w: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Pénzügyi és Gazdasági Bizottság dönt.</w:t>
      </w:r>
      <w:r w:rsidR="00BC2D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Ezzel párhuzamosan szükséges az R. </w:t>
      </w: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módosítása a korábbi, </w:t>
      </w:r>
      <w:r w:rsidR="004F7D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Magyar Állam elvárásán alapuló </w:t>
      </w:r>
      <w:r w:rsidRPr="00686C12">
        <w:rPr>
          <w:rFonts w:ascii="Times New Roman" w:hAnsi="Times New Roman" w:cs="Times New Roman"/>
          <w:sz w:val="24"/>
          <w:szCs w:val="24"/>
          <w:shd w:val="clear" w:color="auto" w:fill="FFFFFF"/>
        </w:rPr>
        <w:t>v</w:t>
      </w:r>
      <w:r w:rsidR="004F7D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 maiorhoz kapcsolódó képviselő-testületi döntésnek megfelelően. </w:t>
      </w:r>
    </w:p>
    <w:p w:rsidR="003C5E08" w:rsidRPr="00686C12" w:rsidRDefault="003C5E08" w:rsidP="003C5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C12">
        <w:rPr>
          <w:rFonts w:ascii="Times New Roman" w:hAnsi="Times New Roman" w:cs="Times New Roman"/>
          <w:b/>
          <w:sz w:val="24"/>
          <w:szCs w:val="24"/>
        </w:rPr>
        <w:t>A fentiek alapján kérjük a Hajdúszoboszló Város nemzeti vagyonáról szóló 10</w:t>
      </w:r>
      <w:r w:rsidR="0027193E" w:rsidRPr="00686C12">
        <w:rPr>
          <w:rFonts w:ascii="Times New Roman" w:hAnsi="Times New Roman" w:cs="Times New Roman"/>
          <w:b/>
          <w:sz w:val="24"/>
          <w:szCs w:val="24"/>
        </w:rPr>
        <w:t>/2013. (IV.18.) számú rendelet</w:t>
      </w:r>
      <w:r w:rsidRPr="00686C12">
        <w:rPr>
          <w:rFonts w:ascii="Times New Roman" w:hAnsi="Times New Roman" w:cs="Times New Roman"/>
          <w:b/>
          <w:sz w:val="24"/>
          <w:szCs w:val="24"/>
        </w:rPr>
        <w:t xml:space="preserve"> módosítását a rendelettervezet szerint.</w:t>
      </w:r>
      <w:r w:rsidR="00BC2D99">
        <w:rPr>
          <w:rFonts w:ascii="Times New Roman" w:hAnsi="Times New Roman" w:cs="Times New Roman"/>
          <w:b/>
          <w:sz w:val="24"/>
          <w:szCs w:val="24"/>
        </w:rPr>
        <w:t xml:space="preserve"> Jelen előterjesztés egyben a módosító rendelet tervezetének általános indoklása. </w:t>
      </w:r>
    </w:p>
    <w:p w:rsidR="003C5E08" w:rsidRPr="005A6279" w:rsidRDefault="003C5E08" w:rsidP="003C5E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5A6279" w:rsidRDefault="003C5E08" w:rsidP="003C5E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279">
        <w:rPr>
          <w:rFonts w:ascii="Times New Roman" w:eastAsia="Calibri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eastAsia="Calibri" w:hAnsi="Times New Roman" w:cs="Times New Roman"/>
          <w:sz w:val="24"/>
          <w:szCs w:val="24"/>
        </w:rPr>
        <w:t xml:space="preserve">szeptember 29. </w:t>
      </w:r>
      <w:r w:rsidRPr="005A62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5E08" w:rsidRPr="005A6279" w:rsidRDefault="003C5E08" w:rsidP="003C5E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6279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5A6279"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3C5E08" w:rsidRPr="00E846DC" w:rsidRDefault="003C5E08" w:rsidP="003C5E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3C5E08" w:rsidRPr="00E846DC" w:rsidRDefault="003C5E08" w:rsidP="003C5E0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822323" w:rsidRDefault="003C5E08" w:rsidP="00A5377C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822323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lastRenderedPageBreak/>
        <w:t>1. melléklet</w:t>
      </w:r>
    </w:p>
    <w:p w:rsidR="003C5E08" w:rsidRPr="00822323" w:rsidRDefault="003C5E08" w:rsidP="003C5E0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3C5E08" w:rsidRPr="00822323" w:rsidRDefault="003C5E08" w:rsidP="003C5E0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822323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ELŐZETES HATÁSVIZSGÁLAT</w:t>
      </w:r>
    </w:p>
    <w:p w:rsidR="003C5E08" w:rsidRPr="00822323" w:rsidRDefault="003C5E08" w:rsidP="003C5E0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3C5E08" w:rsidRPr="00822323" w:rsidRDefault="003C5E08" w:rsidP="003C5E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2323">
        <w:rPr>
          <w:rFonts w:ascii="Times New Roman" w:eastAsia="Calibri" w:hAnsi="Times New Roman" w:cs="Times New Roman"/>
          <w:sz w:val="24"/>
          <w:szCs w:val="24"/>
        </w:rPr>
        <w:t>előzetes</w:t>
      </w:r>
      <w:proofErr w:type="gramEnd"/>
      <w:r w:rsidRPr="00822323">
        <w:rPr>
          <w:rFonts w:ascii="Times New Roman" w:eastAsia="Calibri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3C5E08" w:rsidRPr="00822323" w:rsidRDefault="003C5E08" w:rsidP="003C5E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7620"/>
      </w:tblGrid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D0414A" w:rsidP="00BC2D99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</w:t>
            </w:r>
            <w:r w:rsidR="003C5E08" w:rsidRPr="00822323">
              <w:rPr>
                <w:rFonts w:ascii="Times New Roman" w:hAnsi="Times New Roman" w:cs="Times New Roman"/>
                <w:sz w:val="24"/>
                <w:szCs w:val="24"/>
              </w:rPr>
              <w:t xml:space="preserve">áros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Önkormányzatának …</w:t>
            </w:r>
            <w:proofErr w:type="gramEnd"/>
            <w:r w:rsidRPr="008223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822323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…)</w:t>
            </w:r>
            <w:r w:rsidR="00BC2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rendelete Hajdúszoboszló Város </w:t>
            </w:r>
            <w:r w:rsidR="003C5E08" w:rsidRPr="00822323">
              <w:rPr>
                <w:rFonts w:ascii="Times New Roman" w:hAnsi="Times New Roman" w:cs="Times New Roman"/>
                <w:sz w:val="24"/>
                <w:szCs w:val="24"/>
              </w:rPr>
              <w:t>nemzeti vagyonáról szóló 10/2013. (IV.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18.) számú rendelete módosításáról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E08" w:rsidRPr="00822323" w:rsidRDefault="003C5E08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Nincs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rendelet módosítása a meglévő adminisztrációs terheket nem növeli. 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774B95" w:rsidRDefault="00AC05B1" w:rsidP="00AC05B1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C05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Korábbi képviselő-testületi döntéssel történő összhang megteremtése. </w:t>
            </w:r>
            <w:r w:rsidR="003C5E08" w:rsidRPr="00AC05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BC2D99" w:rsidP="00F50B5E">
            <w:pPr>
              <w:spacing w:after="0" w:line="240" w:lineRule="auto"/>
              <w:ind w:left="1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 vis maior pályázat előírásainak való megfelelés elmulasztása a sikeres pályázat akadálya.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3C5E08" w:rsidRPr="00822323" w:rsidTr="00F50B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5E08" w:rsidRPr="00822323" w:rsidRDefault="003C5E08" w:rsidP="00F50B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323">
              <w:rPr>
                <w:rFonts w:ascii="Times New Roman" w:eastAsia="Calibri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3C5E08" w:rsidRPr="00822323" w:rsidRDefault="003C5E08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E08" w:rsidRPr="00822323" w:rsidRDefault="003C5E08" w:rsidP="003C5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223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3C5E08" w:rsidRPr="00822323" w:rsidRDefault="003C5E08" w:rsidP="003C5E0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3C5E08" w:rsidRPr="00822323" w:rsidRDefault="003C5E08" w:rsidP="003C5E0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223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Hajdúszoboszló, 2025. </w:t>
      </w:r>
      <w:r w:rsidR="00774B9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szeptember 29. </w:t>
      </w:r>
      <w:r w:rsidRPr="008223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:rsidR="003C5E08" w:rsidRPr="00822323" w:rsidRDefault="003C5E08" w:rsidP="003C5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E08" w:rsidRPr="00822323" w:rsidRDefault="003C5E08" w:rsidP="003C5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Morvai Gábor s. </w:t>
      </w:r>
      <w:proofErr w:type="gramStart"/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>k.</w:t>
      </w:r>
      <w:proofErr w:type="gramEnd"/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C5E08" w:rsidRPr="00822323" w:rsidRDefault="003C5E08" w:rsidP="003C5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822323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  <w:proofErr w:type="gramEnd"/>
    </w:p>
    <w:p w:rsidR="000E083F" w:rsidRDefault="000E083F" w:rsidP="00774B95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</w:p>
    <w:p w:rsidR="00F80BB6" w:rsidRDefault="00F80BB6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F80BB6" w:rsidRDefault="00F80BB6" w:rsidP="00F80BB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../2025. (</w:t>
      </w:r>
      <w:proofErr w:type="gramStart"/>
      <w:r w:rsidR="00BC2D99">
        <w:rPr>
          <w:b/>
          <w:bCs/>
        </w:rPr>
        <w:t>….</w:t>
      </w:r>
      <w:proofErr w:type="gramEnd"/>
      <w:r w:rsidR="00BC2D99">
        <w:rPr>
          <w:b/>
          <w:bCs/>
        </w:rPr>
        <w:t xml:space="preserve"> …</w:t>
      </w:r>
      <w:r>
        <w:rPr>
          <w:b/>
          <w:bCs/>
        </w:rPr>
        <w:t>) önkormányzati rendelete</w:t>
      </w:r>
    </w:p>
    <w:p w:rsidR="00F80BB6" w:rsidRDefault="00F80BB6" w:rsidP="00F80BB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nemzeti vagyonáról szóló 10/2013. (IV. 18.) önko</w:t>
      </w:r>
      <w:r w:rsidR="00BC2D99">
        <w:rPr>
          <w:b/>
          <w:bCs/>
        </w:rPr>
        <w:t>rmányzati rendelete módosításáról</w:t>
      </w:r>
    </w:p>
    <w:p w:rsidR="00F80BB6" w:rsidRDefault="00F80BB6" w:rsidP="00F80BB6">
      <w:pPr>
        <w:pStyle w:val="Szvegtrzs"/>
        <w:spacing w:after="0" w:line="240" w:lineRule="auto"/>
        <w:jc w:val="both"/>
      </w:pPr>
      <w:r>
        <w:t xml:space="preserve">[1] Hajdúszoboszló Város Önkormányzatának Képviselő-testülete a Hajdúszoboszlón 2025. július 7-én bekövetkezett vihar kapcsán benyújtott vis maior pályázat támogatási feltételeinek való megfelelés érdekében módosítja az Önkormányzat vagyonbiztosítójának pályáztatására vonatkozó feltételeket, megteremtve az értékkövető, legalább 4 évig folyamatosan fennálló, határozatlan idejű szerződés megkötésének lehetőségét. </w:t>
      </w:r>
    </w:p>
    <w:p w:rsidR="00F80BB6" w:rsidRDefault="00F80BB6" w:rsidP="00F80BB6">
      <w:pPr>
        <w:pStyle w:val="Szvegtrzs"/>
        <w:spacing w:before="120" w:after="0" w:line="240" w:lineRule="auto"/>
        <w:jc w:val="both"/>
      </w:pPr>
      <w:r>
        <w:t>[2] Hajdúszoboszló Város Önkormányzatának Képviselő-testülete a nemzeti vagyonról szóló 2011. évi CXCVI. törvény 3. § (1) bekezdés 6. pontjában, 5. § (2) bekezdés b)-c) pontjában, 5. § (4) bekezdésében, 6. § (5) bekezdésében, 11. § (16) bekezdésében, 13. § (1) bekezdésében, 18. § (1) bekezdésében, a Magyarország helyi önkormányzatairól szóló 2011. évi CLXXXIX. törvény 109. § (4) bekezdésében, valamint az államháztartásról szóló 2011. évi CXCV. törvény 97. § (2) bekezdésében kapott felhatalmazás alapján, a helyi önkormányzatok és szerveik, a köztársasági megbízottak, valamint egyes centrális alárendeltségű szervek feladat- és hatásköreiről szóló 1991. évi XX. törvény 138. § (1) bekezdés j) pontjában meghatározott feladatkörében eljárva, Hajdúszoboszló Város Önkormányzata Képviselő-testületének az önkormányzat szervezeti és működési szabályzatáról szóló 27/2024. (X. 17.) önkormányzati rendelete 14. § (3) bekezdése és 5. melléklet 2.4.6. pontja alapján a Pénzügyi és Gazdasági, valamint a Jogi, Igazgatási és Ügyrendi Bizottság véleményét kikérve Hajdúszoboszló Város Önkormányzata Képviselő-testületének Hajdúszoboszló város nemzeti vagyonáról szóló 10/2013. (IV. 18.) önkormányzati rendelete módosításáról a következőket rendeli el:</w:t>
      </w:r>
    </w:p>
    <w:p w:rsidR="00F80BB6" w:rsidRDefault="00F80BB6" w:rsidP="00F80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F80BB6" w:rsidRDefault="00F80BB6" w:rsidP="00F80BB6">
      <w:pPr>
        <w:pStyle w:val="Szvegtrzs"/>
        <w:spacing w:after="0" w:line="240" w:lineRule="auto"/>
        <w:jc w:val="both"/>
      </w:pPr>
      <w:r>
        <w:t>A Hajdúszoboszló Város nemzeti vagyonáról szóló 10/2013. (IV. 18.) önkormányzati rendelet 12. § c) pontja helyébe a következő rendelkezés lép:</w:t>
      </w:r>
    </w:p>
    <w:p w:rsidR="00F80BB6" w:rsidRDefault="00F80BB6" w:rsidP="00F80BB6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pénzügyi, gazdasági bizottság dönt:)</w:t>
      </w:r>
    </w:p>
    <w:p w:rsidR="00F80BB6" w:rsidRDefault="00F80BB6" w:rsidP="00F80BB6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c)</w:t>
      </w:r>
      <w:r>
        <w:tab/>
        <w:t>önkormányzati vagyonra vonatkozó értékkövető biztosítási szerződés négyévenkénti felülvizsgálatáról és a vagyonbiztosító versenyeztetés útján történő kiválasztásának kezdeményezéséről,”</w:t>
      </w:r>
    </w:p>
    <w:p w:rsidR="00F80BB6" w:rsidRDefault="00F80BB6" w:rsidP="00F80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F80BB6" w:rsidRDefault="00F80BB6" w:rsidP="00F80BB6">
      <w:pPr>
        <w:pStyle w:val="Szvegtrzs"/>
        <w:spacing w:after="0" w:line="240" w:lineRule="auto"/>
        <w:jc w:val="both"/>
      </w:pPr>
      <w:r>
        <w:t>Ez a rendelet 2025. október 16-án lép hatályba.</w:t>
      </w:r>
    </w:p>
    <w:p w:rsidR="00F80BB6" w:rsidRPr="00774B95" w:rsidRDefault="00F80BB6" w:rsidP="00774B95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F80BB6" w:rsidRPr="00774B95" w:rsidSect="00DC37C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28B" w:rsidRDefault="009F028B" w:rsidP="00DC37C5">
      <w:pPr>
        <w:spacing w:after="0" w:line="240" w:lineRule="auto"/>
      </w:pPr>
      <w:r>
        <w:separator/>
      </w:r>
    </w:p>
  </w:endnote>
  <w:endnote w:type="continuationSeparator" w:id="0">
    <w:p w:rsidR="009F028B" w:rsidRDefault="009F028B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8AD">
          <w:rPr>
            <w:noProof/>
          </w:rPr>
          <w:t>3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28B" w:rsidRDefault="009F028B" w:rsidP="00DC37C5">
      <w:pPr>
        <w:spacing w:after="0" w:line="240" w:lineRule="auto"/>
      </w:pPr>
      <w:r>
        <w:separator/>
      </w:r>
    </w:p>
  </w:footnote>
  <w:footnote w:type="continuationSeparator" w:id="0">
    <w:p w:rsidR="009F028B" w:rsidRDefault="009F028B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86DFB"/>
    <w:rsid w:val="000E083F"/>
    <w:rsid w:val="000E6CBD"/>
    <w:rsid w:val="001140D6"/>
    <w:rsid w:val="00121CFF"/>
    <w:rsid w:val="001718AD"/>
    <w:rsid w:val="001B3417"/>
    <w:rsid w:val="00207708"/>
    <w:rsid w:val="002151DF"/>
    <w:rsid w:val="0023302A"/>
    <w:rsid w:val="0026324A"/>
    <w:rsid w:val="0027193E"/>
    <w:rsid w:val="00283691"/>
    <w:rsid w:val="00295393"/>
    <w:rsid w:val="002E5650"/>
    <w:rsid w:val="00313C9B"/>
    <w:rsid w:val="00327327"/>
    <w:rsid w:val="00365C3D"/>
    <w:rsid w:val="003B1723"/>
    <w:rsid w:val="003C3F75"/>
    <w:rsid w:val="003C5E08"/>
    <w:rsid w:val="003C6A12"/>
    <w:rsid w:val="004276FA"/>
    <w:rsid w:val="004A171A"/>
    <w:rsid w:val="004E1E7E"/>
    <w:rsid w:val="004F7D2B"/>
    <w:rsid w:val="00555C2F"/>
    <w:rsid w:val="00556299"/>
    <w:rsid w:val="00577AE6"/>
    <w:rsid w:val="005A4543"/>
    <w:rsid w:val="005C051E"/>
    <w:rsid w:val="005C3AE8"/>
    <w:rsid w:val="00606982"/>
    <w:rsid w:val="006235BF"/>
    <w:rsid w:val="00625930"/>
    <w:rsid w:val="00640983"/>
    <w:rsid w:val="00643747"/>
    <w:rsid w:val="0065193C"/>
    <w:rsid w:val="006778B5"/>
    <w:rsid w:val="00686C12"/>
    <w:rsid w:val="00717BFD"/>
    <w:rsid w:val="00721153"/>
    <w:rsid w:val="00734A83"/>
    <w:rsid w:val="00735A4F"/>
    <w:rsid w:val="00774B95"/>
    <w:rsid w:val="0078442E"/>
    <w:rsid w:val="007A79D9"/>
    <w:rsid w:val="007E0B2D"/>
    <w:rsid w:val="00881A61"/>
    <w:rsid w:val="008849A2"/>
    <w:rsid w:val="008F50BB"/>
    <w:rsid w:val="009574FC"/>
    <w:rsid w:val="00982F1E"/>
    <w:rsid w:val="009A104A"/>
    <w:rsid w:val="009B50E3"/>
    <w:rsid w:val="009F028B"/>
    <w:rsid w:val="00A15599"/>
    <w:rsid w:val="00A5290E"/>
    <w:rsid w:val="00A5377C"/>
    <w:rsid w:val="00AB1AAD"/>
    <w:rsid w:val="00AB1C0E"/>
    <w:rsid w:val="00AC05B1"/>
    <w:rsid w:val="00AD39C4"/>
    <w:rsid w:val="00B05CBC"/>
    <w:rsid w:val="00B13339"/>
    <w:rsid w:val="00B227C2"/>
    <w:rsid w:val="00BC253E"/>
    <w:rsid w:val="00BC2D99"/>
    <w:rsid w:val="00BD1918"/>
    <w:rsid w:val="00BD7F5D"/>
    <w:rsid w:val="00BF576F"/>
    <w:rsid w:val="00BF7263"/>
    <w:rsid w:val="00CD1D3A"/>
    <w:rsid w:val="00D0414A"/>
    <w:rsid w:val="00D35C4C"/>
    <w:rsid w:val="00D4346C"/>
    <w:rsid w:val="00D75DFA"/>
    <w:rsid w:val="00D957FD"/>
    <w:rsid w:val="00DA107E"/>
    <w:rsid w:val="00DC37C5"/>
    <w:rsid w:val="00DC6226"/>
    <w:rsid w:val="00DD2935"/>
    <w:rsid w:val="00E100F3"/>
    <w:rsid w:val="00E4109C"/>
    <w:rsid w:val="00E6157F"/>
    <w:rsid w:val="00E873E4"/>
    <w:rsid w:val="00EA117D"/>
    <w:rsid w:val="00EB4C83"/>
    <w:rsid w:val="00ED3D33"/>
    <w:rsid w:val="00EF7D10"/>
    <w:rsid w:val="00F618C7"/>
    <w:rsid w:val="00F62D0D"/>
    <w:rsid w:val="00F80BB6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E8783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832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22</cp:revision>
  <dcterms:created xsi:type="dcterms:W3CDTF">2025-09-29T11:28:00Z</dcterms:created>
  <dcterms:modified xsi:type="dcterms:W3CDTF">2025-10-09T12:09:00Z</dcterms:modified>
</cp:coreProperties>
</file>